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4386B">
      <w:pPr>
        <w:pStyle w:val="4"/>
        <w:rPr>
          <w:rFonts w:hint="eastAsia"/>
          <w:szCs w:val="32"/>
          <w:highlight w:val="none"/>
        </w:rPr>
      </w:pPr>
      <w:bookmarkStart w:id="50" w:name="_GoBack"/>
      <w:bookmarkStart w:id="0" w:name="_Toc14194"/>
      <w:bookmarkStart w:id="1" w:name="_Toc14813"/>
      <w:bookmarkStart w:id="2" w:name="_Toc25849"/>
      <w:bookmarkStart w:id="3" w:name="_Toc26200"/>
      <w:bookmarkStart w:id="4" w:name="_Toc32294"/>
      <w:bookmarkStart w:id="5" w:name="_Toc1626"/>
      <w:bookmarkStart w:id="6" w:name="_Toc31173"/>
      <w:bookmarkStart w:id="7" w:name="_Toc395286785"/>
      <w:bookmarkStart w:id="8" w:name="_Toc530930874"/>
      <w:r>
        <w:rPr>
          <w:rFonts w:hint="eastAsia"/>
          <w:szCs w:val="32"/>
          <w:highlight w:val="none"/>
        </w:rPr>
        <w:t>（四）创新型产业集群统计报表</w:t>
      </w:r>
      <w:bookmarkEnd w:id="0"/>
      <w:bookmarkEnd w:id="1"/>
      <w:bookmarkEnd w:id="2"/>
      <w:bookmarkEnd w:id="3"/>
      <w:bookmarkEnd w:id="4"/>
      <w:bookmarkEnd w:id="5"/>
      <w:bookmarkEnd w:id="6"/>
      <w:bookmarkEnd w:id="7"/>
      <w:bookmarkEnd w:id="8"/>
    </w:p>
    <w:bookmarkEnd w:id="50"/>
    <w:p w14:paraId="3B817C45">
      <w:pPr>
        <w:pStyle w:val="6"/>
        <w:rPr>
          <w:b w:val="0"/>
          <w:bCs w:val="0"/>
          <w:sz w:val="32"/>
          <w:highlight w:val="none"/>
        </w:rPr>
      </w:pPr>
      <w:bookmarkStart w:id="9" w:name="_Toc8984"/>
      <w:bookmarkStart w:id="10" w:name="_Toc10879"/>
      <w:bookmarkStart w:id="11" w:name="_Toc27558"/>
      <w:bookmarkStart w:id="12" w:name="_Toc27205"/>
      <w:bookmarkStart w:id="13" w:name="_Toc22889"/>
      <w:bookmarkStart w:id="14" w:name="_Toc26531"/>
      <w:bookmarkStart w:id="15" w:name="_Toc13740"/>
      <w:bookmarkStart w:id="16" w:name="_Toc530930873"/>
      <w:r>
        <w:rPr>
          <w:rFonts w:hint="eastAsia"/>
          <w:b w:val="0"/>
          <w:bCs w:val="0"/>
          <w:sz w:val="32"/>
          <w:highlight w:val="none"/>
        </w:rPr>
        <w:t>1</w:t>
      </w:r>
      <w:r>
        <w:rPr>
          <w:b w:val="0"/>
          <w:bCs w:val="0"/>
          <w:sz w:val="32"/>
          <w:highlight w:val="none"/>
        </w:rPr>
        <w:t>.创新型产业集群</w:t>
      </w:r>
      <w:r>
        <w:rPr>
          <w:rFonts w:hint="eastAsia"/>
          <w:b w:val="0"/>
          <w:bCs w:val="0"/>
          <w:sz w:val="32"/>
          <w:highlight w:val="none"/>
        </w:rPr>
        <w:t>基本</w:t>
      </w:r>
      <w:r>
        <w:rPr>
          <w:b w:val="0"/>
          <w:bCs w:val="0"/>
          <w:sz w:val="32"/>
          <w:highlight w:val="none"/>
        </w:rPr>
        <w:t>情况</w:t>
      </w:r>
      <w:bookmarkEnd w:id="9"/>
      <w:bookmarkEnd w:id="10"/>
      <w:bookmarkEnd w:id="11"/>
      <w:bookmarkEnd w:id="12"/>
      <w:bookmarkEnd w:id="13"/>
      <w:bookmarkEnd w:id="14"/>
      <w:bookmarkEnd w:id="15"/>
      <w:bookmarkEnd w:id="16"/>
    </w:p>
    <w:p w14:paraId="7DAABCFF">
      <w:pPr>
        <w:rPr>
          <w:sz w:val="18"/>
          <w:szCs w:val="20"/>
          <w:highlight w:val="none"/>
        </w:rPr>
      </w:pPr>
      <w:r>
        <w:rPr>
          <w:sz w:val="32"/>
          <w:highlight w:val="none"/>
        </w:rPr>
        <mc:AlternateContent>
          <mc:Choice Requires="wps">
            <w:drawing>
              <wp:anchor distT="0" distB="0" distL="114300" distR="114300" simplePos="0" relativeHeight="251663360" behindDoc="0" locked="0" layoutInCell="1" allowOverlap="1">
                <wp:simplePos x="0" y="0"/>
                <wp:positionH relativeFrom="column">
                  <wp:posOffset>4059555</wp:posOffset>
                </wp:positionH>
                <wp:positionV relativeFrom="paragraph">
                  <wp:posOffset>23495</wp:posOffset>
                </wp:positionV>
                <wp:extent cx="2644775" cy="857885"/>
                <wp:effectExtent l="0" t="0" r="6985" b="1079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133600" cy="857885"/>
                        </a:xfrm>
                        <a:prstGeom prst="rect">
                          <a:avLst/>
                        </a:prstGeom>
                        <a:solidFill>
                          <a:srgbClr val="FFFFFF"/>
                        </a:solidFill>
                        <a:ln>
                          <a:noFill/>
                        </a:ln>
                        <a:effectLst/>
                      </wps:spPr>
                      <wps:txbx>
                        <w:txbxContent>
                          <w:p w14:paraId="75A32ABC">
                            <w:pPr>
                              <w:widowControl/>
                              <w:tabs>
                                <w:tab w:val="left" w:pos="2415"/>
                              </w:tabs>
                              <w:spacing w:line="240" w:lineRule="exact"/>
                              <w:jc w:val="left"/>
                              <w:rPr>
                                <w:rFonts w:hint="eastAsia" w:ascii="宋体" w:hAnsi="宋体"/>
                                <w:sz w:val="18"/>
                              </w:rPr>
                            </w:pPr>
                            <w:r>
                              <w:rPr>
                                <w:rFonts w:hint="eastAsia" w:ascii="宋体" w:hAnsi="宋体"/>
                                <w:sz w:val="18"/>
                              </w:rPr>
                              <w:t>表    号：ＪＱ－０１</w:t>
                            </w:r>
                          </w:p>
                          <w:p w14:paraId="185F069B">
                            <w:pPr>
                              <w:widowControl/>
                              <w:tabs>
                                <w:tab w:val="left" w:pos="2415"/>
                              </w:tabs>
                              <w:spacing w:line="240" w:lineRule="exact"/>
                              <w:jc w:val="left"/>
                              <w:rPr>
                                <w:rFonts w:hint="eastAsia" w:ascii="宋体" w:hAnsi="宋体"/>
                                <w:sz w:val="18"/>
                              </w:rPr>
                            </w:pPr>
                            <w:r>
                              <w:rPr>
                                <w:rFonts w:hint="eastAsia" w:ascii="宋体" w:hAnsi="宋体"/>
                                <w:sz w:val="18"/>
                              </w:rPr>
                              <w:t>制定机关：工业和信息化部</w:t>
                            </w:r>
                          </w:p>
                          <w:p w14:paraId="057ED1C4">
                            <w:pPr>
                              <w:widowControl/>
                              <w:tabs>
                                <w:tab w:val="left" w:pos="2415"/>
                              </w:tabs>
                              <w:spacing w:line="240" w:lineRule="exact"/>
                              <w:jc w:val="left"/>
                              <w:rPr>
                                <w:rFonts w:hint="eastAsia" w:ascii="宋体" w:hAnsi="宋体"/>
                                <w:sz w:val="18"/>
                              </w:rPr>
                            </w:pPr>
                            <w:r>
                              <w:rPr>
                                <w:rFonts w:hint="eastAsia" w:ascii="宋体" w:hAnsi="宋体"/>
                                <w:sz w:val="18"/>
                              </w:rPr>
                              <w:t>批准机关：国 家 统 计 局</w:t>
                            </w:r>
                          </w:p>
                          <w:p w14:paraId="38C73518">
                            <w:pPr>
                              <w:widowControl/>
                              <w:tabs>
                                <w:tab w:val="left" w:pos="2415"/>
                              </w:tabs>
                              <w:spacing w:line="240" w:lineRule="exact"/>
                              <w:jc w:val="left"/>
                              <w:rPr>
                                <w:rFonts w:ascii="宋体" w:hAnsi="宋体"/>
                                <w:sz w:val="18"/>
                              </w:rPr>
                            </w:pPr>
                            <w:r>
                              <w:rPr>
                                <w:rFonts w:ascii="宋体" w:hAnsi="宋体"/>
                                <w:sz w:val="18"/>
                              </w:rPr>
                              <w:t>批准文号：国统制〔</w:t>
                            </w:r>
                            <w:r>
                              <w:rPr>
                                <w:rFonts w:hint="eastAsia" w:ascii="宋体" w:hAnsi="宋体"/>
                                <w:sz w:val="18"/>
                              </w:rPr>
                              <w:t>2024</w:t>
                            </w:r>
                            <w:r>
                              <w:rPr>
                                <w:rFonts w:ascii="宋体" w:hAnsi="宋体"/>
                                <w:sz w:val="18"/>
                              </w:rPr>
                              <w:t>〕</w:t>
                            </w:r>
                            <w:r>
                              <w:rPr>
                                <w:rFonts w:hint="eastAsia" w:ascii="宋体" w:hAnsi="宋体"/>
                                <w:sz w:val="18"/>
                              </w:rPr>
                              <w:t>187</w:t>
                            </w:r>
                            <w:r>
                              <w:rPr>
                                <w:rFonts w:ascii="宋体" w:hAnsi="宋体"/>
                                <w:sz w:val="18"/>
                              </w:rPr>
                              <w:t>号</w:t>
                            </w:r>
                          </w:p>
                          <w:p w14:paraId="2C65AB70">
                            <w:pPr>
                              <w:widowControl/>
                              <w:tabs>
                                <w:tab w:val="left" w:pos="2415"/>
                              </w:tabs>
                              <w:spacing w:line="240" w:lineRule="exact"/>
                              <w:jc w:val="left"/>
                              <w:rPr>
                                <w:rFonts w:ascii="宋体" w:hAnsi="宋体"/>
                                <w:sz w:val="18"/>
                              </w:rPr>
                            </w:pPr>
                            <w:r>
                              <w:rPr>
                                <w:rFonts w:ascii="宋体" w:hAnsi="宋体"/>
                                <w:sz w:val="18"/>
                              </w:rPr>
                              <w:t>有效期至：</w:t>
                            </w:r>
                            <w:r>
                              <w:rPr>
                                <w:rFonts w:hint="eastAsia" w:ascii="宋体" w:hAnsi="宋体"/>
                                <w:sz w:val="18"/>
                              </w:rPr>
                              <w:t>2027</w:t>
                            </w:r>
                            <w:r>
                              <w:rPr>
                                <w:rFonts w:ascii="宋体" w:hAnsi="宋体"/>
                                <w:sz w:val="18"/>
                              </w:rPr>
                              <w:t>年</w:t>
                            </w:r>
                            <w:r>
                              <w:rPr>
                                <w:rFonts w:hint="eastAsia" w:ascii="宋体" w:hAnsi="宋体"/>
                                <w:sz w:val="18"/>
                              </w:rPr>
                              <w:t>12</w:t>
                            </w:r>
                            <w:r>
                              <w:rPr>
                                <w:rFonts w:ascii="宋体" w:hAnsi="宋体"/>
                                <w:sz w:val="18"/>
                              </w:rPr>
                              <w:t>月</w:t>
                            </w:r>
                          </w:p>
                          <w:p w14:paraId="2A447F12">
                            <w:pPr>
                              <w:spacing w:line="240" w:lineRule="exact"/>
                              <w:jc w:val="left"/>
                              <w:rPr>
                                <w:rFonts w:ascii="宋体" w:hAnsi="宋体"/>
                                <w:sz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9.65pt;margin-top:1.85pt;height:67.55pt;width:208.25pt;z-index:251663360;mso-width-relative:page;mso-height-relative:page;" fillcolor="#FFFFFF" filled="t" stroked="f" coordsize="21600,21600" o:gfxdata="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zdY99gAAAAKAQAADwAAAAAAAAABACAAAAAiAAAAZHJzL2Rvd25yZXYueG1s&#10;UEsBAhQAFAAAAAgAh07iQPTszhAxAgAATAQAAA4AAAAAAAAAAQAgAAAAJwEAAGRycy9lMm9Eb2Mu&#10;eG1sUEsFBgAAAAAGAAYAWQEAAMoFAAAAAA==&#10;">
                <v:path/>
                <v:fill on="t" focussize="0,0"/>
                <v:stroke on="f"/>
                <v:imagedata o:title=""/>
                <o:lock v:ext="edit" aspectratio="f"/>
                <v:textbox>
                  <w:txbxContent>
                    <w:p w14:paraId="75A32ABC">
                      <w:pPr>
                        <w:widowControl/>
                        <w:tabs>
                          <w:tab w:val="left" w:pos="2415"/>
                        </w:tabs>
                        <w:spacing w:line="240" w:lineRule="exact"/>
                        <w:jc w:val="left"/>
                        <w:rPr>
                          <w:rFonts w:hint="eastAsia" w:ascii="宋体" w:hAnsi="宋体"/>
                          <w:sz w:val="18"/>
                        </w:rPr>
                      </w:pPr>
                      <w:r>
                        <w:rPr>
                          <w:rFonts w:hint="eastAsia" w:ascii="宋体" w:hAnsi="宋体"/>
                          <w:sz w:val="18"/>
                        </w:rPr>
                        <w:t>表    号：ＪＱ－０１</w:t>
                      </w:r>
                    </w:p>
                    <w:p w14:paraId="185F069B">
                      <w:pPr>
                        <w:widowControl/>
                        <w:tabs>
                          <w:tab w:val="left" w:pos="2415"/>
                        </w:tabs>
                        <w:spacing w:line="240" w:lineRule="exact"/>
                        <w:jc w:val="left"/>
                        <w:rPr>
                          <w:rFonts w:hint="eastAsia" w:ascii="宋体" w:hAnsi="宋体"/>
                          <w:sz w:val="18"/>
                        </w:rPr>
                      </w:pPr>
                      <w:r>
                        <w:rPr>
                          <w:rFonts w:hint="eastAsia" w:ascii="宋体" w:hAnsi="宋体"/>
                          <w:sz w:val="18"/>
                        </w:rPr>
                        <w:t>制定机关：工业和信息化部</w:t>
                      </w:r>
                    </w:p>
                    <w:p w14:paraId="057ED1C4">
                      <w:pPr>
                        <w:widowControl/>
                        <w:tabs>
                          <w:tab w:val="left" w:pos="2415"/>
                        </w:tabs>
                        <w:spacing w:line="240" w:lineRule="exact"/>
                        <w:jc w:val="left"/>
                        <w:rPr>
                          <w:rFonts w:hint="eastAsia" w:ascii="宋体" w:hAnsi="宋体"/>
                          <w:sz w:val="18"/>
                        </w:rPr>
                      </w:pPr>
                      <w:r>
                        <w:rPr>
                          <w:rFonts w:hint="eastAsia" w:ascii="宋体" w:hAnsi="宋体"/>
                          <w:sz w:val="18"/>
                        </w:rPr>
                        <w:t>批准机关：国 家 统 计 局</w:t>
                      </w:r>
                    </w:p>
                    <w:p w14:paraId="38C73518">
                      <w:pPr>
                        <w:widowControl/>
                        <w:tabs>
                          <w:tab w:val="left" w:pos="2415"/>
                        </w:tabs>
                        <w:spacing w:line="240" w:lineRule="exact"/>
                        <w:jc w:val="left"/>
                        <w:rPr>
                          <w:rFonts w:ascii="宋体" w:hAnsi="宋体"/>
                          <w:sz w:val="18"/>
                        </w:rPr>
                      </w:pPr>
                      <w:r>
                        <w:rPr>
                          <w:rFonts w:ascii="宋体" w:hAnsi="宋体"/>
                          <w:sz w:val="18"/>
                        </w:rPr>
                        <w:t>批准文号：国统制〔</w:t>
                      </w:r>
                      <w:r>
                        <w:rPr>
                          <w:rFonts w:hint="eastAsia" w:ascii="宋体" w:hAnsi="宋体"/>
                          <w:sz w:val="18"/>
                        </w:rPr>
                        <w:t>2024</w:t>
                      </w:r>
                      <w:r>
                        <w:rPr>
                          <w:rFonts w:ascii="宋体" w:hAnsi="宋体"/>
                          <w:sz w:val="18"/>
                        </w:rPr>
                        <w:t>〕</w:t>
                      </w:r>
                      <w:r>
                        <w:rPr>
                          <w:rFonts w:hint="eastAsia" w:ascii="宋体" w:hAnsi="宋体"/>
                          <w:sz w:val="18"/>
                        </w:rPr>
                        <w:t>187</w:t>
                      </w:r>
                      <w:r>
                        <w:rPr>
                          <w:rFonts w:ascii="宋体" w:hAnsi="宋体"/>
                          <w:sz w:val="18"/>
                        </w:rPr>
                        <w:t>号</w:t>
                      </w:r>
                    </w:p>
                    <w:p w14:paraId="2C65AB70">
                      <w:pPr>
                        <w:widowControl/>
                        <w:tabs>
                          <w:tab w:val="left" w:pos="2415"/>
                        </w:tabs>
                        <w:spacing w:line="240" w:lineRule="exact"/>
                        <w:jc w:val="left"/>
                        <w:rPr>
                          <w:rFonts w:ascii="宋体" w:hAnsi="宋体"/>
                          <w:sz w:val="18"/>
                        </w:rPr>
                      </w:pPr>
                      <w:r>
                        <w:rPr>
                          <w:rFonts w:ascii="宋体" w:hAnsi="宋体"/>
                          <w:sz w:val="18"/>
                        </w:rPr>
                        <w:t>有效期至：</w:t>
                      </w:r>
                      <w:r>
                        <w:rPr>
                          <w:rFonts w:hint="eastAsia" w:ascii="宋体" w:hAnsi="宋体"/>
                          <w:sz w:val="18"/>
                        </w:rPr>
                        <w:t>2027</w:t>
                      </w:r>
                      <w:r>
                        <w:rPr>
                          <w:rFonts w:ascii="宋体" w:hAnsi="宋体"/>
                          <w:sz w:val="18"/>
                        </w:rPr>
                        <w:t>年</w:t>
                      </w:r>
                      <w:r>
                        <w:rPr>
                          <w:rFonts w:hint="eastAsia" w:ascii="宋体" w:hAnsi="宋体"/>
                          <w:sz w:val="18"/>
                        </w:rPr>
                        <w:t>12</w:t>
                      </w:r>
                      <w:r>
                        <w:rPr>
                          <w:rFonts w:ascii="宋体" w:hAnsi="宋体"/>
                          <w:sz w:val="18"/>
                        </w:rPr>
                        <w:t>月</w:t>
                      </w:r>
                    </w:p>
                    <w:p w14:paraId="2A447F12">
                      <w:pPr>
                        <w:spacing w:line="240" w:lineRule="exact"/>
                        <w:jc w:val="left"/>
                        <w:rPr>
                          <w:rFonts w:ascii="宋体" w:hAnsi="宋体"/>
                          <w:sz w:val="18"/>
                        </w:rPr>
                      </w:pPr>
                    </w:p>
                  </w:txbxContent>
                </v:textbox>
              </v:shape>
            </w:pict>
          </mc:Fallback>
        </mc:AlternateContent>
      </w:r>
    </w:p>
    <w:p w14:paraId="702EDC8D">
      <w:pPr>
        <w:pStyle w:val="7"/>
        <w:rPr>
          <w:sz w:val="18"/>
          <w:szCs w:val="20"/>
          <w:highlight w:val="none"/>
        </w:rPr>
      </w:pPr>
    </w:p>
    <w:p w14:paraId="77E7D8F2">
      <w:pPr>
        <w:rPr>
          <w:sz w:val="18"/>
          <w:szCs w:val="20"/>
          <w:highlight w:val="none"/>
        </w:rPr>
      </w:pPr>
    </w:p>
    <w:p w14:paraId="3E0EFFA4">
      <w:pPr>
        <w:rPr>
          <w:highlight w:val="none"/>
        </w:rPr>
      </w:pPr>
      <w:r>
        <w:rPr>
          <w:sz w:val="18"/>
          <w:szCs w:val="20"/>
          <w:highlight w:val="none"/>
        </w:rPr>
        <w:t>综合机关名称：</w:t>
      </w:r>
      <w:r>
        <w:rPr>
          <w:rFonts w:hint="eastAsia"/>
          <w:sz w:val="18"/>
          <w:szCs w:val="20"/>
          <w:highlight w:val="none"/>
        </w:rPr>
        <w:t xml:space="preserve">                       </w:t>
      </w:r>
      <w:r>
        <w:rPr>
          <w:sz w:val="18"/>
          <w:szCs w:val="20"/>
          <w:highlight w:val="none"/>
        </w:rPr>
        <w:t xml:space="preserve">      </w:t>
      </w:r>
      <w:r>
        <w:rPr>
          <w:rFonts w:hint="eastAsia"/>
          <w:sz w:val="18"/>
          <w:szCs w:val="20"/>
          <w:highlight w:val="none"/>
        </w:rPr>
        <w:t xml:space="preserve"> </w:t>
      </w:r>
      <w:r>
        <w:rPr>
          <w:sz w:val="18"/>
          <w:highlight w:val="none"/>
        </w:rPr>
        <w:t>２０　　年</w:t>
      </w:r>
    </w:p>
    <w:tbl>
      <w:tblPr>
        <w:tblStyle w:val="9"/>
        <w:tblW w:w="0" w:type="auto"/>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231"/>
        <w:gridCol w:w="669"/>
        <w:gridCol w:w="805"/>
        <w:gridCol w:w="1640"/>
        <w:gridCol w:w="1263"/>
        <w:gridCol w:w="1664"/>
      </w:tblGrid>
      <w:tr w14:paraId="6F51EE0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9272" w:type="dxa"/>
            <w:gridSpan w:val="6"/>
            <w:noWrap w:val="0"/>
            <w:vAlign w:val="center"/>
          </w:tcPr>
          <w:p w14:paraId="59210E19">
            <w:pPr>
              <w:spacing w:line="280" w:lineRule="exact"/>
              <w:jc w:val="left"/>
              <w:rPr>
                <w:rFonts w:hint="eastAsia" w:ascii="宋体" w:hAnsi="宋体" w:cs="宋体"/>
                <w:bCs/>
                <w:sz w:val="18"/>
                <w:szCs w:val="18"/>
                <w:highlight w:val="none"/>
              </w:rPr>
            </w:pPr>
            <w:r>
              <w:rPr>
                <w:rFonts w:hint="eastAsia" w:ascii="宋体" w:hAnsi="宋体" w:cs="宋体"/>
                <w:b/>
                <w:sz w:val="18"/>
                <w:szCs w:val="18"/>
                <w:highlight w:val="none"/>
              </w:rPr>
              <w:t>一、集群概况</w:t>
            </w:r>
          </w:p>
        </w:tc>
      </w:tr>
      <w:tr w14:paraId="275CC73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3231" w:type="dxa"/>
            <w:tcBorders>
              <w:right w:val="single" w:color="auto" w:sz="4" w:space="0"/>
            </w:tcBorders>
            <w:noWrap w:val="0"/>
            <w:vAlign w:val="center"/>
          </w:tcPr>
          <w:p w14:paraId="5DB51E0E">
            <w:pPr>
              <w:spacing w:line="280" w:lineRule="exact"/>
              <w:jc w:val="center"/>
              <w:rPr>
                <w:rFonts w:hint="eastAsia" w:ascii="宋体" w:hAnsi="宋体" w:cs="宋体"/>
                <w:bCs/>
                <w:sz w:val="18"/>
                <w:szCs w:val="18"/>
                <w:highlight w:val="none"/>
              </w:rPr>
            </w:pPr>
            <w:r>
              <w:rPr>
                <w:rFonts w:hint="eastAsia" w:ascii="宋体" w:hAnsi="宋体" w:cs="宋体"/>
                <w:bCs/>
                <w:sz w:val="18"/>
                <w:szCs w:val="18"/>
                <w:highlight w:val="none"/>
              </w:rPr>
              <w:t>集群所属战略性新兴产业领域（A010）</w:t>
            </w:r>
          </w:p>
          <w:p w14:paraId="6EA885B4">
            <w:pPr>
              <w:spacing w:line="280" w:lineRule="exact"/>
              <w:jc w:val="center"/>
              <w:rPr>
                <w:rFonts w:hint="eastAsia" w:ascii="宋体" w:hAnsi="宋体" w:cs="宋体"/>
                <w:bCs/>
                <w:sz w:val="18"/>
                <w:szCs w:val="18"/>
                <w:highlight w:val="none"/>
              </w:rPr>
            </w:pPr>
            <w:r>
              <w:rPr>
                <w:rFonts w:hint="eastAsia" w:ascii="宋体" w:hAnsi="宋体" w:cs="宋体"/>
                <w:bCs/>
                <w:sz w:val="18"/>
                <w:szCs w:val="18"/>
                <w:highlight w:val="none"/>
              </w:rPr>
              <w:t>（仅选一项）</w:t>
            </w:r>
          </w:p>
        </w:tc>
        <w:tc>
          <w:tcPr>
            <w:tcW w:w="669" w:type="dxa"/>
            <w:tcBorders>
              <w:left w:val="single" w:color="auto" w:sz="4" w:space="0"/>
              <w:right w:val="single" w:color="auto" w:sz="4" w:space="0"/>
            </w:tcBorders>
            <w:noWrap w:val="0"/>
            <w:vAlign w:val="center"/>
          </w:tcPr>
          <w:p w14:paraId="14DE5937">
            <w:pPr>
              <w:spacing w:line="280" w:lineRule="exact"/>
              <w:jc w:val="center"/>
              <w:rPr>
                <w:rFonts w:hint="eastAsia" w:ascii="宋体" w:hAnsi="宋体" w:cs="宋体"/>
                <w:bCs/>
                <w:sz w:val="18"/>
                <w:szCs w:val="18"/>
                <w:highlight w:val="none"/>
              </w:rPr>
            </w:pPr>
          </w:p>
        </w:tc>
        <w:tc>
          <w:tcPr>
            <w:tcW w:w="5372" w:type="dxa"/>
            <w:gridSpan w:val="4"/>
            <w:tcBorders>
              <w:left w:val="single" w:color="auto" w:sz="4" w:space="0"/>
            </w:tcBorders>
            <w:noWrap w:val="0"/>
            <w:vAlign w:val="center"/>
          </w:tcPr>
          <w:p w14:paraId="71A99ED2">
            <w:pPr>
              <w:spacing w:line="280" w:lineRule="exact"/>
              <w:jc w:val="left"/>
              <w:rPr>
                <w:rFonts w:hint="eastAsia" w:ascii="宋体" w:hAnsi="宋体" w:cs="宋体"/>
                <w:bCs/>
                <w:sz w:val="18"/>
                <w:szCs w:val="18"/>
                <w:highlight w:val="none"/>
              </w:rPr>
            </w:pPr>
            <w:r>
              <w:rPr>
                <w:rFonts w:hint="eastAsia" w:ascii="宋体" w:hAnsi="宋体" w:cs="宋体"/>
                <w:bCs/>
                <w:sz w:val="18"/>
                <w:szCs w:val="18"/>
                <w:highlight w:val="none"/>
              </w:rPr>
              <w:t>01.新一代信息技术 02.高端装备制造 03.新材料 04.生物 05.新能源汽车 06.新能源 07.节能环保 08.数字创意 09.相关服务业</w:t>
            </w:r>
          </w:p>
        </w:tc>
      </w:tr>
      <w:tr w14:paraId="3AA2C7F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3231" w:type="dxa"/>
            <w:tcBorders>
              <w:right w:val="single" w:color="auto" w:sz="4" w:space="0"/>
            </w:tcBorders>
            <w:noWrap w:val="0"/>
            <w:vAlign w:val="center"/>
          </w:tcPr>
          <w:p w14:paraId="154F6195">
            <w:pPr>
              <w:spacing w:line="280" w:lineRule="exact"/>
              <w:jc w:val="center"/>
              <w:rPr>
                <w:rFonts w:hint="eastAsia" w:ascii="宋体" w:hAnsi="宋体" w:cs="宋体"/>
                <w:b w:val="0"/>
                <w:bCs/>
                <w:color w:val="auto"/>
                <w:sz w:val="18"/>
                <w:szCs w:val="18"/>
                <w:highlight w:val="none"/>
              </w:rPr>
            </w:pPr>
            <w:r>
              <w:rPr>
                <w:rFonts w:hint="eastAsia" w:ascii="宋体" w:hAnsi="宋体" w:cs="宋体"/>
                <w:b w:val="0"/>
                <w:bCs/>
                <w:color w:val="auto"/>
                <w:sz w:val="18"/>
                <w:szCs w:val="18"/>
                <w:highlight w:val="none"/>
              </w:rPr>
              <w:t>集群所属工业战略性新兴产业领域（A01</w:t>
            </w:r>
            <w:r>
              <w:rPr>
                <w:rFonts w:hint="eastAsia" w:ascii="宋体" w:hAnsi="宋体" w:cs="宋体"/>
                <w:b w:val="0"/>
                <w:bCs/>
                <w:color w:val="auto"/>
                <w:sz w:val="18"/>
                <w:szCs w:val="18"/>
                <w:highlight w:val="none"/>
                <w:lang w:val="en-US" w:eastAsia="zh-CN"/>
              </w:rPr>
              <w:t>2</w:t>
            </w:r>
            <w:r>
              <w:rPr>
                <w:rFonts w:hint="eastAsia" w:ascii="宋体" w:hAnsi="宋体" w:cs="宋体"/>
                <w:b w:val="0"/>
                <w:bCs/>
                <w:color w:val="auto"/>
                <w:sz w:val="18"/>
                <w:szCs w:val="18"/>
                <w:highlight w:val="none"/>
              </w:rPr>
              <w:t>）（仅选一项）</w:t>
            </w:r>
          </w:p>
        </w:tc>
        <w:tc>
          <w:tcPr>
            <w:tcW w:w="669" w:type="dxa"/>
            <w:tcBorders>
              <w:left w:val="single" w:color="auto" w:sz="4" w:space="0"/>
              <w:right w:val="single" w:color="auto" w:sz="4" w:space="0"/>
            </w:tcBorders>
            <w:noWrap w:val="0"/>
            <w:vAlign w:val="center"/>
          </w:tcPr>
          <w:p w14:paraId="3681BFB7">
            <w:pPr>
              <w:spacing w:line="280" w:lineRule="exact"/>
              <w:jc w:val="center"/>
              <w:rPr>
                <w:rFonts w:hint="eastAsia" w:ascii="宋体" w:hAnsi="宋体" w:cs="宋体"/>
                <w:b w:val="0"/>
                <w:bCs/>
                <w:color w:val="auto"/>
                <w:sz w:val="18"/>
                <w:szCs w:val="18"/>
                <w:highlight w:val="none"/>
              </w:rPr>
            </w:pPr>
          </w:p>
        </w:tc>
        <w:tc>
          <w:tcPr>
            <w:tcW w:w="5372" w:type="dxa"/>
            <w:gridSpan w:val="4"/>
            <w:tcBorders>
              <w:left w:val="single" w:color="auto" w:sz="4" w:space="0"/>
            </w:tcBorders>
            <w:noWrap w:val="0"/>
            <w:vAlign w:val="center"/>
          </w:tcPr>
          <w:p w14:paraId="22545FA5">
            <w:pPr>
              <w:spacing w:line="280" w:lineRule="exact"/>
              <w:jc w:val="left"/>
              <w:rPr>
                <w:rFonts w:ascii="宋体" w:hAnsi="宋体" w:cs="宋体"/>
                <w:b w:val="0"/>
                <w:bCs/>
                <w:color w:val="auto"/>
                <w:sz w:val="18"/>
                <w:szCs w:val="18"/>
                <w:highlight w:val="none"/>
              </w:rPr>
            </w:pPr>
            <w:r>
              <w:rPr>
                <w:rFonts w:hint="eastAsia" w:ascii="宋体" w:hAnsi="宋体" w:cs="宋体"/>
                <w:b w:val="0"/>
                <w:bCs/>
                <w:color w:val="auto"/>
                <w:sz w:val="18"/>
                <w:szCs w:val="18"/>
                <w:highlight w:val="none"/>
              </w:rPr>
              <w:t>01.新一代信息技术 02.高端装备制造 03.新材料 04.生物 05.新能源汽车 06.新能源 07.节能环保 08.航空航天 09.海洋装备</w:t>
            </w:r>
          </w:p>
        </w:tc>
      </w:tr>
      <w:tr w14:paraId="21F117D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noWrap w:val="0"/>
            <w:vAlign w:val="center"/>
          </w:tcPr>
          <w:p w14:paraId="6A02BCAD">
            <w:pPr>
              <w:spacing w:line="280" w:lineRule="exact"/>
              <w:jc w:val="center"/>
              <w:rPr>
                <w:rFonts w:hint="eastAsia" w:ascii="宋体" w:hAnsi="宋体" w:cs="宋体"/>
                <w:bCs/>
                <w:sz w:val="18"/>
                <w:szCs w:val="18"/>
                <w:highlight w:val="none"/>
              </w:rPr>
            </w:pPr>
            <w:r>
              <w:rPr>
                <w:rFonts w:hint="eastAsia" w:ascii="宋体" w:hAnsi="宋体" w:cs="宋体"/>
                <w:bCs/>
                <w:sz w:val="18"/>
                <w:szCs w:val="18"/>
                <w:highlight w:val="none"/>
              </w:rPr>
              <w:t>指标名称</w:t>
            </w:r>
          </w:p>
        </w:tc>
        <w:tc>
          <w:tcPr>
            <w:tcW w:w="1640" w:type="dxa"/>
            <w:noWrap w:val="0"/>
            <w:vAlign w:val="center"/>
          </w:tcPr>
          <w:p w14:paraId="36D4A6AA">
            <w:pPr>
              <w:spacing w:line="280" w:lineRule="exact"/>
              <w:jc w:val="center"/>
              <w:rPr>
                <w:rFonts w:hint="eastAsia" w:ascii="宋体" w:hAnsi="宋体" w:cs="宋体"/>
                <w:bCs/>
                <w:sz w:val="18"/>
                <w:szCs w:val="18"/>
                <w:highlight w:val="none"/>
              </w:rPr>
            </w:pPr>
            <w:r>
              <w:rPr>
                <w:rFonts w:hint="eastAsia" w:ascii="宋体" w:hAnsi="宋体" w:cs="宋体"/>
                <w:bCs/>
                <w:sz w:val="18"/>
                <w:szCs w:val="18"/>
                <w:highlight w:val="none"/>
              </w:rPr>
              <w:t>计量单位</w:t>
            </w:r>
          </w:p>
        </w:tc>
        <w:tc>
          <w:tcPr>
            <w:tcW w:w="1263" w:type="dxa"/>
            <w:noWrap w:val="0"/>
            <w:vAlign w:val="center"/>
          </w:tcPr>
          <w:p w14:paraId="05AB55F4">
            <w:pPr>
              <w:spacing w:line="280" w:lineRule="exact"/>
              <w:jc w:val="center"/>
              <w:rPr>
                <w:rFonts w:hint="eastAsia" w:ascii="宋体" w:hAnsi="宋体" w:cs="宋体"/>
                <w:bCs/>
                <w:sz w:val="18"/>
                <w:szCs w:val="18"/>
                <w:highlight w:val="none"/>
              </w:rPr>
            </w:pPr>
            <w:r>
              <w:rPr>
                <w:rFonts w:hint="eastAsia" w:ascii="宋体" w:hAnsi="宋体" w:cs="宋体"/>
                <w:bCs/>
                <w:sz w:val="18"/>
                <w:szCs w:val="18"/>
                <w:highlight w:val="none"/>
              </w:rPr>
              <w:t>代码</w:t>
            </w:r>
          </w:p>
        </w:tc>
        <w:tc>
          <w:tcPr>
            <w:tcW w:w="1664" w:type="dxa"/>
            <w:noWrap w:val="0"/>
            <w:vAlign w:val="center"/>
          </w:tcPr>
          <w:p w14:paraId="4DB22702">
            <w:pPr>
              <w:spacing w:line="280" w:lineRule="exact"/>
              <w:jc w:val="center"/>
              <w:rPr>
                <w:rFonts w:hint="eastAsia" w:ascii="宋体" w:hAnsi="宋体" w:cs="宋体"/>
                <w:bCs/>
                <w:sz w:val="18"/>
                <w:szCs w:val="18"/>
                <w:highlight w:val="none"/>
              </w:rPr>
            </w:pPr>
            <w:r>
              <w:rPr>
                <w:rFonts w:hint="eastAsia" w:ascii="宋体" w:hAnsi="宋体" w:cs="宋体"/>
                <w:bCs/>
                <w:sz w:val="18"/>
                <w:szCs w:val="18"/>
                <w:highlight w:val="none"/>
              </w:rPr>
              <w:t>数量</w:t>
            </w:r>
          </w:p>
        </w:tc>
      </w:tr>
      <w:tr w14:paraId="6A06A04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22" w:hRule="atLeast"/>
        </w:trPr>
        <w:tc>
          <w:tcPr>
            <w:tcW w:w="4705" w:type="dxa"/>
            <w:gridSpan w:val="3"/>
            <w:noWrap w:val="0"/>
            <w:vAlign w:val="center"/>
          </w:tcPr>
          <w:p w14:paraId="15DB3E55">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甲</w:t>
            </w:r>
          </w:p>
        </w:tc>
        <w:tc>
          <w:tcPr>
            <w:tcW w:w="1640" w:type="dxa"/>
            <w:noWrap w:val="0"/>
            <w:vAlign w:val="center"/>
          </w:tcPr>
          <w:p w14:paraId="4CAFF6E6">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乙</w:t>
            </w:r>
          </w:p>
        </w:tc>
        <w:tc>
          <w:tcPr>
            <w:tcW w:w="1263" w:type="dxa"/>
            <w:noWrap w:val="0"/>
            <w:vAlign w:val="center"/>
          </w:tcPr>
          <w:p w14:paraId="7CBAF021">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丙</w:t>
            </w:r>
          </w:p>
        </w:tc>
        <w:tc>
          <w:tcPr>
            <w:tcW w:w="1664" w:type="dxa"/>
            <w:noWrap w:val="0"/>
            <w:vAlign w:val="center"/>
          </w:tcPr>
          <w:p w14:paraId="1BF8A5F2">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1</w:t>
            </w:r>
          </w:p>
        </w:tc>
      </w:tr>
      <w:tr w14:paraId="6D63582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bottom w:val="nil"/>
            </w:tcBorders>
            <w:noWrap w:val="0"/>
            <w:vAlign w:val="center"/>
          </w:tcPr>
          <w:p w14:paraId="3DEC2FC8">
            <w:pPr>
              <w:spacing w:line="280" w:lineRule="exact"/>
              <w:rPr>
                <w:rFonts w:hint="eastAsia" w:ascii="宋体" w:hAnsi="宋体" w:cs="宋体"/>
                <w:b/>
                <w:sz w:val="18"/>
                <w:szCs w:val="18"/>
                <w:highlight w:val="none"/>
              </w:rPr>
            </w:pPr>
            <w:r>
              <w:rPr>
                <w:rFonts w:hint="eastAsia" w:ascii="宋体" w:hAnsi="宋体" w:cs="宋体"/>
                <w:b/>
                <w:sz w:val="18"/>
                <w:szCs w:val="18"/>
                <w:highlight w:val="none"/>
              </w:rPr>
              <w:t>二、集群企业数量</w:t>
            </w:r>
          </w:p>
        </w:tc>
        <w:tc>
          <w:tcPr>
            <w:tcW w:w="1640" w:type="dxa"/>
            <w:tcBorders>
              <w:bottom w:val="nil"/>
            </w:tcBorders>
            <w:noWrap w:val="0"/>
            <w:vAlign w:val="center"/>
          </w:tcPr>
          <w:p w14:paraId="453B322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263" w:type="dxa"/>
            <w:tcBorders>
              <w:bottom w:val="nil"/>
            </w:tcBorders>
            <w:noWrap w:val="0"/>
            <w:vAlign w:val="center"/>
          </w:tcPr>
          <w:p w14:paraId="25C2ACA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664" w:type="dxa"/>
            <w:tcBorders>
              <w:bottom w:val="nil"/>
            </w:tcBorders>
            <w:noWrap w:val="0"/>
            <w:vAlign w:val="center"/>
          </w:tcPr>
          <w:p w14:paraId="5EF7127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101CDE1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nil"/>
            </w:tcBorders>
            <w:noWrap w:val="0"/>
            <w:vAlign w:val="center"/>
          </w:tcPr>
          <w:p w14:paraId="4CDED53C">
            <w:pPr>
              <w:spacing w:line="280" w:lineRule="exact"/>
              <w:rPr>
                <w:rFonts w:hint="eastAsia" w:ascii="宋体" w:hAnsi="宋体" w:cs="宋体"/>
                <w:b/>
                <w:sz w:val="18"/>
                <w:szCs w:val="18"/>
                <w:highlight w:val="none"/>
              </w:rPr>
            </w:pPr>
            <w:r>
              <w:rPr>
                <w:rFonts w:hint="eastAsia" w:ascii="宋体" w:hAnsi="宋体" w:cs="宋体"/>
                <w:sz w:val="18"/>
                <w:szCs w:val="18"/>
                <w:highlight w:val="none"/>
              </w:rPr>
              <w:t>集群企业总数</w:t>
            </w:r>
          </w:p>
        </w:tc>
        <w:tc>
          <w:tcPr>
            <w:tcW w:w="1640" w:type="dxa"/>
            <w:tcBorders>
              <w:top w:val="nil"/>
              <w:bottom w:val="nil"/>
            </w:tcBorders>
            <w:noWrap w:val="0"/>
            <w:vAlign w:val="center"/>
          </w:tcPr>
          <w:p w14:paraId="619E1F4E">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家</w:t>
            </w:r>
          </w:p>
        </w:tc>
        <w:tc>
          <w:tcPr>
            <w:tcW w:w="1263" w:type="dxa"/>
            <w:tcBorders>
              <w:top w:val="nil"/>
              <w:bottom w:val="nil"/>
            </w:tcBorders>
            <w:noWrap w:val="0"/>
            <w:vAlign w:val="center"/>
          </w:tcPr>
          <w:p w14:paraId="4262859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JQ001</w:t>
            </w:r>
          </w:p>
        </w:tc>
        <w:tc>
          <w:tcPr>
            <w:tcW w:w="1664" w:type="dxa"/>
            <w:tcBorders>
              <w:top w:val="nil"/>
              <w:bottom w:val="nil"/>
            </w:tcBorders>
            <w:noWrap w:val="0"/>
            <w:vAlign w:val="center"/>
          </w:tcPr>
          <w:p w14:paraId="4F74B09F">
            <w:pPr>
              <w:spacing w:line="280" w:lineRule="exact"/>
              <w:jc w:val="center"/>
              <w:rPr>
                <w:rFonts w:hint="eastAsia" w:ascii="宋体" w:hAnsi="宋体" w:cs="宋体"/>
                <w:sz w:val="18"/>
                <w:szCs w:val="18"/>
                <w:highlight w:val="none"/>
              </w:rPr>
            </w:pPr>
          </w:p>
        </w:tc>
      </w:tr>
      <w:tr w14:paraId="5164DDC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4705" w:type="dxa"/>
            <w:gridSpan w:val="3"/>
            <w:tcBorders>
              <w:top w:val="nil"/>
              <w:bottom w:val="nil"/>
            </w:tcBorders>
            <w:noWrap w:val="0"/>
            <w:vAlign w:val="center"/>
          </w:tcPr>
          <w:p w14:paraId="30E675F7">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其中：高新技术企业</w:t>
            </w:r>
          </w:p>
        </w:tc>
        <w:tc>
          <w:tcPr>
            <w:tcW w:w="1640" w:type="dxa"/>
            <w:tcBorders>
              <w:top w:val="nil"/>
              <w:bottom w:val="nil"/>
            </w:tcBorders>
            <w:noWrap w:val="0"/>
            <w:vAlign w:val="center"/>
          </w:tcPr>
          <w:p w14:paraId="4E957D8D">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家</w:t>
            </w:r>
          </w:p>
        </w:tc>
        <w:tc>
          <w:tcPr>
            <w:tcW w:w="1263" w:type="dxa"/>
            <w:tcBorders>
              <w:top w:val="nil"/>
              <w:bottom w:val="nil"/>
            </w:tcBorders>
            <w:noWrap w:val="0"/>
            <w:vAlign w:val="center"/>
          </w:tcPr>
          <w:p w14:paraId="0FFF1992">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JQ002</w:t>
            </w:r>
          </w:p>
        </w:tc>
        <w:tc>
          <w:tcPr>
            <w:tcW w:w="1664" w:type="dxa"/>
            <w:tcBorders>
              <w:top w:val="nil"/>
              <w:bottom w:val="nil"/>
            </w:tcBorders>
            <w:noWrap w:val="0"/>
            <w:vAlign w:val="center"/>
          </w:tcPr>
          <w:p w14:paraId="20115180">
            <w:pPr>
              <w:spacing w:line="280" w:lineRule="exact"/>
              <w:jc w:val="center"/>
              <w:rPr>
                <w:rFonts w:hint="eastAsia" w:ascii="宋体" w:hAnsi="宋体" w:cs="宋体"/>
                <w:sz w:val="18"/>
                <w:szCs w:val="18"/>
                <w:highlight w:val="none"/>
              </w:rPr>
            </w:pPr>
          </w:p>
        </w:tc>
      </w:tr>
      <w:tr w14:paraId="2DB4600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nil"/>
            </w:tcBorders>
            <w:noWrap w:val="0"/>
            <w:vAlign w:val="center"/>
          </w:tcPr>
          <w:p w14:paraId="013341DA">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其中：科技型中小企业</w:t>
            </w:r>
          </w:p>
        </w:tc>
        <w:tc>
          <w:tcPr>
            <w:tcW w:w="1640" w:type="dxa"/>
            <w:tcBorders>
              <w:top w:val="nil"/>
              <w:bottom w:val="nil"/>
            </w:tcBorders>
            <w:noWrap w:val="0"/>
            <w:vAlign w:val="center"/>
          </w:tcPr>
          <w:p w14:paraId="49BE97ED">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家</w:t>
            </w:r>
          </w:p>
        </w:tc>
        <w:tc>
          <w:tcPr>
            <w:tcW w:w="1263" w:type="dxa"/>
            <w:tcBorders>
              <w:top w:val="nil"/>
              <w:bottom w:val="nil"/>
            </w:tcBorders>
            <w:noWrap w:val="0"/>
            <w:vAlign w:val="center"/>
          </w:tcPr>
          <w:p w14:paraId="791A5998">
            <w:pPr>
              <w:spacing w:line="280" w:lineRule="exact"/>
              <w:jc w:val="center"/>
              <w:rPr>
                <w:rFonts w:hint="default"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rPr>
              <w:t>JQ0</w:t>
            </w:r>
            <w:r>
              <w:rPr>
                <w:rFonts w:hint="eastAsia" w:ascii="宋体" w:hAnsi="宋体" w:cs="宋体"/>
                <w:b w:val="0"/>
                <w:bCs w:val="0"/>
                <w:color w:val="auto"/>
                <w:sz w:val="18"/>
                <w:szCs w:val="18"/>
                <w:highlight w:val="none"/>
                <w:lang w:val="en-US" w:eastAsia="zh-CN"/>
              </w:rPr>
              <w:t>14</w:t>
            </w:r>
          </w:p>
        </w:tc>
        <w:tc>
          <w:tcPr>
            <w:tcW w:w="1664" w:type="dxa"/>
            <w:tcBorders>
              <w:top w:val="nil"/>
              <w:bottom w:val="nil"/>
            </w:tcBorders>
            <w:noWrap w:val="0"/>
            <w:vAlign w:val="center"/>
          </w:tcPr>
          <w:p w14:paraId="4EDC2791">
            <w:pPr>
              <w:spacing w:line="280" w:lineRule="exact"/>
              <w:jc w:val="center"/>
              <w:rPr>
                <w:rFonts w:hint="eastAsia" w:ascii="宋体" w:hAnsi="宋体" w:cs="宋体"/>
                <w:sz w:val="18"/>
                <w:szCs w:val="18"/>
                <w:highlight w:val="none"/>
              </w:rPr>
            </w:pPr>
          </w:p>
        </w:tc>
      </w:tr>
      <w:tr w14:paraId="05FFEC6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nil"/>
            </w:tcBorders>
            <w:noWrap w:val="0"/>
            <w:vAlign w:val="center"/>
          </w:tcPr>
          <w:p w14:paraId="3CF44895">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其中：专精特新中小企业</w:t>
            </w:r>
          </w:p>
        </w:tc>
        <w:tc>
          <w:tcPr>
            <w:tcW w:w="1640" w:type="dxa"/>
            <w:tcBorders>
              <w:top w:val="nil"/>
              <w:bottom w:val="nil"/>
            </w:tcBorders>
            <w:noWrap w:val="0"/>
            <w:vAlign w:val="center"/>
          </w:tcPr>
          <w:p w14:paraId="65013A74">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家</w:t>
            </w:r>
          </w:p>
        </w:tc>
        <w:tc>
          <w:tcPr>
            <w:tcW w:w="1263" w:type="dxa"/>
            <w:tcBorders>
              <w:top w:val="nil"/>
              <w:bottom w:val="nil"/>
            </w:tcBorders>
            <w:noWrap w:val="0"/>
            <w:vAlign w:val="center"/>
          </w:tcPr>
          <w:p w14:paraId="0C96AE92">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JQ015</w:t>
            </w:r>
          </w:p>
        </w:tc>
        <w:tc>
          <w:tcPr>
            <w:tcW w:w="1664" w:type="dxa"/>
            <w:tcBorders>
              <w:top w:val="nil"/>
              <w:bottom w:val="nil"/>
            </w:tcBorders>
            <w:noWrap w:val="0"/>
            <w:vAlign w:val="center"/>
          </w:tcPr>
          <w:p w14:paraId="31DB3851">
            <w:pPr>
              <w:spacing w:line="280" w:lineRule="exact"/>
              <w:jc w:val="center"/>
              <w:rPr>
                <w:rFonts w:hint="eastAsia" w:ascii="宋体" w:hAnsi="宋体" w:cs="宋体"/>
                <w:sz w:val="18"/>
                <w:szCs w:val="18"/>
                <w:highlight w:val="none"/>
              </w:rPr>
            </w:pPr>
          </w:p>
        </w:tc>
      </w:tr>
      <w:tr w14:paraId="579E2E3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nil"/>
            </w:tcBorders>
            <w:noWrap w:val="0"/>
            <w:vAlign w:val="center"/>
          </w:tcPr>
          <w:p w14:paraId="1A27DB44">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 xml:space="preserve">      专精特新“小巨人”企业</w:t>
            </w:r>
          </w:p>
        </w:tc>
        <w:tc>
          <w:tcPr>
            <w:tcW w:w="1640" w:type="dxa"/>
            <w:tcBorders>
              <w:top w:val="nil"/>
              <w:bottom w:val="nil"/>
            </w:tcBorders>
            <w:noWrap w:val="0"/>
            <w:vAlign w:val="center"/>
          </w:tcPr>
          <w:p w14:paraId="440A0694">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家</w:t>
            </w:r>
          </w:p>
        </w:tc>
        <w:tc>
          <w:tcPr>
            <w:tcW w:w="1263" w:type="dxa"/>
            <w:tcBorders>
              <w:top w:val="nil"/>
              <w:bottom w:val="nil"/>
            </w:tcBorders>
            <w:noWrap w:val="0"/>
            <w:vAlign w:val="center"/>
          </w:tcPr>
          <w:p w14:paraId="061C7571">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JQ01</w:t>
            </w:r>
            <w:r>
              <w:rPr>
                <w:rFonts w:hint="eastAsia" w:ascii="宋体" w:hAnsi="宋体" w:cs="宋体"/>
                <w:b w:val="0"/>
                <w:bCs w:val="0"/>
                <w:color w:val="auto"/>
                <w:sz w:val="18"/>
                <w:szCs w:val="18"/>
                <w:highlight w:val="none"/>
                <w:lang w:val="en-US" w:eastAsia="zh-CN"/>
              </w:rPr>
              <w:t>6</w:t>
            </w:r>
          </w:p>
        </w:tc>
        <w:tc>
          <w:tcPr>
            <w:tcW w:w="1664" w:type="dxa"/>
            <w:tcBorders>
              <w:top w:val="nil"/>
              <w:bottom w:val="nil"/>
            </w:tcBorders>
            <w:noWrap w:val="0"/>
            <w:vAlign w:val="center"/>
          </w:tcPr>
          <w:p w14:paraId="69C4EB51">
            <w:pPr>
              <w:spacing w:line="280" w:lineRule="exact"/>
              <w:jc w:val="center"/>
              <w:rPr>
                <w:rFonts w:hint="eastAsia" w:ascii="宋体" w:hAnsi="宋体" w:cs="宋体"/>
                <w:sz w:val="18"/>
                <w:szCs w:val="18"/>
                <w:highlight w:val="none"/>
              </w:rPr>
            </w:pPr>
          </w:p>
        </w:tc>
      </w:tr>
      <w:tr w14:paraId="6A362AA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nil"/>
            </w:tcBorders>
            <w:noWrap w:val="0"/>
            <w:vAlign w:val="center"/>
          </w:tcPr>
          <w:p w14:paraId="33909656">
            <w:pPr>
              <w:spacing w:line="280" w:lineRule="exact"/>
              <w:ind w:firstLine="360" w:firstLineChars="200"/>
              <w:jc w:val="lef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其中：1亿元≤营业收入&lt; 10亿元企业</w:t>
            </w:r>
          </w:p>
        </w:tc>
        <w:tc>
          <w:tcPr>
            <w:tcW w:w="1640" w:type="dxa"/>
            <w:tcBorders>
              <w:top w:val="nil"/>
              <w:bottom w:val="nil"/>
            </w:tcBorders>
            <w:noWrap w:val="0"/>
            <w:vAlign w:val="center"/>
          </w:tcPr>
          <w:p w14:paraId="5FB27371">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家</w:t>
            </w:r>
          </w:p>
        </w:tc>
        <w:tc>
          <w:tcPr>
            <w:tcW w:w="1263" w:type="dxa"/>
            <w:tcBorders>
              <w:top w:val="nil"/>
              <w:bottom w:val="nil"/>
            </w:tcBorders>
            <w:noWrap w:val="0"/>
            <w:vAlign w:val="center"/>
          </w:tcPr>
          <w:p w14:paraId="07E04110">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JQ004</w:t>
            </w:r>
          </w:p>
        </w:tc>
        <w:tc>
          <w:tcPr>
            <w:tcW w:w="1664" w:type="dxa"/>
            <w:tcBorders>
              <w:top w:val="nil"/>
              <w:bottom w:val="nil"/>
            </w:tcBorders>
            <w:noWrap w:val="0"/>
            <w:vAlign w:val="center"/>
          </w:tcPr>
          <w:p w14:paraId="63FB3A58">
            <w:pPr>
              <w:spacing w:line="280" w:lineRule="exact"/>
              <w:jc w:val="center"/>
              <w:rPr>
                <w:rFonts w:hint="eastAsia" w:ascii="宋体" w:hAnsi="宋体" w:cs="宋体"/>
                <w:sz w:val="18"/>
                <w:szCs w:val="18"/>
                <w:highlight w:val="none"/>
              </w:rPr>
            </w:pPr>
          </w:p>
        </w:tc>
      </w:tr>
      <w:tr w14:paraId="0BB925D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nil"/>
            </w:tcBorders>
            <w:noWrap w:val="0"/>
            <w:vAlign w:val="center"/>
          </w:tcPr>
          <w:p w14:paraId="74FF05B0">
            <w:pPr>
              <w:spacing w:line="280" w:lineRule="exact"/>
              <w:ind w:firstLine="810" w:firstLineChars="450"/>
              <w:rPr>
                <w:rFonts w:hint="eastAsia" w:ascii="宋体" w:hAnsi="宋体" w:cs="宋体"/>
                <w:sz w:val="18"/>
                <w:szCs w:val="18"/>
                <w:highlight w:val="none"/>
              </w:rPr>
            </w:pPr>
            <w:r>
              <w:rPr>
                <w:rFonts w:hint="eastAsia" w:ascii="宋体" w:hAnsi="宋体" w:cs="宋体"/>
                <w:sz w:val="18"/>
                <w:szCs w:val="18"/>
                <w:highlight w:val="none"/>
              </w:rPr>
              <w:t>营业收入≥10亿元</w:t>
            </w:r>
          </w:p>
        </w:tc>
        <w:tc>
          <w:tcPr>
            <w:tcW w:w="1640" w:type="dxa"/>
            <w:tcBorders>
              <w:top w:val="nil"/>
              <w:bottom w:val="nil"/>
            </w:tcBorders>
            <w:noWrap w:val="0"/>
            <w:vAlign w:val="center"/>
          </w:tcPr>
          <w:p w14:paraId="17A56B6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家</w:t>
            </w:r>
          </w:p>
        </w:tc>
        <w:tc>
          <w:tcPr>
            <w:tcW w:w="1263" w:type="dxa"/>
            <w:tcBorders>
              <w:top w:val="nil"/>
              <w:bottom w:val="nil"/>
            </w:tcBorders>
            <w:noWrap w:val="0"/>
            <w:vAlign w:val="center"/>
          </w:tcPr>
          <w:p w14:paraId="0D1623B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JQ005</w:t>
            </w:r>
          </w:p>
        </w:tc>
        <w:tc>
          <w:tcPr>
            <w:tcW w:w="1664" w:type="dxa"/>
            <w:tcBorders>
              <w:top w:val="nil"/>
              <w:bottom w:val="nil"/>
            </w:tcBorders>
            <w:noWrap w:val="0"/>
            <w:vAlign w:val="center"/>
          </w:tcPr>
          <w:p w14:paraId="568E3D88">
            <w:pPr>
              <w:spacing w:line="280" w:lineRule="exact"/>
              <w:jc w:val="center"/>
              <w:rPr>
                <w:rFonts w:hint="eastAsia" w:ascii="宋体" w:hAnsi="宋体" w:cs="宋体"/>
                <w:sz w:val="18"/>
                <w:szCs w:val="18"/>
                <w:highlight w:val="none"/>
              </w:rPr>
            </w:pPr>
          </w:p>
        </w:tc>
      </w:tr>
      <w:tr w14:paraId="45F6FDA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nil"/>
            </w:tcBorders>
            <w:noWrap w:val="0"/>
            <w:vAlign w:val="center"/>
          </w:tcPr>
          <w:p w14:paraId="2808FE07">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其中：境外控股企业</w:t>
            </w:r>
          </w:p>
        </w:tc>
        <w:tc>
          <w:tcPr>
            <w:tcW w:w="1640" w:type="dxa"/>
            <w:tcBorders>
              <w:top w:val="nil"/>
              <w:bottom w:val="nil"/>
            </w:tcBorders>
            <w:noWrap w:val="0"/>
            <w:vAlign w:val="center"/>
          </w:tcPr>
          <w:p w14:paraId="586AC1D7">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家</w:t>
            </w:r>
          </w:p>
        </w:tc>
        <w:tc>
          <w:tcPr>
            <w:tcW w:w="1263" w:type="dxa"/>
            <w:tcBorders>
              <w:top w:val="nil"/>
              <w:bottom w:val="nil"/>
            </w:tcBorders>
            <w:noWrap w:val="0"/>
            <w:vAlign w:val="center"/>
          </w:tcPr>
          <w:p w14:paraId="1CB6882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JQ006</w:t>
            </w:r>
          </w:p>
        </w:tc>
        <w:tc>
          <w:tcPr>
            <w:tcW w:w="1664" w:type="dxa"/>
            <w:tcBorders>
              <w:top w:val="nil"/>
              <w:bottom w:val="nil"/>
            </w:tcBorders>
            <w:noWrap w:val="0"/>
            <w:vAlign w:val="center"/>
          </w:tcPr>
          <w:p w14:paraId="25C7AC3E">
            <w:pPr>
              <w:spacing w:line="280" w:lineRule="exact"/>
              <w:jc w:val="center"/>
              <w:rPr>
                <w:rFonts w:hint="eastAsia" w:ascii="宋体" w:hAnsi="宋体" w:cs="宋体"/>
                <w:sz w:val="18"/>
                <w:szCs w:val="18"/>
                <w:highlight w:val="none"/>
              </w:rPr>
            </w:pPr>
          </w:p>
        </w:tc>
      </w:tr>
      <w:tr w14:paraId="6BB53C2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nil"/>
            </w:tcBorders>
            <w:noWrap w:val="0"/>
            <w:vAlign w:val="center"/>
          </w:tcPr>
          <w:p w14:paraId="3F9AF8FC">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其中：拥有科技机构的企业</w:t>
            </w:r>
          </w:p>
        </w:tc>
        <w:tc>
          <w:tcPr>
            <w:tcW w:w="1640" w:type="dxa"/>
            <w:tcBorders>
              <w:top w:val="nil"/>
              <w:bottom w:val="nil"/>
            </w:tcBorders>
            <w:noWrap w:val="0"/>
            <w:vAlign w:val="center"/>
          </w:tcPr>
          <w:p w14:paraId="2A1E7BC0">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家</w:t>
            </w:r>
          </w:p>
        </w:tc>
        <w:tc>
          <w:tcPr>
            <w:tcW w:w="1263" w:type="dxa"/>
            <w:tcBorders>
              <w:top w:val="nil"/>
              <w:bottom w:val="nil"/>
            </w:tcBorders>
            <w:noWrap w:val="0"/>
            <w:vAlign w:val="center"/>
          </w:tcPr>
          <w:p w14:paraId="7032EA3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JQ007</w:t>
            </w:r>
          </w:p>
        </w:tc>
        <w:tc>
          <w:tcPr>
            <w:tcW w:w="1664" w:type="dxa"/>
            <w:tcBorders>
              <w:top w:val="nil"/>
              <w:bottom w:val="nil"/>
            </w:tcBorders>
            <w:noWrap w:val="0"/>
            <w:vAlign w:val="center"/>
          </w:tcPr>
          <w:p w14:paraId="1DD87B51">
            <w:pPr>
              <w:spacing w:line="280" w:lineRule="exact"/>
              <w:jc w:val="center"/>
              <w:rPr>
                <w:rFonts w:hint="eastAsia" w:ascii="宋体" w:hAnsi="宋体" w:cs="宋体"/>
                <w:sz w:val="18"/>
                <w:szCs w:val="18"/>
                <w:highlight w:val="none"/>
              </w:rPr>
            </w:pPr>
          </w:p>
        </w:tc>
      </w:tr>
      <w:tr w14:paraId="2265EDF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nil"/>
            </w:tcBorders>
            <w:noWrap w:val="0"/>
            <w:vAlign w:val="center"/>
          </w:tcPr>
          <w:p w14:paraId="5D57E1BD">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其中：上市企业（不含新三板挂牌企业）</w:t>
            </w:r>
          </w:p>
        </w:tc>
        <w:tc>
          <w:tcPr>
            <w:tcW w:w="1640" w:type="dxa"/>
            <w:tcBorders>
              <w:top w:val="nil"/>
              <w:bottom w:val="nil"/>
            </w:tcBorders>
            <w:noWrap w:val="0"/>
            <w:vAlign w:val="center"/>
          </w:tcPr>
          <w:p w14:paraId="44E7860D">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家</w:t>
            </w:r>
          </w:p>
        </w:tc>
        <w:tc>
          <w:tcPr>
            <w:tcW w:w="1263" w:type="dxa"/>
            <w:tcBorders>
              <w:top w:val="nil"/>
              <w:bottom w:val="nil"/>
            </w:tcBorders>
            <w:noWrap w:val="0"/>
            <w:vAlign w:val="center"/>
          </w:tcPr>
          <w:p w14:paraId="1E4049B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JQ008</w:t>
            </w:r>
          </w:p>
        </w:tc>
        <w:tc>
          <w:tcPr>
            <w:tcW w:w="1664" w:type="dxa"/>
            <w:tcBorders>
              <w:top w:val="nil"/>
              <w:bottom w:val="nil"/>
            </w:tcBorders>
            <w:noWrap w:val="0"/>
            <w:vAlign w:val="center"/>
          </w:tcPr>
          <w:p w14:paraId="273161CD">
            <w:pPr>
              <w:spacing w:line="280" w:lineRule="exact"/>
              <w:jc w:val="center"/>
              <w:rPr>
                <w:rFonts w:hint="eastAsia" w:ascii="宋体" w:hAnsi="宋体" w:cs="宋体"/>
                <w:sz w:val="18"/>
                <w:szCs w:val="18"/>
                <w:highlight w:val="none"/>
              </w:rPr>
            </w:pPr>
          </w:p>
        </w:tc>
      </w:tr>
      <w:tr w14:paraId="0E531BC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4705" w:type="dxa"/>
            <w:gridSpan w:val="3"/>
            <w:tcBorders>
              <w:top w:val="nil"/>
              <w:bottom w:val="nil"/>
            </w:tcBorders>
            <w:noWrap w:val="0"/>
            <w:vAlign w:val="center"/>
          </w:tcPr>
          <w:p w14:paraId="7838EA2E">
            <w:pPr>
              <w:spacing w:line="280" w:lineRule="exact"/>
              <w:ind w:firstLine="900" w:firstLineChars="500"/>
              <w:rPr>
                <w:rFonts w:hint="eastAsia" w:ascii="宋体" w:hAnsi="宋体" w:cs="宋体"/>
                <w:sz w:val="18"/>
                <w:szCs w:val="18"/>
                <w:highlight w:val="none"/>
              </w:rPr>
            </w:pPr>
            <w:r>
              <w:rPr>
                <w:rFonts w:hint="eastAsia" w:ascii="宋体" w:hAnsi="宋体" w:cs="宋体"/>
                <w:sz w:val="18"/>
                <w:szCs w:val="18"/>
                <w:highlight w:val="none"/>
              </w:rPr>
              <w:t xml:space="preserve"> 新三板挂牌企业</w:t>
            </w:r>
          </w:p>
        </w:tc>
        <w:tc>
          <w:tcPr>
            <w:tcW w:w="1640" w:type="dxa"/>
            <w:tcBorders>
              <w:top w:val="nil"/>
              <w:bottom w:val="nil"/>
            </w:tcBorders>
            <w:noWrap w:val="0"/>
            <w:vAlign w:val="center"/>
          </w:tcPr>
          <w:p w14:paraId="46BA8886">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家</w:t>
            </w:r>
          </w:p>
        </w:tc>
        <w:tc>
          <w:tcPr>
            <w:tcW w:w="1263" w:type="dxa"/>
            <w:tcBorders>
              <w:top w:val="nil"/>
              <w:bottom w:val="nil"/>
            </w:tcBorders>
            <w:noWrap w:val="0"/>
            <w:vAlign w:val="center"/>
          </w:tcPr>
          <w:p w14:paraId="5106E3F0">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JQ009</w:t>
            </w:r>
          </w:p>
        </w:tc>
        <w:tc>
          <w:tcPr>
            <w:tcW w:w="1664" w:type="dxa"/>
            <w:tcBorders>
              <w:top w:val="nil"/>
              <w:bottom w:val="nil"/>
            </w:tcBorders>
            <w:noWrap w:val="0"/>
            <w:vAlign w:val="center"/>
          </w:tcPr>
          <w:p w14:paraId="0B1C216C">
            <w:pPr>
              <w:spacing w:line="280" w:lineRule="exact"/>
              <w:jc w:val="center"/>
              <w:rPr>
                <w:rFonts w:hint="eastAsia" w:ascii="宋体" w:hAnsi="宋体" w:cs="宋体"/>
                <w:sz w:val="18"/>
                <w:szCs w:val="18"/>
                <w:highlight w:val="none"/>
              </w:rPr>
            </w:pPr>
          </w:p>
        </w:tc>
      </w:tr>
      <w:tr w14:paraId="3F96949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nil"/>
            </w:tcBorders>
            <w:noWrap w:val="0"/>
            <w:vAlign w:val="center"/>
          </w:tcPr>
          <w:p w14:paraId="43068795">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其中：在孵企业数</w:t>
            </w:r>
          </w:p>
        </w:tc>
        <w:tc>
          <w:tcPr>
            <w:tcW w:w="1640" w:type="dxa"/>
            <w:tcBorders>
              <w:top w:val="nil"/>
              <w:bottom w:val="nil"/>
            </w:tcBorders>
            <w:noWrap w:val="0"/>
            <w:vAlign w:val="center"/>
          </w:tcPr>
          <w:p w14:paraId="379B06A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家</w:t>
            </w:r>
          </w:p>
        </w:tc>
        <w:tc>
          <w:tcPr>
            <w:tcW w:w="1263" w:type="dxa"/>
            <w:tcBorders>
              <w:top w:val="nil"/>
              <w:bottom w:val="nil"/>
            </w:tcBorders>
            <w:noWrap w:val="0"/>
            <w:vAlign w:val="center"/>
          </w:tcPr>
          <w:p w14:paraId="5515DCE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JQ010</w:t>
            </w:r>
          </w:p>
        </w:tc>
        <w:tc>
          <w:tcPr>
            <w:tcW w:w="1664" w:type="dxa"/>
            <w:tcBorders>
              <w:top w:val="nil"/>
              <w:bottom w:val="nil"/>
            </w:tcBorders>
            <w:noWrap w:val="0"/>
            <w:vAlign w:val="center"/>
          </w:tcPr>
          <w:p w14:paraId="429E56BE">
            <w:pPr>
              <w:spacing w:line="280" w:lineRule="exact"/>
              <w:jc w:val="center"/>
              <w:rPr>
                <w:rFonts w:hint="eastAsia" w:ascii="宋体" w:hAnsi="宋体" w:cs="宋体"/>
                <w:sz w:val="18"/>
                <w:szCs w:val="18"/>
                <w:highlight w:val="none"/>
              </w:rPr>
            </w:pPr>
          </w:p>
        </w:tc>
      </w:tr>
      <w:tr w14:paraId="417E760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nil"/>
            </w:tcBorders>
            <w:noWrap w:val="0"/>
            <w:vAlign w:val="center"/>
          </w:tcPr>
          <w:p w14:paraId="618D08FA">
            <w:pPr>
              <w:spacing w:line="280" w:lineRule="exact"/>
              <w:ind w:firstLine="900" w:firstLineChars="5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毕业企业数</w:t>
            </w:r>
          </w:p>
        </w:tc>
        <w:tc>
          <w:tcPr>
            <w:tcW w:w="1640" w:type="dxa"/>
            <w:tcBorders>
              <w:top w:val="nil"/>
              <w:bottom w:val="nil"/>
            </w:tcBorders>
            <w:noWrap w:val="0"/>
            <w:vAlign w:val="center"/>
          </w:tcPr>
          <w:p w14:paraId="7D4CFBE8">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家</w:t>
            </w:r>
          </w:p>
        </w:tc>
        <w:tc>
          <w:tcPr>
            <w:tcW w:w="1263" w:type="dxa"/>
            <w:tcBorders>
              <w:top w:val="nil"/>
              <w:bottom w:val="nil"/>
            </w:tcBorders>
            <w:noWrap w:val="0"/>
            <w:vAlign w:val="center"/>
          </w:tcPr>
          <w:p w14:paraId="5E03C64B">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JQ011</w:t>
            </w:r>
          </w:p>
        </w:tc>
        <w:tc>
          <w:tcPr>
            <w:tcW w:w="1664" w:type="dxa"/>
            <w:tcBorders>
              <w:top w:val="nil"/>
              <w:bottom w:val="nil"/>
            </w:tcBorders>
            <w:noWrap w:val="0"/>
            <w:vAlign w:val="center"/>
          </w:tcPr>
          <w:p w14:paraId="501A1FBB">
            <w:pPr>
              <w:spacing w:line="280" w:lineRule="exact"/>
              <w:jc w:val="center"/>
              <w:rPr>
                <w:rFonts w:hint="eastAsia" w:ascii="宋体" w:hAnsi="宋体" w:cs="宋体"/>
                <w:sz w:val="18"/>
                <w:szCs w:val="18"/>
                <w:highlight w:val="none"/>
              </w:rPr>
            </w:pPr>
          </w:p>
        </w:tc>
      </w:tr>
      <w:tr w14:paraId="3BF8587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nil"/>
            </w:tcBorders>
            <w:noWrap w:val="0"/>
            <w:vAlign w:val="center"/>
          </w:tcPr>
          <w:p w14:paraId="7A0C371F">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其中：创新型中小企业</w:t>
            </w:r>
          </w:p>
        </w:tc>
        <w:tc>
          <w:tcPr>
            <w:tcW w:w="1640" w:type="dxa"/>
            <w:tcBorders>
              <w:top w:val="nil"/>
              <w:bottom w:val="nil"/>
            </w:tcBorders>
            <w:noWrap w:val="0"/>
            <w:vAlign w:val="center"/>
          </w:tcPr>
          <w:p w14:paraId="1CC613D9">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家</w:t>
            </w:r>
          </w:p>
        </w:tc>
        <w:tc>
          <w:tcPr>
            <w:tcW w:w="1263" w:type="dxa"/>
            <w:tcBorders>
              <w:top w:val="nil"/>
              <w:bottom w:val="nil"/>
            </w:tcBorders>
            <w:noWrap w:val="0"/>
            <w:vAlign w:val="center"/>
          </w:tcPr>
          <w:p w14:paraId="0A67D38B">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JQ01</w:t>
            </w:r>
            <w:r>
              <w:rPr>
                <w:rFonts w:hint="eastAsia" w:ascii="宋体" w:hAnsi="宋体" w:cs="宋体"/>
                <w:b w:val="0"/>
                <w:bCs w:val="0"/>
                <w:color w:val="auto"/>
                <w:sz w:val="18"/>
                <w:szCs w:val="18"/>
                <w:highlight w:val="none"/>
                <w:lang w:val="en-US" w:eastAsia="zh-CN"/>
              </w:rPr>
              <w:t>7</w:t>
            </w:r>
          </w:p>
        </w:tc>
        <w:tc>
          <w:tcPr>
            <w:tcW w:w="1664" w:type="dxa"/>
            <w:tcBorders>
              <w:top w:val="nil"/>
              <w:bottom w:val="nil"/>
            </w:tcBorders>
            <w:noWrap w:val="0"/>
            <w:vAlign w:val="center"/>
          </w:tcPr>
          <w:p w14:paraId="660C010A">
            <w:pPr>
              <w:spacing w:line="280" w:lineRule="exact"/>
              <w:jc w:val="center"/>
              <w:rPr>
                <w:rFonts w:hint="eastAsia" w:ascii="宋体" w:hAnsi="宋体" w:cs="宋体"/>
                <w:sz w:val="18"/>
                <w:szCs w:val="18"/>
                <w:highlight w:val="none"/>
              </w:rPr>
            </w:pPr>
          </w:p>
        </w:tc>
      </w:tr>
      <w:tr w14:paraId="3AE82F6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nil"/>
            </w:tcBorders>
            <w:noWrap w:val="0"/>
            <w:vAlign w:val="center"/>
          </w:tcPr>
          <w:p w14:paraId="7E82079D">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 xml:space="preserve">    其中：通过GB/T19001认证企业</w:t>
            </w:r>
          </w:p>
        </w:tc>
        <w:tc>
          <w:tcPr>
            <w:tcW w:w="1640" w:type="dxa"/>
            <w:tcBorders>
              <w:top w:val="nil"/>
              <w:bottom w:val="nil"/>
            </w:tcBorders>
            <w:noWrap w:val="0"/>
            <w:vAlign w:val="center"/>
          </w:tcPr>
          <w:p w14:paraId="335613BB">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家</w:t>
            </w:r>
          </w:p>
        </w:tc>
        <w:tc>
          <w:tcPr>
            <w:tcW w:w="1263" w:type="dxa"/>
            <w:tcBorders>
              <w:top w:val="nil"/>
              <w:bottom w:val="nil"/>
            </w:tcBorders>
            <w:noWrap w:val="0"/>
            <w:vAlign w:val="center"/>
          </w:tcPr>
          <w:p w14:paraId="03087C6B">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JQ01</w:t>
            </w:r>
            <w:r>
              <w:rPr>
                <w:rFonts w:hint="eastAsia" w:ascii="宋体" w:hAnsi="宋体" w:cs="宋体"/>
                <w:b w:val="0"/>
                <w:bCs w:val="0"/>
                <w:color w:val="auto"/>
                <w:sz w:val="18"/>
                <w:szCs w:val="18"/>
                <w:highlight w:val="none"/>
                <w:lang w:val="en-US" w:eastAsia="zh-CN"/>
              </w:rPr>
              <w:t>8</w:t>
            </w:r>
          </w:p>
        </w:tc>
        <w:tc>
          <w:tcPr>
            <w:tcW w:w="1664" w:type="dxa"/>
            <w:tcBorders>
              <w:top w:val="nil"/>
              <w:bottom w:val="nil"/>
            </w:tcBorders>
            <w:noWrap w:val="0"/>
            <w:vAlign w:val="center"/>
          </w:tcPr>
          <w:p w14:paraId="67AACDE2">
            <w:pPr>
              <w:spacing w:line="280" w:lineRule="exact"/>
              <w:jc w:val="center"/>
              <w:rPr>
                <w:rFonts w:hint="eastAsia" w:ascii="宋体" w:hAnsi="宋体" w:cs="宋体"/>
                <w:sz w:val="18"/>
                <w:szCs w:val="18"/>
                <w:highlight w:val="none"/>
              </w:rPr>
            </w:pPr>
          </w:p>
        </w:tc>
      </w:tr>
      <w:tr w14:paraId="78081DE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nil"/>
            </w:tcBorders>
            <w:noWrap w:val="0"/>
            <w:vAlign w:val="center"/>
          </w:tcPr>
          <w:p w14:paraId="584485CF">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 xml:space="preserve">    其中：通过GB/T19580认证企业</w:t>
            </w:r>
          </w:p>
        </w:tc>
        <w:tc>
          <w:tcPr>
            <w:tcW w:w="1640" w:type="dxa"/>
            <w:tcBorders>
              <w:top w:val="nil"/>
              <w:bottom w:val="nil"/>
            </w:tcBorders>
            <w:noWrap w:val="0"/>
            <w:vAlign w:val="center"/>
          </w:tcPr>
          <w:p w14:paraId="1CA17E17">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家</w:t>
            </w:r>
          </w:p>
        </w:tc>
        <w:tc>
          <w:tcPr>
            <w:tcW w:w="1263" w:type="dxa"/>
            <w:tcBorders>
              <w:top w:val="nil"/>
              <w:bottom w:val="nil"/>
            </w:tcBorders>
            <w:noWrap w:val="0"/>
            <w:vAlign w:val="center"/>
          </w:tcPr>
          <w:p w14:paraId="37AB276E">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JQ01</w:t>
            </w:r>
            <w:r>
              <w:rPr>
                <w:rFonts w:hint="eastAsia" w:ascii="宋体" w:hAnsi="宋体" w:cs="宋体"/>
                <w:b w:val="0"/>
                <w:bCs w:val="0"/>
                <w:color w:val="auto"/>
                <w:sz w:val="18"/>
                <w:szCs w:val="18"/>
                <w:highlight w:val="none"/>
                <w:lang w:val="en-US" w:eastAsia="zh-CN"/>
              </w:rPr>
              <w:t>9</w:t>
            </w:r>
          </w:p>
        </w:tc>
        <w:tc>
          <w:tcPr>
            <w:tcW w:w="1664" w:type="dxa"/>
            <w:tcBorders>
              <w:top w:val="nil"/>
              <w:bottom w:val="nil"/>
            </w:tcBorders>
            <w:noWrap w:val="0"/>
            <w:vAlign w:val="center"/>
          </w:tcPr>
          <w:p w14:paraId="4D548B46">
            <w:pPr>
              <w:spacing w:line="280" w:lineRule="exact"/>
              <w:jc w:val="center"/>
              <w:rPr>
                <w:rFonts w:hint="eastAsia" w:ascii="宋体" w:hAnsi="宋体" w:cs="宋体"/>
                <w:sz w:val="18"/>
                <w:szCs w:val="18"/>
                <w:highlight w:val="none"/>
              </w:rPr>
            </w:pPr>
          </w:p>
        </w:tc>
      </w:tr>
      <w:tr w14:paraId="2F76889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47475897">
            <w:pPr>
              <w:spacing w:line="280" w:lineRule="exact"/>
              <w:rPr>
                <w:rFonts w:hint="eastAsia" w:ascii="宋体" w:hAnsi="宋体" w:cs="宋体"/>
                <w:sz w:val="18"/>
                <w:szCs w:val="18"/>
                <w:highlight w:val="none"/>
              </w:rPr>
            </w:pPr>
            <w:r>
              <w:rPr>
                <w:rFonts w:hint="eastAsia" w:ascii="宋体" w:hAnsi="宋体" w:cs="宋体"/>
                <w:b/>
                <w:sz w:val="18"/>
                <w:szCs w:val="18"/>
                <w:highlight w:val="none"/>
              </w:rPr>
              <w:t>三、集群人员</w:t>
            </w:r>
          </w:p>
        </w:tc>
        <w:tc>
          <w:tcPr>
            <w:tcW w:w="1640" w:type="dxa"/>
            <w:tcBorders>
              <w:top w:val="nil"/>
              <w:bottom w:val="nil"/>
            </w:tcBorders>
            <w:noWrap w:val="0"/>
            <w:vAlign w:val="center"/>
          </w:tcPr>
          <w:p w14:paraId="5EF60CC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263" w:type="dxa"/>
            <w:tcBorders>
              <w:top w:val="nil"/>
              <w:bottom w:val="nil"/>
            </w:tcBorders>
            <w:noWrap w:val="0"/>
            <w:vAlign w:val="center"/>
          </w:tcPr>
          <w:p w14:paraId="488F421B">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664" w:type="dxa"/>
            <w:tcBorders>
              <w:top w:val="nil"/>
              <w:bottom w:val="nil"/>
            </w:tcBorders>
            <w:noWrap w:val="0"/>
            <w:vAlign w:val="center"/>
          </w:tcPr>
          <w:p w14:paraId="1223023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029AECF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nil"/>
            </w:tcBorders>
            <w:noWrap w:val="0"/>
            <w:vAlign w:val="center"/>
          </w:tcPr>
          <w:p w14:paraId="4DBD4439">
            <w:pPr>
              <w:spacing w:line="280" w:lineRule="exact"/>
              <w:rPr>
                <w:rFonts w:hint="eastAsia" w:ascii="宋体" w:hAnsi="宋体" w:cs="宋体"/>
                <w:sz w:val="18"/>
                <w:szCs w:val="18"/>
                <w:highlight w:val="none"/>
              </w:rPr>
            </w:pPr>
            <w:r>
              <w:rPr>
                <w:rFonts w:hint="eastAsia" w:ascii="宋体" w:hAnsi="宋体" w:cs="宋体"/>
                <w:sz w:val="18"/>
                <w:szCs w:val="18"/>
                <w:highlight w:val="none"/>
              </w:rPr>
              <w:t>集群总人数</w:t>
            </w:r>
          </w:p>
        </w:tc>
        <w:tc>
          <w:tcPr>
            <w:tcW w:w="1640" w:type="dxa"/>
            <w:tcBorders>
              <w:top w:val="nil"/>
              <w:bottom w:val="nil"/>
            </w:tcBorders>
            <w:noWrap w:val="0"/>
            <w:vAlign w:val="center"/>
          </w:tcPr>
          <w:p w14:paraId="7F71BC2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263" w:type="dxa"/>
            <w:tcBorders>
              <w:top w:val="nil"/>
              <w:bottom w:val="nil"/>
            </w:tcBorders>
            <w:noWrap w:val="0"/>
            <w:vAlign w:val="center"/>
          </w:tcPr>
          <w:p w14:paraId="469F5D30">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JQD00</w:t>
            </w:r>
          </w:p>
        </w:tc>
        <w:tc>
          <w:tcPr>
            <w:tcW w:w="1664" w:type="dxa"/>
            <w:tcBorders>
              <w:top w:val="nil"/>
              <w:bottom w:val="nil"/>
            </w:tcBorders>
            <w:noWrap w:val="0"/>
            <w:vAlign w:val="center"/>
          </w:tcPr>
          <w:p w14:paraId="14C04AC9">
            <w:pPr>
              <w:spacing w:line="280" w:lineRule="exact"/>
              <w:jc w:val="center"/>
              <w:rPr>
                <w:rFonts w:hint="eastAsia" w:ascii="宋体" w:hAnsi="宋体" w:cs="宋体"/>
                <w:sz w:val="18"/>
                <w:szCs w:val="18"/>
                <w:highlight w:val="none"/>
              </w:rPr>
            </w:pPr>
          </w:p>
        </w:tc>
      </w:tr>
      <w:tr w14:paraId="69E59CF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nil"/>
            </w:tcBorders>
            <w:noWrap w:val="0"/>
            <w:vAlign w:val="center"/>
          </w:tcPr>
          <w:p w14:paraId="552AB918">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其中：大专及以上</w:t>
            </w:r>
          </w:p>
        </w:tc>
        <w:tc>
          <w:tcPr>
            <w:tcW w:w="1640" w:type="dxa"/>
            <w:tcBorders>
              <w:top w:val="nil"/>
              <w:bottom w:val="nil"/>
            </w:tcBorders>
            <w:noWrap w:val="0"/>
            <w:vAlign w:val="center"/>
          </w:tcPr>
          <w:p w14:paraId="1BC6857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263" w:type="dxa"/>
            <w:tcBorders>
              <w:top w:val="nil"/>
              <w:bottom w:val="nil"/>
            </w:tcBorders>
            <w:noWrap w:val="0"/>
            <w:vAlign w:val="center"/>
          </w:tcPr>
          <w:p w14:paraId="5472135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JQD09</w:t>
            </w:r>
          </w:p>
        </w:tc>
        <w:tc>
          <w:tcPr>
            <w:tcW w:w="1664" w:type="dxa"/>
            <w:tcBorders>
              <w:top w:val="nil"/>
              <w:bottom w:val="nil"/>
            </w:tcBorders>
            <w:noWrap w:val="0"/>
            <w:vAlign w:val="center"/>
          </w:tcPr>
          <w:p w14:paraId="38889334">
            <w:pPr>
              <w:spacing w:line="280" w:lineRule="exact"/>
              <w:jc w:val="center"/>
              <w:rPr>
                <w:rFonts w:hint="eastAsia" w:ascii="宋体" w:hAnsi="宋体" w:cs="宋体"/>
                <w:sz w:val="18"/>
                <w:szCs w:val="18"/>
                <w:highlight w:val="none"/>
              </w:rPr>
            </w:pPr>
          </w:p>
        </w:tc>
      </w:tr>
      <w:tr w14:paraId="6CF47B9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nil"/>
            </w:tcBorders>
            <w:noWrap w:val="0"/>
            <w:vAlign w:val="center"/>
          </w:tcPr>
          <w:p w14:paraId="55819983">
            <w:pPr>
              <w:spacing w:line="280" w:lineRule="exact"/>
              <w:ind w:firstLine="810" w:firstLineChars="450"/>
              <w:rPr>
                <w:rFonts w:hint="eastAsia" w:ascii="宋体" w:hAnsi="宋体" w:cs="宋体"/>
                <w:sz w:val="18"/>
                <w:szCs w:val="18"/>
                <w:highlight w:val="none"/>
              </w:rPr>
            </w:pPr>
            <w:r>
              <w:rPr>
                <w:rFonts w:hint="eastAsia" w:ascii="宋体" w:hAnsi="宋体" w:cs="宋体"/>
                <w:sz w:val="18"/>
                <w:szCs w:val="18"/>
                <w:highlight w:val="none"/>
              </w:rPr>
              <w:t>其中：本科</w:t>
            </w:r>
          </w:p>
        </w:tc>
        <w:tc>
          <w:tcPr>
            <w:tcW w:w="1640" w:type="dxa"/>
            <w:tcBorders>
              <w:top w:val="nil"/>
              <w:bottom w:val="nil"/>
            </w:tcBorders>
            <w:noWrap w:val="0"/>
            <w:vAlign w:val="center"/>
          </w:tcPr>
          <w:p w14:paraId="23B89988">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263" w:type="dxa"/>
            <w:tcBorders>
              <w:top w:val="nil"/>
              <w:bottom w:val="nil"/>
            </w:tcBorders>
            <w:noWrap w:val="0"/>
            <w:vAlign w:val="center"/>
          </w:tcPr>
          <w:p w14:paraId="1BBFE926">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JQD10</w:t>
            </w:r>
          </w:p>
        </w:tc>
        <w:tc>
          <w:tcPr>
            <w:tcW w:w="1664" w:type="dxa"/>
            <w:tcBorders>
              <w:top w:val="nil"/>
              <w:bottom w:val="nil"/>
            </w:tcBorders>
            <w:noWrap w:val="0"/>
            <w:vAlign w:val="center"/>
          </w:tcPr>
          <w:p w14:paraId="3396D3F4">
            <w:pPr>
              <w:spacing w:line="280" w:lineRule="exact"/>
              <w:jc w:val="center"/>
              <w:rPr>
                <w:rFonts w:hint="eastAsia" w:ascii="宋体" w:hAnsi="宋体" w:cs="宋体"/>
                <w:sz w:val="18"/>
                <w:szCs w:val="18"/>
                <w:highlight w:val="none"/>
              </w:rPr>
            </w:pPr>
          </w:p>
        </w:tc>
      </w:tr>
      <w:tr w14:paraId="2F62899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nil"/>
            </w:tcBorders>
            <w:noWrap w:val="0"/>
            <w:vAlign w:val="center"/>
          </w:tcPr>
          <w:p w14:paraId="488E6E1A">
            <w:pPr>
              <w:spacing w:line="280" w:lineRule="exact"/>
              <w:ind w:firstLine="1350" w:firstLineChars="750"/>
              <w:rPr>
                <w:rFonts w:hint="eastAsia" w:ascii="宋体" w:hAnsi="宋体" w:cs="宋体"/>
                <w:sz w:val="18"/>
                <w:szCs w:val="18"/>
                <w:highlight w:val="none"/>
              </w:rPr>
            </w:pPr>
            <w:r>
              <w:rPr>
                <w:rFonts w:hint="eastAsia" w:ascii="宋体" w:hAnsi="宋体" w:cs="宋体"/>
                <w:sz w:val="18"/>
                <w:szCs w:val="18"/>
                <w:highlight w:val="none"/>
              </w:rPr>
              <w:t>硕士</w:t>
            </w:r>
          </w:p>
        </w:tc>
        <w:tc>
          <w:tcPr>
            <w:tcW w:w="1640" w:type="dxa"/>
            <w:tcBorders>
              <w:top w:val="nil"/>
              <w:bottom w:val="nil"/>
            </w:tcBorders>
            <w:noWrap w:val="0"/>
            <w:vAlign w:val="center"/>
          </w:tcPr>
          <w:p w14:paraId="4750281E">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263" w:type="dxa"/>
            <w:tcBorders>
              <w:top w:val="nil"/>
              <w:bottom w:val="nil"/>
            </w:tcBorders>
            <w:noWrap w:val="0"/>
            <w:vAlign w:val="center"/>
          </w:tcPr>
          <w:p w14:paraId="3D0895E6">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JQD07</w:t>
            </w:r>
          </w:p>
        </w:tc>
        <w:tc>
          <w:tcPr>
            <w:tcW w:w="1664" w:type="dxa"/>
            <w:tcBorders>
              <w:top w:val="nil"/>
              <w:bottom w:val="nil"/>
            </w:tcBorders>
            <w:noWrap w:val="0"/>
            <w:vAlign w:val="center"/>
          </w:tcPr>
          <w:p w14:paraId="336283F0">
            <w:pPr>
              <w:spacing w:line="280" w:lineRule="exact"/>
              <w:jc w:val="center"/>
              <w:rPr>
                <w:rFonts w:hint="eastAsia" w:ascii="宋体" w:hAnsi="宋体" w:cs="宋体"/>
                <w:sz w:val="18"/>
                <w:szCs w:val="18"/>
                <w:highlight w:val="none"/>
              </w:rPr>
            </w:pPr>
          </w:p>
        </w:tc>
      </w:tr>
      <w:tr w14:paraId="48C81FF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single" w:color="auto" w:sz="4" w:space="0"/>
            </w:tcBorders>
            <w:noWrap w:val="0"/>
            <w:vAlign w:val="center"/>
          </w:tcPr>
          <w:p w14:paraId="0053D901">
            <w:pPr>
              <w:spacing w:line="280" w:lineRule="exact"/>
              <w:ind w:firstLine="1350" w:firstLineChars="750"/>
              <w:rPr>
                <w:rFonts w:hint="eastAsia" w:ascii="宋体" w:hAnsi="宋体" w:cs="宋体"/>
                <w:sz w:val="18"/>
                <w:szCs w:val="18"/>
                <w:highlight w:val="none"/>
              </w:rPr>
            </w:pPr>
            <w:r>
              <w:rPr>
                <w:rFonts w:hint="eastAsia" w:ascii="宋体" w:hAnsi="宋体" w:cs="宋体"/>
                <w:sz w:val="18"/>
                <w:szCs w:val="18"/>
                <w:highlight w:val="none"/>
              </w:rPr>
              <w:t>博士</w:t>
            </w:r>
          </w:p>
        </w:tc>
        <w:tc>
          <w:tcPr>
            <w:tcW w:w="1640" w:type="dxa"/>
            <w:tcBorders>
              <w:top w:val="nil"/>
              <w:bottom w:val="single" w:color="auto" w:sz="4" w:space="0"/>
            </w:tcBorders>
            <w:noWrap w:val="0"/>
            <w:vAlign w:val="center"/>
          </w:tcPr>
          <w:p w14:paraId="62479147">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263" w:type="dxa"/>
            <w:tcBorders>
              <w:top w:val="nil"/>
              <w:bottom w:val="single" w:color="auto" w:sz="4" w:space="0"/>
            </w:tcBorders>
            <w:noWrap w:val="0"/>
            <w:vAlign w:val="center"/>
          </w:tcPr>
          <w:p w14:paraId="4539453B">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JQD06</w:t>
            </w:r>
          </w:p>
        </w:tc>
        <w:tc>
          <w:tcPr>
            <w:tcW w:w="1664" w:type="dxa"/>
            <w:tcBorders>
              <w:top w:val="nil"/>
              <w:bottom w:val="single" w:color="auto" w:sz="4" w:space="0"/>
            </w:tcBorders>
            <w:noWrap w:val="0"/>
            <w:vAlign w:val="center"/>
          </w:tcPr>
          <w:p w14:paraId="60609CB3">
            <w:pPr>
              <w:spacing w:line="280" w:lineRule="exact"/>
              <w:jc w:val="center"/>
              <w:rPr>
                <w:rFonts w:hint="eastAsia" w:ascii="宋体" w:hAnsi="宋体" w:cs="宋体"/>
                <w:sz w:val="18"/>
                <w:szCs w:val="18"/>
                <w:highlight w:val="none"/>
              </w:rPr>
            </w:pPr>
          </w:p>
        </w:tc>
      </w:tr>
      <w:tr w14:paraId="36D6F8C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80" w:hRule="atLeast"/>
        </w:trPr>
        <w:tc>
          <w:tcPr>
            <w:tcW w:w="9272" w:type="dxa"/>
            <w:gridSpan w:val="6"/>
            <w:tcBorders>
              <w:top w:val="single" w:color="auto" w:sz="4" w:space="0"/>
              <w:bottom w:val="nil"/>
            </w:tcBorders>
            <w:noWrap w:val="0"/>
            <w:vAlign w:val="center"/>
          </w:tcPr>
          <w:p w14:paraId="6E1882FF">
            <w:pPr>
              <w:spacing w:line="280" w:lineRule="exact"/>
              <w:jc w:val="center"/>
              <w:rPr>
                <w:rFonts w:hint="eastAsia" w:ascii="宋体" w:hAnsi="宋体" w:cs="宋体"/>
                <w:sz w:val="18"/>
                <w:szCs w:val="18"/>
                <w:highlight w:val="none"/>
              </w:rPr>
            </w:pPr>
          </w:p>
        </w:tc>
      </w:tr>
      <w:tr w14:paraId="13B43B5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9272" w:type="dxa"/>
            <w:gridSpan w:val="6"/>
            <w:tcBorders>
              <w:top w:val="nil"/>
            </w:tcBorders>
            <w:noWrap w:val="0"/>
            <w:vAlign w:val="center"/>
          </w:tcPr>
          <w:p w14:paraId="23A91B65">
            <w:pPr>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续表一：</w:t>
            </w:r>
          </w:p>
        </w:tc>
      </w:tr>
      <w:tr w14:paraId="438C961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noWrap w:val="0"/>
            <w:vAlign w:val="center"/>
          </w:tcPr>
          <w:p w14:paraId="2CA5506A">
            <w:pPr>
              <w:spacing w:line="280" w:lineRule="exact"/>
              <w:jc w:val="center"/>
              <w:rPr>
                <w:rFonts w:hint="eastAsia" w:ascii="宋体" w:hAnsi="宋体" w:cs="宋体"/>
                <w:sz w:val="18"/>
                <w:szCs w:val="18"/>
                <w:highlight w:val="none"/>
              </w:rPr>
            </w:pPr>
            <w:r>
              <w:rPr>
                <w:rFonts w:hint="eastAsia" w:ascii="宋体" w:hAnsi="宋体" w:cs="宋体"/>
                <w:bCs/>
                <w:sz w:val="18"/>
                <w:szCs w:val="18"/>
                <w:highlight w:val="none"/>
              </w:rPr>
              <w:t>指标名称</w:t>
            </w:r>
          </w:p>
        </w:tc>
        <w:tc>
          <w:tcPr>
            <w:tcW w:w="1640" w:type="dxa"/>
            <w:noWrap w:val="0"/>
            <w:vAlign w:val="center"/>
          </w:tcPr>
          <w:p w14:paraId="39AA7CB5">
            <w:pPr>
              <w:spacing w:line="280" w:lineRule="exact"/>
              <w:jc w:val="center"/>
              <w:rPr>
                <w:rFonts w:hint="eastAsia" w:ascii="宋体" w:hAnsi="宋体" w:cs="宋体"/>
                <w:sz w:val="18"/>
                <w:szCs w:val="18"/>
                <w:highlight w:val="none"/>
              </w:rPr>
            </w:pPr>
            <w:r>
              <w:rPr>
                <w:rFonts w:hint="eastAsia" w:ascii="宋体" w:hAnsi="宋体" w:cs="宋体"/>
                <w:bCs/>
                <w:sz w:val="18"/>
                <w:szCs w:val="18"/>
                <w:highlight w:val="none"/>
              </w:rPr>
              <w:t>计量单位</w:t>
            </w:r>
          </w:p>
        </w:tc>
        <w:tc>
          <w:tcPr>
            <w:tcW w:w="1263" w:type="dxa"/>
            <w:noWrap w:val="0"/>
            <w:vAlign w:val="center"/>
          </w:tcPr>
          <w:p w14:paraId="0DC14339">
            <w:pPr>
              <w:spacing w:line="280" w:lineRule="exact"/>
              <w:jc w:val="center"/>
              <w:rPr>
                <w:rFonts w:hint="eastAsia" w:ascii="宋体" w:hAnsi="宋体" w:cs="宋体"/>
                <w:sz w:val="18"/>
                <w:szCs w:val="18"/>
                <w:highlight w:val="none"/>
              </w:rPr>
            </w:pPr>
            <w:r>
              <w:rPr>
                <w:rFonts w:hint="eastAsia" w:ascii="宋体" w:hAnsi="宋体" w:cs="宋体"/>
                <w:bCs/>
                <w:sz w:val="18"/>
                <w:szCs w:val="18"/>
                <w:highlight w:val="none"/>
              </w:rPr>
              <w:t>代码</w:t>
            </w:r>
          </w:p>
        </w:tc>
        <w:tc>
          <w:tcPr>
            <w:tcW w:w="1664" w:type="dxa"/>
            <w:noWrap w:val="0"/>
            <w:vAlign w:val="center"/>
          </w:tcPr>
          <w:p w14:paraId="7E5CEDC4">
            <w:pPr>
              <w:spacing w:line="280" w:lineRule="exact"/>
              <w:jc w:val="center"/>
              <w:rPr>
                <w:rFonts w:hint="eastAsia" w:ascii="宋体" w:hAnsi="宋体" w:cs="宋体"/>
                <w:sz w:val="18"/>
                <w:szCs w:val="18"/>
                <w:highlight w:val="none"/>
              </w:rPr>
            </w:pPr>
            <w:r>
              <w:rPr>
                <w:rFonts w:hint="eastAsia" w:ascii="宋体" w:hAnsi="宋体" w:cs="宋体"/>
                <w:bCs/>
                <w:sz w:val="18"/>
                <w:szCs w:val="18"/>
                <w:highlight w:val="none"/>
              </w:rPr>
              <w:t>数量</w:t>
            </w:r>
          </w:p>
        </w:tc>
      </w:tr>
      <w:tr w14:paraId="6DE5D30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bottom w:val="single" w:color="auto" w:sz="4" w:space="0"/>
            </w:tcBorders>
            <w:noWrap w:val="0"/>
            <w:vAlign w:val="center"/>
          </w:tcPr>
          <w:p w14:paraId="4C775F5B">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甲</w:t>
            </w:r>
          </w:p>
        </w:tc>
        <w:tc>
          <w:tcPr>
            <w:tcW w:w="1640" w:type="dxa"/>
            <w:tcBorders>
              <w:bottom w:val="single" w:color="auto" w:sz="4" w:space="0"/>
              <w:right w:val="single" w:color="auto" w:sz="4" w:space="0"/>
            </w:tcBorders>
            <w:noWrap w:val="0"/>
            <w:vAlign w:val="center"/>
          </w:tcPr>
          <w:p w14:paraId="1B94B7B3">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乙</w:t>
            </w:r>
          </w:p>
        </w:tc>
        <w:tc>
          <w:tcPr>
            <w:tcW w:w="1263" w:type="dxa"/>
            <w:tcBorders>
              <w:left w:val="single" w:color="auto" w:sz="4" w:space="0"/>
              <w:bottom w:val="single" w:color="auto" w:sz="4" w:space="0"/>
            </w:tcBorders>
            <w:noWrap w:val="0"/>
            <w:vAlign w:val="center"/>
          </w:tcPr>
          <w:p w14:paraId="725846F1">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丙</w:t>
            </w:r>
          </w:p>
        </w:tc>
        <w:tc>
          <w:tcPr>
            <w:tcW w:w="1664" w:type="dxa"/>
            <w:tcBorders>
              <w:bottom w:val="single" w:color="auto" w:sz="4" w:space="0"/>
            </w:tcBorders>
            <w:noWrap w:val="0"/>
            <w:vAlign w:val="center"/>
          </w:tcPr>
          <w:p w14:paraId="74B0B2F1">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1</w:t>
            </w:r>
          </w:p>
        </w:tc>
      </w:tr>
      <w:tr w14:paraId="05A53B5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single" w:color="auto" w:sz="4" w:space="0"/>
              <w:bottom w:val="nil"/>
              <w:right w:val="single" w:color="auto" w:sz="4" w:space="0"/>
            </w:tcBorders>
            <w:noWrap w:val="0"/>
            <w:vAlign w:val="center"/>
          </w:tcPr>
          <w:p w14:paraId="08CB666F">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其中：留学回国人员</w:t>
            </w:r>
          </w:p>
        </w:tc>
        <w:tc>
          <w:tcPr>
            <w:tcW w:w="1640" w:type="dxa"/>
            <w:tcBorders>
              <w:top w:val="single" w:color="auto" w:sz="4" w:space="0"/>
              <w:left w:val="single" w:color="auto" w:sz="4" w:space="0"/>
              <w:bottom w:val="nil"/>
              <w:right w:val="single" w:color="auto" w:sz="4" w:space="0"/>
            </w:tcBorders>
            <w:noWrap w:val="0"/>
            <w:vAlign w:val="center"/>
          </w:tcPr>
          <w:p w14:paraId="23669DF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263" w:type="dxa"/>
            <w:tcBorders>
              <w:top w:val="single" w:color="auto" w:sz="4" w:space="0"/>
              <w:left w:val="single" w:color="auto" w:sz="4" w:space="0"/>
              <w:bottom w:val="nil"/>
              <w:right w:val="single" w:color="auto" w:sz="4" w:space="0"/>
            </w:tcBorders>
            <w:noWrap w:val="0"/>
            <w:vAlign w:val="center"/>
          </w:tcPr>
          <w:p w14:paraId="5776A3B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JQD03</w:t>
            </w:r>
          </w:p>
        </w:tc>
        <w:tc>
          <w:tcPr>
            <w:tcW w:w="1664" w:type="dxa"/>
            <w:tcBorders>
              <w:top w:val="single" w:color="auto" w:sz="4" w:space="0"/>
              <w:left w:val="single" w:color="auto" w:sz="4" w:space="0"/>
              <w:bottom w:val="nil"/>
            </w:tcBorders>
            <w:noWrap w:val="0"/>
            <w:vAlign w:val="center"/>
          </w:tcPr>
          <w:p w14:paraId="4C1AACB4">
            <w:pPr>
              <w:spacing w:line="280" w:lineRule="exact"/>
              <w:jc w:val="center"/>
              <w:rPr>
                <w:rFonts w:hint="eastAsia" w:ascii="宋体" w:hAnsi="宋体" w:cs="宋体"/>
                <w:sz w:val="18"/>
                <w:szCs w:val="18"/>
                <w:highlight w:val="none"/>
              </w:rPr>
            </w:pPr>
          </w:p>
        </w:tc>
      </w:tr>
      <w:tr w14:paraId="270B1C6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3" w:hRule="atLeast"/>
        </w:trPr>
        <w:tc>
          <w:tcPr>
            <w:tcW w:w="4705" w:type="dxa"/>
            <w:gridSpan w:val="3"/>
            <w:tcBorders>
              <w:top w:val="nil"/>
              <w:bottom w:val="nil"/>
              <w:right w:val="single" w:color="auto" w:sz="4" w:space="0"/>
            </w:tcBorders>
            <w:noWrap w:val="0"/>
            <w:vAlign w:val="center"/>
          </w:tcPr>
          <w:p w14:paraId="44956596">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其中：国家级创新领军人才</w:t>
            </w:r>
          </w:p>
        </w:tc>
        <w:tc>
          <w:tcPr>
            <w:tcW w:w="1640" w:type="dxa"/>
            <w:tcBorders>
              <w:top w:val="nil"/>
              <w:left w:val="single" w:color="auto" w:sz="4" w:space="0"/>
              <w:bottom w:val="nil"/>
              <w:right w:val="single" w:color="auto" w:sz="4" w:space="0"/>
            </w:tcBorders>
            <w:noWrap w:val="0"/>
            <w:vAlign w:val="center"/>
          </w:tcPr>
          <w:p w14:paraId="409C865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263" w:type="dxa"/>
            <w:tcBorders>
              <w:top w:val="nil"/>
              <w:left w:val="single" w:color="auto" w:sz="4" w:space="0"/>
              <w:bottom w:val="nil"/>
              <w:right w:val="single" w:color="auto" w:sz="4" w:space="0"/>
            </w:tcBorders>
            <w:noWrap w:val="0"/>
            <w:vAlign w:val="center"/>
          </w:tcPr>
          <w:p w14:paraId="45E3FE22">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JQD11</w:t>
            </w:r>
          </w:p>
        </w:tc>
        <w:tc>
          <w:tcPr>
            <w:tcW w:w="1664" w:type="dxa"/>
            <w:tcBorders>
              <w:top w:val="nil"/>
              <w:left w:val="single" w:color="auto" w:sz="4" w:space="0"/>
              <w:bottom w:val="nil"/>
            </w:tcBorders>
            <w:noWrap w:val="0"/>
            <w:vAlign w:val="center"/>
          </w:tcPr>
          <w:p w14:paraId="6EDD6B6C">
            <w:pPr>
              <w:spacing w:line="280" w:lineRule="exact"/>
              <w:jc w:val="center"/>
              <w:rPr>
                <w:rFonts w:hint="eastAsia" w:ascii="宋体" w:hAnsi="宋体" w:cs="宋体"/>
                <w:sz w:val="18"/>
                <w:szCs w:val="18"/>
                <w:highlight w:val="none"/>
              </w:rPr>
            </w:pPr>
          </w:p>
        </w:tc>
      </w:tr>
      <w:tr w14:paraId="2AAE8F8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right w:val="single" w:color="auto" w:sz="4" w:space="0"/>
            </w:tcBorders>
            <w:noWrap w:val="0"/>
            <w:vAlign w:val="center"/>
          </w:tcPr>
          <w:p w14:paraId="4B41C131">
            <w:pPr>
              <w:spacing w:line="280" w:lineRule="exact"/>
              <w:ind w:firstLine="351" w:firstLineChars="195"/>
              <w:rPr>
                <w:rFonts w:hint="eastAsia" w:ascii="宋体" w:hAnsi="宋体" w:cs="宋体"/>
                <w:sz w:val="18"/>
                <w:szCs w:val="18"/>
                <w:highlight w:val="none"/>
              </w:rPr>
            </w:pPr>
            <w:r>
              <w:rPr>
                <w:rFonts w:hint="eastAsia" w:ascii="宋体" w:hAnsi="宋体" w:cs="宋体"/>
                <w:sz w:val="18"/>
                <w:szCs w:val="18"/>
                <w:highlight w:val="none"/>
              </w:rPr>
              <w:t>其中：省级创新领军人才</w:t>
            </w:r>
          </w:p>
        </w:tc>
        <w:tc>
          <w:tcPr>
            <w:tcW w:w="1640" w:type="dxa"/>
            <w:tcBorders>
              <w:top w:val="nil"/>
              <w:left w:val="single" w:color="auto" w:sz="4" w:space="0"/>
              <w:bottom w:val="nil"/>
              <w:right w:val="single" w:color="auto" w:sz="4" w:space="0"/>
            </w:tcBorders>
            <w:noWrap w:val="0"/>
            <w:vAlign w:val="center"/>
          </w:tcPr>
          <w:p w14:paraId="76E2C75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263" w:type="dxa"/>
            <w:tcBorders>
              <w:top w:val="nil"/>
              <w:left w:val="single" w:color="auto" w:sz="4" w:space="0"/>
              <w:bottom w:val="nil"/>
              <w:right w:val="single" w:color="auto" w:sz="4" w:space="0"/>
            </w:tcBorders>
            <w:noWrap w:val="0"/>
            <w:vAlign w:val="center"/>
          </w:tcPr>
          <w:p w14:paraId="1B0B55A6">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JQD12</w:t>
            </w:r>
          </w:p>
        </w:tc>
        <w:tc>
          <w:tcPr>
            <w:tcW w:w="1664" w:type="dxa"/>
            <w:tcBorders>
              <w:top w:val="nil"/>
              <w:left w:val="single" w:color="auto" w:sz="4" w:space="0"/>
              <w:bottom w:val="nil"/>
            </w:tcBorders>
            <w:noWrap w:val="0"/>
            <w:vAlign w:val="center"/>
          </w:tcPr>
          <w:p w14:paraId="6D13CF3A">
            <w:pPr>
              <w:spacing w:line="280" w:lineRule="exact"/>
              <w:jc w:val="center"/>
              <w:rPr>
                <w:rFonts w:hint="eastAsia" w:ascii="宋体" w:hAnsi="宋体" w:cs="宋体"/>
                <w:sz w:val="18"/>
                <w:szCs w:val="18"/>
                <w:highlight w:val="none"/>
              </w:rPr>
            </w:pPr>
          </w:p>
        </w:tc>
      </w:tr>
      <w:tr w14:paraId="7BE7992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2F594C44">
            <w:pPr>
              <w:spacing w:line="280" w:lineRule="exact"/>
              <w:rPr>
                <w:rFonts w:hint="eastAsia" w:ascii="宋体" w:hAnsi="宋体" w:cs="宋体"/>
                <w:sz w:val="18"/>
                <w:szCs w:val="18"/>
                <w:highlight w:val="none"/>
              </w:rPr>
            </w:pPr>
            <w:r>
              <w:rPr>
                <w:rFonts w:hint="eastAsia" w:ascii="宋体" w:hAnsi="宋体" w:cs="宋体"/>
                <w:b/>
                <w:sz w:val="18"/>
                <w:szCs w:val="18"/>
                <w:highlight w:val="none"/>
              </w:rPr>
              <w:t>四、集群企业情况</w:t>
            </w:r>
          </w:p>
        </w:tc>
        <w:tc>
          <w:tcPr>
            <w:tcW w:w="1640" w:type="dxa"/>
            <w:tcBorders>
              <w:top w:val="nil"/>
              <w:bottom w:val="nil"/>
              <w:right w:val="single" w:color="auto" w:sz="4" w:space="0"/>
            </w:tcBorders>
            <w:noWrap w:val="0"/>
            <w:vAlign w:val="center"/>
          </w:tcPr>
          <w:p w14:paraId="679B8D27">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263" w:type="dxa"/>
            <w:tcBorders>
              <w:top w:val="nil"/>
              <w:left w:val="single" w:color="auto" w:sz="4" w:space="0"/>
              <w:bottom w:val="nil"/>
              <w:right w:val="single" w:color="auto" w:sz="4" w:space="0"/>
            </w:tcBorders>
            <w:noWrap w:val="0"/>
            <w:vAlign w:val="center"/>
          </w:tcPr>
          <w:p w14:paraId="75827EF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664" w:type="dxa"/>
            <w:tcBorders>
              <w:top w:val="nil"/>
              <w:left w:val="single" w:color="auto" w:sz="4" w:space="0"/>
              <w:bottom w:val="nil"/>
            </w:tcBorders>
            <w:noWrap w:val="0"/>
            <w:vAlign w:val="center"/>
          </w:tcPr>
          <w:p w14:paraId="6EF89B6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2FD8F3E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718CE3CB">
            <w:pPr>
              <w:spacing w:line="280" w:lineRule="exact"/>
              <w:rPr>
                <w:rFonts w:hint="eastAsia" w:ascii="宋体" w:hAnsi="宋体" w:cs="宋体"/>
                <w:sz w:val="18"/>
                <w:szCs w:val="18"/>
                <w:highlight w:val="none"/>
              </w:rPr>
            </w:pPr>
            <w:r>
              <w:rPr>
                <w:rFonts w:hint="eastAsia" w:ascii="宋体" w:hAnsi="宋体" w:cs="宋体"/>
                <w:b/>
                <w:sz w:val="18"/>
                <w:szCs w:val="18"/>
                <w:highlight w:val="none"/>
              </w:rPr>
              <w:t>（一）经济概况</w:t>
            </w:r>
          </w:p>
        </w:tc>
        <w:tc>
          <w:tcPr>
            <w:tcW w:w="1640" w:type="dxa"/>
            <w:tcBorders>
              <w:top w:val="nil"/>
              <w:bottom w:val="nil"/>
            </w:tcBorders>
            <w:noWrap w:val="0"/>
            <w:vAlign w:val="center"/>
          </w:tcPr>
          <w:p w14:paraId="646AA03F">
            <w:pPr>
              <w:spacing w:line="280" w:lineRule="exact"/>
              <w:jc w:val="center"/>
              <w:rPr>
                <w:rFonts w:hint="eastAsia" w:ascii="宋体" w:hAnsi="宋体" w:cs="宋体"/>
                <w:sz w:val="18"/>
                <w:szCs w:val="18"/>
                <w:highlight w:val="none"/>
              </w:rPr>
            </w:pPr>
          </w:p>
        </w:tc>
        <w:tc>
          <w:tcPr>
            <w:tcW w:w="1263" w:type="dxa"/>
            <w:tcBorders>
              <w:top w:val="nil"/>
              <w:bottom w:val="nil"/>
            </w:tcBorders>
            <w:noWrap w:val="0"/>
            <w:vAlign w:val="center"/>
          </w:tcPr>
          <w:p w14:paraId="24285149">
            <w:pPr>
              <w:spacing w:line="280" w:lineRule="exact"/>
              <w:jc w:val="center"/>
              <w:rPr>
                <w:rFonts w:hint="eastAsia" w:ascii="宋体" w:hAnsi="宋体" w:cs="宋体"/>
                <w:sz w:val="18"/>
                <w:szCs w:val="18"/>
                <w:highlight w:val="none"/>
              </w:rPr>
            </w:pPr>
          </w:p>
        </w:tc>
        <w:tc>
          <w:tcPr>
            <w:tcW w:w="1664" w:type="dxa"/>
            <w:tcBorders>
              <w:top w:val="nil"/>
              <w:bottom w:val="nil"/>
            </w:tcBorders>
            <w:noWrap w:val="0"/>
            <w:vAlign w:val="top"/>
          </w:tcPr>
          <w:p w14:paraId="04FFF24A">
            <w:pPr>
              <w:spacing w:line="280" w:lineRule="exact"/>
              <w:jc w:val="center"/>
              <w:rPr>
                <w:rFonts w:hint="eastAsia" w:ascii="宋体" w:hAnsi="宋体" w:cs="宋体"/>
                <w:sz w:val="18"/>
                <w:szCs w:val="18"/>
                <w:highlight w:val="none"/>
              </w:rPr>
            </w:pPr>
          </w:p>
        </w:tc>
      </w:tr>
      <w:tr w14:paraId="2F6333C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32EC0005">
            <w:pPr>
              <w:spacing w:line="280" w:lineRule="exact"/>
              <w:rPr>
                <w:rFonts w:hint="eastAsia" w:ascii="宋体" w:hAnsi="宋体" w:cs="宋体"/>
                <w:sz w:val="18"/>
                <w:szCs w:val="18"/>
                <w:highlight w:val="none"/>
              </w:rPr>
            </w:pPr>
            <w:r>
              <w:rPr>
                <w:rFonts w:hint="eastAsia" w:ascii="宋体" w:hAnsi="宋体" w:cs="宋体"/>
                <w:sz w:val="18"/>
                <w:szCs w:val="18"/>
                <w:highlight w:val="none"/>
              </w:rPr>
              <w:t>工业总产值</w:t>
            </w:r>
          </w:p>
        </w:tc>
        <w:tc>
          <w:tcPr>
            <w:tcW w:w="1640" w:type="dxa"/>
            <w:tcBorders>
              <w:top w:val="nil"/>
              <w:bottom w:val="nil"/>
            </w:tcBorders>
            <w:noWrap w:val="0"/>
            <w:vAlign w:val="center"/>
          </w:tcPr>
          <w:p w14:paraId="3022D9E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263" w:type="dxa"/>
            <w:tcBorders>
              <w:top w:val="nil"/>
              <w:bottom w:val="nil"/>
            </w:tcBorders>
            <w:noWrap w:val="0"/>
            <w:vAlign w:val="center"/>
          </w:tcPr>
          <w:p w14:paraId="499E931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JQC02</w:t>
            </w:r>
          </w:p>
        </w:tc>
        <w:tc>
          <w:tcPr>
            <w:tcW w:w="1664" w:type="dxa"/>
            <w:tcBorders>
              <w:top w:val="nil"/>
              <w:bottom w:val="nil"/>
            </w:tcBorders>
            <w:noWrap w:val="0"/>
            <w:vAlign w:val="top"/>
          </w:tcPr>
          <w:p w14:paraId="320A2B4D">
            <w:pPr>
              <w:spacing w:line="280" w:lineRule="exact"/>
              <w:jc w:val="center"/>
              <w:rPr>
                <w:rFonts w:hint="eastAsia" w:ascii="宋体" w:hAnsi="宋体" w:cs="宋体"/>
                <w:sz w:val="18"/>
                <w:szCs w:val="18"/>
                <w:highlight w:val="none"/>
              </w:rPr>
            </w:pPr>
          </w:p>
        </w:tc>
      </w:tr>
      <w:tr w14:paraId="6E4D3F8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293AE22C">
            <w:pPr>
              <w:spacing w:line="280" w:lineRule="exact"/>
              <w:rPr>
                <w:rFonts w:hint="eastAsia" w:ascii="宋体" w:hAnsi="宋体" w:cs="宋体"/>
                <w:sz w:val="18"/>
                <w:szCs w:val="18"/>
                <w:highlight w:val="none"/>
              </w:rPr>
            </w:pPr>
            <w:r>
              <w:rPr>
                <w:rFonts w:hint="eastAsia" w:ascii="宋体" w:hAnsi="宋体" w:cs="宋体"/>
                <w:sz w:val="18"/>
                <w:szCs w:val="18"/>
                <w:highlight w:val="none"/>
              </w:rPr>
              <w:t>营业收入</w:t>
            </w:r>
          </w:p>
        </w:tc>
        <w:tc>
          <w:tcPr>
            <w:tcW w:w="1640" w:type="dxa"/>
            <w:tcBorders>
              <w:top w:val="nil"/>
              <w:bottom w:val="nil"/>
            </w:tcBorders>
            <w:noWrap w:val="0"/>
            <w:vAlign w:val="center"/>
          </w:tcPr>
          <w:p w14:paraId="4E93B3A6">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263" w:type="dxa"/>
            <w:tcBorders>
              <w:top w:val="nil"/>
              <w:bottom w:val="nil"/>
            </w:tcBorders>
            <w:noWrap w:val="0"/>
            <w:vAlign w:val="center"/>
          </w:tcPr>
          <w:p w14:paraId="2627D22B">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JQC05_0</w:t>
            </w:r>
          </w:p>
        </w:tc>
        <w:tc>
          <w:tcPr>
            <w:tcW w:w="1664" w:type="dxa"/>
            <w:tcBorders>
              <w:top w:val="nil"/>
              <w:bottom w:val="nil"/>
            </w:tcBorders>
            <w:noWrap w:val="0"/>
            <w:vAlign w:val="top"/>
          </w:tcPr>
          <w:p w14:paraId="09F3D810">
            <w:pPr>
              <w:spacing w:line="280" w:lineRule="exact"/>
              <w:jc w:val="center"/>
              <w:rPr>
                <w:rFonts w:hint="eastAsia" w:ascii="宋体" w:hAnsi="宋体" w:cs="宋体"/>
                <w:sz w:val="18"/>
                <w:szCs w:val="18"/>
                <w:highlight w:val="none"/>
              </w:rPr>
            </w:pPr>
          </w:p>
        </w:tc>
      </w:tr>
      <w:tr w14:paraId="5792E88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3D89EC3A">
            <w:pPr>
              <w:spacing w:line="280" w:lineRule="exact"/>
              <w:ind w:firstLine="360" w:firstLineChars="200"/>
              <w:rPr>
                <w:rFonts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其中：高新技术产品销售收入</w:t>
            </w:r>
          </w:p>
        </w:tc>
        <w:tc>
          <w:tcPr>
            <w:tcW w:w="1640" w:type="dxa"/>
            <w:tcBorders>
              <w:top w:val="nil"/>
              <w:bottom w:val="nil"/>
            </w:tcBorders>
            <w:noWrap w:val="0"/>
            <w:vAlign w:val="center"/>
          </w:tcPr>
          <w:p w14:paraId="7EC886A9">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263" w:type="dxa"/>
            <w:tcBorders>
              <w:top w:val="nil"/>
              <w:bottom w:val="nil"/>
            </w:tcBorders>
            <w:noWrap w:val="0"/>
            <w:vAlign w:val="center"/>
          </w:tcPr>
          <w:p w14:paraId="720B40CD">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JQC05_0</w:t>
            </w:r>
            <w:r>
              <w:rPr>
                <w:rFonts w:hint="eastAsia" w:ascii="宋体" w:hAnsi="宋体" w:cs="宋体"/>
                <w:b w:val="0"/>
                <w:bCs w:val="0"/>
                <w:color w:val="auto"/>
                <w:sz w:val="18"/>
                <w:szCs w:val="18"/>
                <w:highlight w:val="none"/>
                <w:lang w:val="en-US" w:eastAsia="zh-CN"/>
              </w:rPr>
              <w:t>1</w:t>
            </w:r>
          </w:p>
        </w:tc>
        <w:tc>
          <w:tcPr>
            <w:tcW w:w="1664" w:type="dxa"/>
            <w:tcBorders>
              <w:top w:val="nil"/>
              <w:bottom w:val="nil"/>
            </w:tcBorders>
            <w:noWrap w:val="0"/>
            <w:vAlign w:val="top"/>
          </w:tcPr>
          <w:p w14:paraId="6E4A59C6">
            <w:pPr>
              <w:spacing w:line="280" w:lineRule="exact"/>
              <w:jc w:val="center"/>
              <w:rPr>
                <w:rFonts w:hint="eastAsia" w:ascii="宋体" w:hAnsi="宋体" w:cs="宋体"/>
                <w:sz w:val="18"/>
                <w:szCs w:val="18"/>
                <w:highlight w:val="none"/>
              </w:rPr>
            </w:pPr>
          </w:p>
        </w:tc>
      </w:tr>
      <w:tr w14:paraId="697F98D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08BFB67D">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其中：技术性收入</w:t>
            </w:r>
          </w:p>
        </w:tc>
        <w:tc>
          <w:tcPr>
            <w:tcW w:w="1640" w:type="dxa"/>
            <w:tcBorders>
              <w:top w:val="nil"/>
              <w:bottom w:val="nil"/>
            </w:tcBorders>
            <w:noWrap w:val="0"/>
            <w:vAlign w:val="center"/>
          </w:tcPr>
          <w:p w14:paraId="1F02F56E">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263" w:type="dxa"/>
            <w:tcBorders>
              <w:top w:val="nil"/>
              <w:bottom w:val="nil"/>
            </w:tcBorders>
            <w:noWrap w:val="0"/>
            <w:vAlign w:val="center"/>
          </w:tcPr>
          <w:p w14:paraId="3EA00486">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JQC06</w:t>
            </w:r>
          </w:p>
        </w:tc>
        <w:tc>
          <w:tcPr>
            <w:tcW w:w="1664" w:type="dxa"/>
            <w:tcBorders>
              <w:top w:val="nil"/>
              <w:bottom w:val="nil"/>
            </w:tcBorders>
            <w:noWrap w:val="0"/>
            <w:vAlign w:val="top"/>
          </w:tcPr>
          <w:p w14:paraId="1ABC2A11">
            <w:pPr>
              <w:spacing w:line="280" w:lineRule="exact"/>
              <w:jc w:val="center"/>
              <w:rPr>
                <w:rFonts w:hint="eastAsia" w:ascii="宋体" w:hAnsi="宋体" w:cs="宋体"/>
                <w:sz w:val="18"/>
                <w:szCs w:val="18"/>
                <w:highlight w:val="none"/>
              </w:rPr>
            </w:pPr>
          </w:p>
        </w:tc>
      </w:tr>
      <w:tr w14:paraId="339102D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03E44462">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出口总额</w:t>
            </w:r>
          </w:p>
        </w:tc>
        <w:tc>
          <w:tcPr>
            <w:tcW w:w="1640" w:type="dxa"/>
            <w:tcBorders>
              <w:top w:val="nil"/>
              <w:bottom w:val="nil"/>
            </w:tcBorders>
            <w:noWrap w:val="0"/>
            <w:vAlign w:val="center"/>
          </w:tcPr>
          <w:p w14:paraId="6F667592">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263" w:type="dxa"/>
            <w:tcBorders>
              <w:top w:val="nil"/>
              <w:bottom w:val="nil"/>
            </w:tcBorders>
            <w:noWrap w:val="0"/>
            <w:vAlign w:val="center"/>
          </w:tcPr>
          <w:p w14:paraId="4E20ED5D">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JQC11</w:t>
            </w:r>
          </w:p>
        </w:tc>
        <w:tc>
          <w:tcPr>
            <w:tcW w:w="1664" w:type="dxa"/>
            <w:tcBorders>
              <w:top w:val="nil"/>
              <w:bottom w:val="nil"/>
            </w:tcBorders>
            <w:noWrap w:val="0"/>
            <w:vAlign w:val="top"/>
          </w:tcPr>
          <w:p w14:paraId="78A4E7AB">
            <w:pPr>
              <w:spacing w:line="280" w:lineRule="exact"/>
              <w:jc w:val="center"/>
              <w:rPr>
                <w:rFonts w:hint="eastAsia" w:ascii="宋体" w:hAnsi="宋体" w:cs="宋体"/>
                <w:sz w:val="18"/>
                <w:szCs w:val="18"/>
                <w:highlight w:val="none"/>
              </w:rPr>
            </w:pPr>
          </w:p>
        </w:tc>
      </w:tr>
      <w:tr w14:paraId="0AEACDD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4482480B">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利润总额</w:t>
            </w:r>
          </w:p>
        </w:tc>
        <w:tc>
          <w:tcPr>
            <w:tcW w:w="1640" w:type="dxa"/>
            <w:tcBorders>
              <w:top w:val="nil"/>
              <w:bottom w:val="nil"/>
            </w:tcBorders>
            <w:noWrap w:val="0"/>
            <w:vAlign w:val="center"/>
          </w:tcPr>
          <w:p w14:paraId="6EFBC5BB">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263" w:type="dxa"/>
            <w:tcBorders>
              <w:top w:val="nil"/>
              <w:bottom w:val="nil"/>
            </w:tcBorders>
            <w:noWrap w:val="0"/>
            <w:vAlign w:val="center"/>
          </w:tcPr>
          <w:p w14:paraId="31EE599C">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JQC</w:t>
            </w:r>
            <w:r>
              <w:rPr>
                <w:rFonts w:hint="eastAsia" w:ascii="宋体" w:hAnsi="宋体" w:cs="宋体"/>
                <w:b w:val="0"/>
                <w:bCs w:val="0"/>
                <w:color w:val="auto"/>
                <w:sz w:val="18"/>
                <w:szCs w:val="18"/>
                <w:highlight w:val="none"/>
                <w:lang w:val="en-US" w:eastAsia="zh-CN"/>
              </w:rPr>
              <w:t>14</w:t>
            </w:r>
          </w:p>
        </w:tc>
        <w:tc>
          <w:tcPr>
            <w:tcW w:w="1664" w:type="dxa"/>
            <w:tcBorders>
              <w:top w:val="nil"/>
              <w:bottom w:val="nil"/>
            </w:tcBorders>
            <w:noWrap w:val="0"/>
            <w:vAlign w:val="top"/>
          </w:tcPr>
          <w:p w14:paraId="48E18AAF">
            <w:pPr>
              <w:spacing w:line="280" w:lineRule="exact"/>
              <w:jc w:val="center"/>
              <w:rPr>
                <w:rFonts w:hint="eastAsia" w:ascii="宋体" w:hAnsi="宋体" w:cs="宋体"/>
                <w:sz w:val="18"/>
                <w:szCs w:val="18"/>
                <w:highlight w:val="none"/>
              </w:rPr>
            </w:pPr>
          </w:p>
        </w:tc>
      </w:tr>
      <w:tr w14:paraId="4BC62AB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46A40CF1">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实际上缴税费总额</w:t>
            </w:r>
          </w:p>
        </w:tc>
        <w:tc>
          <w:tcPr>
            <w:tcW w:w="1640" w:type="dxa"/>
            <w:tcBorders>
              <w:top w:val="nil"/>
              <w:bottom w:val="nil"/>
            </w:tcBorders>
            <w:noWrap w:val="0"/>
            <w:vAlign w:val="center"/>
          </w:tcPr>
          <w:p w14:paraId="71B537BD">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263" w:type="dxa"/>
            <w:tcBorders>
              <w:top w:val="nil"/>
              <w:bottom w:val="nil"/>
            </w:tcBorders>
            <w:noWrap w:val="0"/>
            <w:vAlign w:val="center"/>
          </w:tcPr>
          <w:p w14:paraId="62F74F05">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JQC13</w:t>
            </w:r>
          </w:p>
        </w:tc>
        <w:tc>
          <w:tcPr>
            <w:tcW w:w="1664" w:type="dxa"/>
            <w:tcBorders>
              <w:top w:val="nil"/>
              <w:bottom w:val="nil"/>
            </w:tcBorders>
            <w:noWrap w:val="0"/>
            <w:vAlign w:val="top"/>
          </w:tcPr>
          <w:p w14:paraId="7BC9BB26">
            <w:pPr>
              <w:spacing w:line="280" w:lineRule="exact"/>
              <w:jc w:val="center"/>
              <w:rPr>
                <w:rFonts w:hint="eastAsia" w:ascii="宋体" w:hAnsi="宋体" w:cs="宋体"/>
                <w:sz w:val="18"/>
                <w:szCs w:val="18"/>
                <w:highlight w:val="none"/>
              </w:rPr>
            </w:pPr>
          </w:p>
        </w:tc>
      </w:tr>
      <w:tr w14:paraId="6AC829C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24AED4EC">
            <w:pPr>
              <w:spacing w:line="280" w:lineRule="exact"/>
              <w:rPr>
                <w:rFonts w:hint="eastAsia" w:ascii="宋体" w:hAnsi="宋体" w:cs="宋体"/>
                <w:sz w:val="18"/>
                <w:szCs w:val="18"/>
                <w:highlight w:val="none"/>
              </w:rPr>
            </w:pPr>
            <w:r>
              <w:rPr>
                <w:rFonts w:hint="eastAsia" w:ascii="宋体" w:hAnsi="宋体" w:cs="宋体"/>
                <w:sz w:val="18"/>
                <w:szCs w:val="18"/>
                <w:highlight w:val="none"/>
              </w:rPr>
              <w:t>当年获得的风险投资额</w:t>
            </w:r>
          </w:p>
        </w:tc>
        <w:tc>
          <w:tcPr>
            <w:tcW w:w="1640" w:type="dxa"/>
            <w:tcBorders>
              <w:top w:val="nil"/>
              <w:bottom w:val="nil"/>
            </w:tcBorders>
            <w:noWrap w:val="0"/>
            <w:vAlign w:val="center"/>
          </w:tcPr>
          <w:p w14:paraId="49CF8C5D">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263" w:type="dxa"/>
            <w:tcBorders>
              <w:top w:val="nil"/>
              <w:bottom w:val="nil"/>
            </w:tcBorders>
            <w:noWrap w:val="0"/>
            <w:vAlign w:val="center"/>
          </w:tcPr>
          <w:p w14:paraId="582753E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JQC226</w:t>
            </w:r>
          </w:p>
        </w:tc>
        <w:tc>
          <w:tcPr>
            <w:tcW w:w="1664" w:type="dxa"/>
            <w:tcBorders>
              <w:top w:val="nil"/>
              <w:bottom w:val="nil"/>
            </w:tcBorders>
            <w:noWrap w:val="0"/>
            <w:vAlign w:val="top"/>
          </w:tcPr>
          <w:p w14:paraId="16DF57B4">
            <w:pPr>
              <w:spacing w:line="280" w:lineRule="exact"/>
              <w:jc w:val="center"/>
              <w:rPr>
                <w:rFonts w:hint="eastAsia" w:ascii="宋体" w:hAnsi="宋体" w:cs="宋体"/>
                <w:sz w:val="18"/>
                <w:szCs w:val="18"/>
                <w:highlight w:val="none"/>
              </w:rPr>
            </w:pPr>
          </w:p>
        </w:tc>
      </w:tr>
      <w:tr w14:paraId="16C3F16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7F01EBAF">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w:t>
            </w:r>
            <w:r>
              <w:rPr>
                <w:rFonts w:hint="eastAsia" w:ascii="宋体" w:hAnsi="宋体" w:cs="宋体"/>
                <w:sz w:val="18"/>
                <w:szCs w:val="18"/>
                <w:highlight w:val="none"/>
                <w:lang w:eastAsia="zh-CN"/>
              </w:rPr>
              <w:t>科技型企业孵化器</w:t>
            </w:r>
            <w:r>
              <w:rPr>
                <w:rFonts w:hint="eastAsia" w:ascii="宋体" w:hAnsi="宋体" w:cs="宋体"/>
                <w:sz w:val="18"/>
                <w:szCs w:val="18"/>
                <w:highlight w:val="none"/>
              </w:rPr>
              <w:t>在孵企业当年获得风险投资额</w:t>
            </w:r>
          </w:p>
        </w:tc>
        <w:tc>
          <w:tcPr>
            <w:tcW w:w="1640" w:type="dxa"/>
            <w:tcBorders>
              <w:top w:val="nil"/>
              <w:bottom w:val="nil"/>
            </w:tcBorders>
            <w:noWrap w:val="0"/>
            <w:vAlign w:val="center"/>
          </w:tcPr>
          <w:p w14:paraId="24693F7F">
            <w:pPr>
              <w:spacing w:line="280" w:lineRule="exact"/>
              <w:jc w:val="center"/>
              <w:rPr>
                <w:rFonts w:hint="eastAsia" w:ascii="宋体" w:hAnsi="宋体" w:cs="宋体"/>
                <w:sz w:val="18"/>
                <w:szCs w:val="18"/>
                <w:highlight w:val="none"/>
              </w:rPr>
            </w:pPr>
            <w:r>
              <w:rPr>
                <w:rFonts w:hint="eastAsia" w:ascii="宋体" w:hAnsi="宋体" w:cs="宋体"/>
                <w:spacing w:val="-8"/>
                <w:sz w:val="18"/>
                <w:szCs w:val="18"/>
                <w:highlight w:val="none"/>
              </w:rPr>
              <w:t>千元</w:t>
            </w:r>
          </w:p>
        </w:tc>
        <w:tc>
          <w:tcPr>
            <w:tcW w:w="1263" w:type="dxa"/>
            <w:tcBorders>
              <w:top w:val="nil"/>
              <w:bottom w:val="nil"/>
            </w:tcBorders>
            <w:noWrap w:val="0"/>
            <w:vAlign w:val="center"/>
          </w:tcPr>
          <w:p w14:paraId="71715CA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JQC226_1</w:t>
            </w:r>
          </w:p>
        </w:tc>
        <w:tc>
          <w:tcPr>
            <w:tcW w:w="1664" w:type="dxa"/>
            <w:tcBorders>
              <w:top w:val="nil"/>
              <w:bottom w:val="nil"/>
            </w:tcBorders>
            <w:noWrap w:val="0"/>
            <w:vAlign w:val="top"/>
          </w:tcPr>
          <w:p w14:paraId="1EC558D4">
            <w:pPr>
              <w:spacing w:line="280" w:lineRule="exact"/>
              <w:jc w:val="center"/>
              <w:rPr>
                <w:rFonts w:hint="eastAsia" w:ascii="宋体" w:hAnsi="宋体" w:cs="宋体"/>
                <w:sz w:val="18"/>
                <w:szCs w:val="18"/>
                <w:highlight w:val="none"/>
              </w:rPr>
            </w:pPr>
          </w:p>
        </w:tc>
      </w:tr>
      <w:tr w14:paraId="3090179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5E258472">
            <w:pPr>
              <w:spacing w:line="280" w:lineRule="exact"/>
              <w:rPr>
                <w:rFonts w:hint="eastAsia" w:ascii="宋体" w:hAnsi="宋体" w:cs="宋体"/>
                <w:sz w:val="18"/>
                <w:szCs w:val="18"/>
                <w:highlight w:val="none"/>
              </w:rPr>
            </w:pPr>
            <w:r>
              <w:rPr>
                <w:rFonts w:hint="eastAsia" w:ascii="宋体" w:hAnsi="宋体" w:cs="宋体"/>
                <w:b/>
                <w:sz w:val="18"/>
                <w:szCs w:val="18"/>
                <w:highlight w:val="none"/>
              </w:rPr>
              <w:t>（二）</w:t>
            </w:r>
            <w:r>
              <w:rPr>
                <w:rFonts w:hint="eastAsia" w:ascii="宋体" w:hAnsi="宋体" w:cs="宋体"/>
                <w:b/>
                <w:kern w:val="0"/>
                <w:sz w:val="18"/>
                <w:szCs w:val="18"/>
                <w:highlight w:val="none"/>
              </w:rPr>
              <w:t>研究开发</w:t>
            </w:r>
            <w:r>
              <w:rPr>
                <w:rFonts w:hint="eastAsia" w:ascii="宋体" w:hAnsi="宋体" w:cs="宋体"/>
                <w:b/>
                <w:sz w:val="18"/>
                <w:szCs w:val="18"/>
                <w:highlight w:val="none"/>
              </w:rPr>
              <w:t>活动概况</w:t>
            </w:r>
          </w:p>
        </w:tc>
        <w:tc>
          <w:tcPr>
            <w:tcW w:w="1640" w:type="dxa"/>
            <w:tcBorders>
              <w:top w:val="nil"/>
              <w:bottom w:val="nil"/>
            </w:tcBorders>
            <w:noWrap w:val="0"/>
            <w:vAlign w:val="center"/>
          </w:tcPr>
          <w:p w14:paraId="5AE25D67">
            <w:pPr>
              <w:spacing w:line="280" w:lineRule="exact"/>
              <w:jc w:val="center"/>
              <w:rPr>
                <w:rFonts w:hint="eastAsia" w:ascii="宋体" w:hAnsi="宋体" w:cs="宋体"/>
                <w:sz w:val="18"/>
                <w:szCs w:val="18"/>
                <w:highlight w:val="none"/>
              </w:rPr>
            </w:pPr>
          </w:p>
        </w:tc>
        <w:tc>
          <w:tcPr>
            <w:tcW w:w="1263" w:type="dxa"/>
            <w:tcBorders>
              <w:top w:val="nil"/>
              <w:bottom w:val="nil"/>
            </w:tcBorders>
            <w:noWrap w:val="0"/>
            <w:vAlign w:val="center"/>
          </w:tcPr>
          <w:p w14:paraId="4339900F">
            <w:pPr>
              <w:spacing w:line="280" w:lineRule="exact"/>
              <w:ind w:left="-21" w:leftChars="-10" w:firstLine="180" w:firstLineChars="100"/>
              <w:jc w:val="center"/>
              <w:rPr>
                <w:rFonts w:hint="eastAsia" w:ascii="宋体" w:hAnsi="宋体" w:cs="宋体"/>
                <w:sz w:val="18"/>
                <w:szCs w:val="18"/>
                <w:highlight w:val="none"/>
              </w:rPr>
            </w:pPr>
          </w:p>
        </w:tc>
        <w:tc>
          <w:tcPr>
            <w:tcW w:w="1664" w:type="dxa"/>
            <w:tcBorders>
              <w:top w:val="nil"/>
              <w:bottom w:val="nil"/>
            </w:tcBorders>
            <w:noWrap w:val="0"/>
            <w:vAlign w:val="top"/>
          </w:tcPr>
          <w:p w14:paraId="2378B9ED">
            <w:pPr>
              <w:spacing w:line="280" w:lineRule="exact"/>
              <w:ind w:left="-21" w:leftChars="-10" w:firstLine="180" w:firstLineChars="100"/>
              <w:jc w:val="center"/>
              <w:rPr>
                <w:rFonts w:hint="eastAsia" w:ascii="宋体" w:hAnsi="宋体" w:cs="宋体"/>
                <w:sz w:val="18"/>
                <w:szCs w:val="18"/>
                <w:highlight w:val="none"/>
              </w:rPr>
            </w:pPr>
          </w:p>
        </w:tc>
      </w:tr>
      <w:tr w14:paraId="6014D37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5F8377C1">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集群企业研究开发人员</w:t>
            </w:r>
          </w:p>
        </w:tc>
        <w:tc>
          <w:tcPr>
            <w:tcW w:w="1640" w:type="dxa"/>
            <w:tcBorders>
              <w:top w:val="nil"/>
              <w:bottom w:val="nil"/>
            </w:tcBorders>
            <w:noWrap w:val="0"/>
            <w:vAlign w:val="center"/>
          </w:tcPr>
          <w:p w14:paraId="30357D95">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pacing w:val="-8"/>
                <w:sz w:val="18"/>
                <w:szCs w:val="18"/>
                <w:highlight w:val="none"/>
              </w:rPr>
              <w:t>人</w:t>
            </w:r>
          </w:p>
        </w:tc>
        <w:tc>
          <w:tcPr>
            <w:tcW w:w="1263" w:type="dxa"/>
            <w:tcBorders>
              <w:top w:val="nil"/>
              <w:bottom w:val="nil"/>
            </w:tcBorders>
            <w:noWrap w:val="0"/>
            <w:vAlign w:val="center"/>
          </w:tcPr>
          <w:p w14:paraId="1445D58F">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JQJ09</w:t>
            </w:r>
          </w:p>
        </w:tc>
        <w:tc>
          <w:tcPr>
            <w:tcW w:w="1664" w:type="dxa"/>
            <w:tcBorders>
              <w:top w:val="nil"/>
              <w:bottom w:val="nil"/>
            </w:tcBorders>
            <w:noWrap w:val="0"/>
            <w:vAlign w:val="top"/>
          </w:tcPr>
          <w:p w14:paraId="520E76EC">
            <w:pPr>
              <w:spacing w:line="280" w:lineRule="exact"/>
              <w:ind w:left="-21" w:leftChars="-10" w:firstLine="180" w:firstLineChars="100"/>
              <w:jc w:val="center"/>
              <w:rPr>
                <w:rFonts w:hint="eastAsia" w:ascii="宋体" w:hAnsi="宋体" w:cs="宋体"/>
                <w:sz w:val="18"/>
                <w:szCs w:val="18"/>
                <w:highlight w:val="none"/>
              </w:rPr>
            </w:pPr>
          </w:p>
        </w:tc>
      </w:tr>
      <w:tr w14:paraId="564A720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42A44505">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kern w:val="0"/>
                <w:sz w:val="18"/>
                <w:szCs w:val="18"/>
                <w:highlight w:val="none"/>
              </w:rPr>
              <w:t>研究开发费用合计</w:t>
            </w:r>
          </w:p>
        </w:tc>
        <w:tc>
          <w:tcPr>
            <w:tcW w:w="1640" w:type="dxa"/>
            <w:tcBorders>
              <w:top w:val="nil"/>
              <w:bottom w:val="nil"/>
            </w:tcBorders>
            <w:noWrap w:val="0"/>
            <w:vAlign w:val="center"/>
          </w:tcPr>
          <w:p w14:paraId="3919BB98">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pacing w:val="-8"/>
                <w:sz w:val="18"/>
                <w:szCs w:val="18"/>
                <w:highlight w:val="none"/>
              </w:rPr>
              <w:t>千元</w:t>
            </w:r>
          </w:p>
        </w:tc>
        <w:tc>
          <w:tcPr>
            <w:tcW w:w="1263" w:type="dxa"/>
            <w:tcBorders>
              <w:top w:val="nil"/>
              <w:bottom w:val="nil"/>
            </w:tcBorders>
            <w:noWrap w:val="0"/>
            <w:vAlign w:val="center"/>
          </w:tcPr>
          <w:p w14:paraId="67B0C271">
            <w:pPr>
              <w:spacing w:line="280" w:lineRule="exact"/>
              <w:jc w:val="center"/>
              <w:rPr>
                <w:rFonts w:hint="default"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w:t>
            </w:r>
            <w:r>
              <w:rPr>
                <w:rFonts w:hint="eastAsia" w:ascii="宋体" w:hAnsi="宋体" w:cs="宋体"/>
                <w:b w:val="0"/>
                <w:bCs w:val="0"/>
                <w:color w:val="auto"/>
                <w:sz w:val="18"/>
                <w:szCs w:val="18"/>
                <w:highlight w:val="none"/>
                <w:lang w:val="en-US" w:eastAsia="zh-CN"/>
              </w:rPr>
              <w:t>10</w:t>
            </w:r>
          </w:p>
        </w:tc>
        <w:tc>
          <w:tcPr>
            <w:tcW w:w="1664" w:type="dxa"/>
            <w:tcBorders>
              <w:top w:val="nil"/>
              <w:bottom w:val="nil"/>
            </w:tcBorders>
            <w:noWrap w:val="0"/>
            <w:vAlign w:val="top"/>
          </w:tcPr>
          <w:p w14:paraId="3CA02AD8">
            <w:pPr>
              <w:spacing w:line="280" w:lineRule="exact"/>
              <w:ind w:left="-21" w:leftChars="-10" w:firstLine="180" w:firstLineChars="100"/>
              <w:jc w:val="center"/>
              <w:rPr>
                <w:rFonts w:hint="eastAsia" w:ascii="宋体" w:hAnsi="宋体" w:cs="宋体"/>
                <w:sz w:val="18"/>
                <w:szCs w:val="18"/>
                <w:highlight w:val="none"/>
              </w:rPr>
            </w:pPr>
          </w:p>
        </w:tc>
      </w:tr>
      <w:tr w14:paraId="2CF0FEF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7147D8AA">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人员人工费用</w:t>
            </w:r>
          </w:p>
        </w:tc>
        <w:tc>
          <w:tcPr>
            <w:tcW w:w="1640" w:type="dxa"/>
            <w:tcBorders>
              <w:top w:val="nil"/>
              <w:bottom w:val="nil"/>
            </w:tcBorders>
            <w:noWrap w:val="0"/>
            <w:vAlign w:val="center"/>
          </w:tcPr>
          <w:p w14:paraId="79E74F57">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pacing w:val="-8"/>
                <w:sz w:val="18"/>
                <w:szCs w:val="18"/>
                <w:highlight w:val="none"/>
              </w:rPr>
              <w:t>千元</w:t>
            </w:r>
          </w:p>
        </w:tc>
        <w:tc>
          <w:tcPr>
            <w:tcW w:w="1263" w:type="dxa"/>
            <w:tcBorders>
              <w:top w:val="nil"/>
              <w:bottom w:val="nil"/>
            </w:tcBorders>
            <w:noWrap w:val="0"/>
            <w:vAlign w:val="center"/>
          </w:tcPr>
          <w:p w14:paraId="418D4472">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w:t>
            </w:r>
            <w:r>
              <w:rPr>
                <w:rFonts w:hint="eastAsia" w:ascii="宋体" w:hAnsi="宋体" w:cs="宋体"/>
                <w:b w:val="0"/>
                <w:bCs w:val="0"/>
                <w:color w:val="auto"/>
                <w:sz w:val="18"/>
                <w:szCs w:val="18"/>
                <w:highlight w:val="none"/>
                <w:lang w:val="en-US" w:eastAsia="zh-CN"/>
              </w:rPr>
              <w:t>10</w:t>
            </w:r>
            <w:r>
              <w:rPr>
                <w:rFonts w:hint="eastAsia" w:ascii="宋体" w:hAnsi="宋体" w:cs="宋体"/>
                <w:b w:val="0"/>
                <w:bCs w:val="0"/>
                <w:color w:val="auto"/>
                <w:sz w:val="18"/>
                <w:szCs w:val="18"/>
                <w:highlight w:val="none"/>
              </w:rPr>
              <w:t>_1</w:t>
            </w:r>
          </w:p>
        </w:tc>
        <w:tc>
          <w:tcPr>
            <w:tcW w:w="1664" w:type="dxa"/>
            <w:tcBorders>
              <w:top w:val="nil"/>
              <w:bottom w:val="nil"/>
            </w:tcBorders>
            <w:noWrap w:val="0"/>
            <w:vAlign w:val="top"/>
          </w:tcPr>
          <w:p w14:paraId="11B9881B">
            <w:pPr>
              <w:spacing w:line="280" w:lineRule="exact"/>
              <w:ind w:left="-21" w:leftChars="-10" w:firstLine="180" w:firstLineChars="100"/>
              <w:jc w:val="center"/>
              <w:rPr>
                <w:rFonts w:hint="eastAsia" w:ascii="宋体" w:hAnsi="宋体" w:cs="宋体"/>
                <w:sz w:val="18"/>
                <w:szCs w:val="18"/>
                <w:highlight w:val="none"/>
              </w:rPr>
            </w:pPr>
          </w:p>
        </w:tc>
      </w:tr>
      <w:tr w14:paraId="3E6C845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759939C0">
            <w:pPr>
              <w:spacing w:line="280" w:lineRule="exact"/>
              <w:ind w:firstLine="360" w:firstLineChars="200"/>
              <w:rPr>
                <w:rFonts w:hint="eastAsia" w:ascii="宋体" w:hAnsi="宋体" w:cs="宋体"/>
                <w:b w:val="0"/>
                <w:bCs w:val="0"/>
                <w:color w:val="auto"/>
                <w:sz w:val="18"/>
                <w:szCs w:val="18"/>
                <w:highlight w:val="none"/>
              </w:rPr>
            </w:pPr>
            <w:r>
              <w:rPr>
                <w:rFonts w:hint="eastAsia" w:ascii="Calibri" w:hAnsi="Calibri" w:cs="Calibri"/>
                <w:b w:val="0"/>
                <w:bCs w:val="0"/>
                <w:color w:val="auto"/>
                <w:sz w:val="18"/>
                <w:szCs w:val="18"/>
                <w:highlight w:val="none"/>
              </w:rPr>
              <w:t>直接投入费用</w:t>
            </w:r>
          </w:p>
        </w:tc>
        <w:tc>
          <w:tcPr>
            <w:tcW w:w="1640" w:type="dxa"/>
            <w:tcBorders>
              <w:top w:val="nil"/>
              <w:bottom w:val="nil"/>
            </w:tcBorders>
            <w:noWrap w:val="0"/>
            <w:vAlign w:val="center"/>
          </w:tcPr>
          <w:p w14:paraId="7B7E3D72">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pacing w:val="-8"/>
                <w:sz w:val="18"/>
                <w:szCs w:val="18"/>
                <w:highlight w:val="none"/>
              </w:rPr>
              <w:t>千元</w:t>
            </w:r>
          </w:p>
        </w:tc>
        <w:tc>
          <w:tcPr>
            <w:tcW w:w="1263" w:type="dxa"/>
            <w:tcBorders>
              <w:top w:val="nil"/>
              <w:bottom w:val="nil"/>
            </w:tcBorders>
            <w:noWrap w:val="0"/>
            <w:vAlign w:val="center"/>
          </w:tcPr>
          <w:p w14:paraId="7C7E0008">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w:t>
            </w:r>
            <w:r>
              <w:rPr>
                <w:rFonts w:hint="eastAsia" w:ascii="宋体" w:hAnsi="宋体" w:cs="宋体"/>
                <w:b w:val="0"/>
                <w:bCs w:val="0"/>
                <w:color w:val="auto"/>
                <w:sz w:val="18"/>
                <w:szCs w:val="18"/>
                <w:highlight w:val="none"/>
                <w:lang w:val="en-US" w:eastAsia="zh-CN"/>
              </w:rPr>
              <w:t>10</w:t>
            </w:r>
            <w:r>
              <w:rPr>
                <w:rFonts w:hint="eastAsia" w:ascii="宋体" w:hAnsi="宋体" w:cs="宋体"/>
                <w:b w:val="0"/>
                <w:bCs w:val="0"/>
                <w:color w:val="auto"/>
                <w:sz w:val="18"/>
                <w:szCs w:val="18"/>
                <w:highlight w:val="none"/>
              </w:rPr>
              <w:t>_</w:t>
            </w:r>
            <w:r>
              <w:rPr>
                <w:rFonts w:hint="eastAsia" w:ascii="宋体" w:hAnsi="宋体" w:cs="宋体"/>
                <w:b w:val="0"/>
                <w:bCs w:val="0"/>
                <w:color w:val="auto"/>
                <w:sz w:val="18"/>
                <w:szCs w:val="18"/>
                <w:highlight w:val="none"/>
                <w:lang w:val="en-US" w:eastAsia="zh-CN"/>
              </w:rPr>
              <w:t>2</w:t>
            </w:r>
          </w:p>
        </w:tc>
        <w:tc>
          <w:tcPr>
            <w:tcW w:w="1664" w:type="dxa"/>
            <w:tcBorders>
              <w:top w:val="nil"/>
              <w:bottom w:val="nil"/>
            </w:tcBorders>
            <w:noWrap w:val="0"/>
            <w:vAlign w:val="top"/>
          </w:tcPr>
          <w:p w14:paraId="50F19244">
            <w:pPr>
              <w:spacing w:line="280" w:lineRule="exact"/>
              <w:ind w:left="-21" w:leftChars="-10" w:firstLine="180" w:firstLineChars="100"/>
              <w:jc w:val="center"/>
              <w:rPr>
                <w:rFonts w:hint="eastAsia" w:ascii="宋体" w:hAnsi="宋体" w:cs="宋体"/>
                <w:sz w:val="18"/>
                <w:szCs w:val="18"/>
                <w:highlight w:val="none"/>
              </w:rPr>
            </w:pPr>
          </w:p>
        </w:tc>
      </w:tr>
      <w:tr w14:paraId="5DBC8B5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5DD141BA">
            <w:pPr>
              <w:spacing w:line="280" w:lineRule="exact"/>
              <w:ind w:firstLine="360" w:firstLineChars="200"/>
              <w:rPr>
                <w:rFonts w:hint="eastAsia" w:ascii="宋体" w:hAnsi="宋体" w:cs="宋体"/>
                <w:b w:val="0"/>
                <w:bCs w:val="0"/>
                <w:color w:val="auto"/>
                <w:sz w:val="18"/>
                <w:szCs w:val="18"/>
                <w:highlight w:val="none"/>
              </w:rPr>
            </w:pPr>
            <w:r>
              <w:rPr>
                <w:rFonts w:hint="eastAsia" w:ascii="Calibri" w:hAnsi="Calibri" w:cs="Calibri"/>
                <w:b w:val="0"/>
                <w:bCs w:val="0"/>
                <w:color w:val="auto"/>
                <w:sz w:val="18"/>
                <w:szCs w:val="18"/>
                <w:highlight w:val="none"/>
              </w:rPr>
              <w:t>折旧费用与长期待摊费用</w:t>
            </w:r>
          </w:p>
        </w:tc>
        <w:tc>
          <w:tcPr>
            <w:tcW w:w="1640" w:type="dxa"/>
            <w:tcBorders>
              <w:top w:val="nil"/>
              <w:bottom w:val="nil"/>
            </w:tcBorders>
            <w:noWrap w:val="0"/>
            <w:vAlign w:val="center"/>
          </w:tcPr>
          <w:p w14:paraId="466729D2">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pacing w:val="-8"/>
                <w:sz w:val="18"/>
                <w:szCs w:val="18"/>
                <w:highlight w:val="none"/>
              </w:rPr>
              <w:t>千元</w:t>
            </w:r>
          </w:p>
        </w:tc>
        <w:tc>
          <w:tcPr>
            <w:tcW w:w="1263" w:type="dxa"/>
            <w:tcBorders>
              <w:top w:val="nil"/>
              <w:bottom w:val="nil"/>
            </w:tcBorders>
            <w:noWrap w:val="0"/>
            <w:vAlign w:val="center"/>
          </w:tcPr>
          <w:p w14:paraId="2CF1CD37">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w:t>
            </w:r>
            <w:r>
              <w:rPr>
                <w:rFonts w:hint="eastAsia" w:ascii="宋体" w:hAnsi="宋体" w:cs="宋体"/>
                <w:b w:val="0"/>
                <w:bCs w:val="0"/>
                <w:color w:val="auto"/>
                <w:sz w:val="18"/>
                <w:szCs w:val="18"/>
                <w:highlight w:val="none"/>
                <w:lang w:val="en-US" w:eastAsia="zh-CN"/>
              </w:rPr>
              <w:t>10</w:t>
            </w:r>
            <w:r>
              <w:rPr>
                <w:rFonts w:hint="eastAsia" w:ascii="宋体" w:hAnsi="宋体" w:cs="宋体"/>
                <w:b w:val="0"/>
                <w:bCs w:val="0"/>
                <w:color w:val="auto"/>
                <w:sz w:val="18"/>
                <w:szCs w:val="18"/>
                <w:highlight w:val="none"/>
              </w:rPr>
              <w:t>_</w:t>
            </w:r>
            <w:r>
              <w:rPr>
                <w:rFonts w:hint="eastAsia" w:ascii="宋体" w:hAnsi="宋体" w:cs="宋体"/>
                <w:b w:val="0"/>
                <w:bCs w:val="0"/>
                <w:color w:val="auto"/>
                <w:sz w:val="18"/>
                <w:szCs w:val="18"/>
                <w:highlight w:val="none"/>
                <w:lang w:val="en-US" w:eastAsia="zh-CN"/>
              </w:rPr>
              <w:t>3</w:t>
            </w:r>
          </w:p>
        </w:tc>
        <w:tc>
          <w:tcPr>
            <w:tcW w:w="1664" w:type="dxa"/>
            <w:tcBorders>
              <w:top w:val="nil"/>
              <w:bottom w:val="nil"/>
            </w:tcBorders>
            <w:noWrap w:val="0"/>
            <w:vAlign w:val="top"/>
          </w:tcPr>
          <w:p w14:paraId="392393FD">
            <w:pPr>
              <w:spacing w:line="280" w:lineRule="exact"/>
              <w:ind w:left="-21" w:leftChars="-10" w:firstLine="180" w:firstLineChars="100"/>
              <w:jc w:val="center"/>
              <w:rPr>
                <w:rFonts w:hint="eastAsia" w:ascii="宋体" w:hAnsi="宋体" w:cs="宋体"/>
                <w:sz w:val="18"/>
                <w:szCs w:val="18"/>
                <w:highlight w:val="none"/>
              </w:rPr>
            </w:pPr>
          </w:p>
        </w:tc>
      </w:tr>
      <w:tr w14:paraId="5947DD5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0898A97A">
            <w:pPr>
              <w:spacing w:line="280" w:lineRule="exact"/>
              <w:ind w:firstLine="360" w:firstLineChars="200"/>
              <w:rPr>
                <w:rFonts w:hint="eastAsia" w:ascii="宋体" w:hAnsi="宋体" w:cs="宋体"/>
                <w:b w:val="0"/>
                <w:bCs w:val="0"/>
                <w:color w:val="auto"/>
                <w:sz w:val="18"/>
                <w:szCs w:val="18"/>
                <w:highlight w:val="none"/>
              </w:rPr>
            </w:pPr>
            <w:r>
              <w:rPr>
                <w:rFonts w:hint="eastAsia" w:ascii="Calibri" w:hAnsi="Calibri" w:cs="Calibri"/>
                <w:b w:val="0"/>
                <w:bCs w:val="0"/>
                <w:color w:val="auto"/>
                <w:sz w:val="18"/>
                <w:szCs w:val="18"/>
                <w:highlight w:val="none"/>
              </w:rPr>
              <w:t>无形资产摊销费用</w:t>
            </w:r>
          </w:p>
        </w:tc>
        <w:tc>
          <w:tcPr>
            <w:tcW w:w="1640" w:type="dxa"/>
            <w:tcBorders>
              <w:top w:val="nil"/>
              <w:bottom w:val="nil"/>
            </w:tcBorders>
            <w:noWrap w:val="0"/>
            <w:vAlign w:val="center"/>
          </w:tcPr>
          <w:p w14:paraId="48E7390C">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pacing w:val="-8"/>
                <w:sz w:val="18"/>
                <w:szCs w:val="18"/>
                <w:highlight w:val="none"/>
              </w:rPr>
              <w:t>千元</w:t>
            </w:r>
          </w:p>
        </w:tc>
        <w:tc>
          <w:tcPr>
            <w:tcW w:w="1263" w:type="dxa"/>
            <w:tcBorders>
              <w:top w:val="nil"/>
              <w:bottom w:val="nil"/>
            </w:tcBorders>
            <w:noWrap w:val="0"/>
            <w:vAlign w:val="center"/>
          </w:tcPr>
          <w:p w14:paraId="79648B28">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w:t>
            </w:r>
            <w:r>
              <w:rPr>
                <w:rFonts w:hint="eastAsia" w:ascii="宋体" w:hAnsi="宋体" w:cs="宋体"/>
                <w:b w:val="0"/>
                <w:bCs w:val="0"/>
                <w:color w:val="auto"/>
                <w:sz w:val="18"/>
                <w:szCs w:val="18"/>
                <w:highlight w:val="none"/>
                <w:lang w:val="en-US" w:eastAsia="zh-CN"/>
              </w:rPr>
              <w:t>10</w:t>
            </w:r>
            <w:r>
              <w:rPr>
                <w:rFonts w:hint="eastAsia" w:ascii="宋体" w:hAnsi="宋体" w:cs="宋体"/>
                <w:b w:val="0"/>
                <w:bCs w:val="0"/>
                <w:color w:val="auto"/>
                <w:sz w:val="18"/>
                <w:szCs w:val="18"/>
                <w:highlight w:val="none"/>
              </w:rPr>
              <w:t>_</w:t>
            </w:r>
            <w:r>
              <w:rPr>
                <w:rFonts w:hint="eastAsia" w:ascii="宋体" w:hAnsi="宋体" w:cs="宋体"/>
                <w:b w:val="0"/>
                <w:bCs w:val="0"/>
                <w:color w:val="auto"/>
                <w:sz w:val="18"/>
                <w:szCs w:val="18"/>
                <w:highlight w:val="none"/>
                <w:lang w:val="en-US" w:eastAsia="zh-CN"/>
              </w:rPr>
              <w:t>4</w:t>
            </w:r>
          </w:p>
        </w:tc>
        <w:tc>
          <w:tcPr>
            <w:tcW w:w="1664" w:type="dxa"/>
            <w:tcBorders>
              <w:top w:val="nil"/>
              <w:bottom w:val="nil"/>
            </w:tcBorders>
            <w:noWrap w:val="0"/>
            <w:vAlign w:val="top"/>
          </w:tcPr>
          <w:p w14:paraId="6E0965AB">
            <w:pPr>
              <w:spacing w:line="280" w:lineRule="exact"/>
              <w:ind w:left="-21" w:leftChars="-10" w:firstLine="180" w:firstLineChars="100"/>
              <w:jc w:val="center"/>
              <w:rPr>
                <w:rFonts w:hint="eastAsia" w:ascii="宋体" w:hAnsi="宋体" w:cs="宋体"/>
                <w:sz w:val="18"/>
                <w:szCs w:val="18"/>
                <w:highlight w:val="none"/>
              </w:rPr>
            </w:pPr>
          </w:p>
        </w:tc>
      </w:tr>
      <w:tr w14:paraId="22996A4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6800145D">
            <w:pPr>
              <w:spacing w:line="280" w:lineRule="exact"/>
              <w:ind w:firstLine="360" w:firstLineChars="200"/>
              <w:rPr>
                <w:rFonts w:hint="eastAsia" w:ascii="宋体" w:hAnsi="宋体" w:cs="宋体"/>
                <w:b w:val="0"/>
                <w:bCs w:val="0"/>
                <w:color w:val="auto"/>
                <w:sz w:val="18"/>
                <w:szCs w:val="18"/>
                <w:highlight w:val="none"/>
              </w:rPr>
            </w:pPr>
            <w:r>
              <w:rPr>
                <w:rFonts w:hint="eastAsia" w:ascii="Calibri" w:hAnsi="Calibri" w:cs="Calibri"/>
                <w:b w:val="0"/>
                <w:bCs w:val="0"/>
                <w:color w:val="auto"/>
                <w:sz w:val="18"/>
                <w:szCs w:val="18"/>
                <w:highlight w:val="none"/>
              </w:rPr>
              <w:t>设计费用</w:t>
            </w:r>
          </w:p>
        </w:tc>
        <w:tc>
          <w:tcPr>
            <w:tcW w:w="1640" w:type="dxa"/>
            <w:tcBorders>
              <w:top w:val="nil"/>
              <w:bottom w:val="nil"/>
            </w:tcBorders>
            <w:noWrap w:val="0"/>
            <w:vAlign w:val="center"/>
          </w:tcPr>
          <w:p w14:paraId="64AF102B">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pacing w:val="-8"/>
                <w:sz w:val="18"/>
                <w:szCs w:val="18"/>
                <w:highlight w:val="none"/>
              </w:rPr>
              <w:t>千元</w:t>
            </w:r>
          </w:p>
        </w:tc>
        <w:tc>
          <w:tcPr>
            <w:tcW w:w="1263" w:type="dxa"/>
            <w:tcBorders>
              <w:top w:val="nil"/>
              <w:bottom w:val="nil"/>
            </w:tcBorders>
            <w:noWrap w:val="0"/>
            <w:vAlign w:val="center"/>
          </w:tcPr>
          <w:p w14:paraId="52558740">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w:t>
            </w:r>
            <w:r>
              <w:rPr>
                <w:rFonts w:hint="eastAsia" w:ascii="宋体" w:hAnsi="宋体" w:cs="宋体"/>
                <w:b w:val="0"/>
                <w:bCs w:val="0"/>
                <w:color w:val="auto"/>
                <w:sz w:val="18"/>
                <w:szCs w:val="18"/>
                <w:highlight w:val="none"/>
                <w:lang w:val="en-US" w:eastAsia="zh-CN"/>
              </w:rPr>
              <w:t>10</w:t>
            </w:r>
            <w:r>
              <w:rPr>
                <w:rFonts w:hint="eastAsia" w:ascii="宋体" w:hAnsi="宋体" w:cs="宋体"/>
                <w:b w:val="0"/>
                <w:bCs w:val="0"/>
                <w:color w:val="auto"/>
                <w:sz w:val="18"/>
                <w:szCs w:val="18"/>
                <w:highlight w:val="none"/>
              </w:rPr>
              <w:t>_</w:t>
            </w:r>
            <w:r>
              <w:rPr>
                <w:rFonts w:hint="eastAsia" w:ascii="宋体" w:hAnsi="宋体" w:cs="宋体"/>
                <w:b w:val="0"/>
                <w:bCs w:val="0"/>
                <w:color w:val="auto"/>
                <w:sz w:val="18"/>
                <w:szCs w:val="18"/>
                <w:highlight w:val="none"/>
                <w:lang w:val="en-US" w:eastAsia="zh-CN"/>
              </w:rPr>
              <w:t>5</w:t>
            </w:r>
          </w:p>
        </w:tc>
        <w:tc>
          <w:tcPr>
            <w:tcW w:w="1664" w:type="dxa"/>
            <w:tcBorders>
              <w:top w:val="nil"/>
              <w:bottom w:val="nil"/>
            </w:tcBorders>
            <w:noWrap w:val="0"/>
            <w:vAlign w:val="top"/>
          </w:tcPr>
          <w:p w14:paraId="07D04B1F">
            <w:pPr>
              <w:spacing w:line="280" w:lineRule="exact"/>
              <w:ind w:left="-21" w:leftChars="-10" w:firstLine="180" w:firstLineChars="100"/>
              <w:jc w:val="center"/>
              <w:rPr>
                <w:rFonts w:hint="eastAsia" w:ascii="宋体" w:hAnsi="宋体" w:cs="宋体"/>
                <w:sz w:val="18"/>
                <w:szCs w:val="18"/>
                <w:highlight w:val="none"/>
              </w:rPr>
            </w:pPr>
          </w:p>
        </w:tc>
      </w:tr>
      <w:tr w14:paraId="10D6ADB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3978B6B7">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装备调试费用与试验费用</w:t>
            </w:r>
          </w:p>
        </w:tc>
        <w:tc>
          <w:tcPr>
            <w:tcW w:w="1640" w:type="dxa"/>
            <w:tcBorders>
              <w:top w:val="nil"/>
              <w:bottom w:val="nil"/>
            </w:tcBorders>
            <w:noWrap w:val="0"/>
            <w:vAlign w:val="center"/>
          </w:tcPr>
          <w:p w14:paraId="7CE8CBF5">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pacing w:val="-8"/>
                <w:sz w:val="18"/>
                <w:szCs w:val="18"/>
                <w:highlight w:val="none"/>
              </w:rPr>
              <w:t>千元</w:t>
            </w:r>
          </w:p>
        </w:tc>
        <w:tc>
          <w:tcPr>
            <w:tcW w:w="1263" w:type="dxa"/>
            <w:tcBorders>
              <w:top w:val="nil"/>
              <w:bottom w:val="nil"/>
            </w:tcBorders>
            <w:noWrap w:val="0"/>
            <w:vAlign w:val="center"/>
          </w:tcPr>
          <w:p w14:paraId="0CD436A1">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w:t>
            </w:r>
            <w:r>
              <w:rPr>
                <w:rFonts w:hint="eastAsia" w:ascii="宋体" w:hAnsi="宋体" w:cs="宋体"/>
                <w:b w:val="0"/>
                <w:bCs w:val="0"/>
                <w:color w:val="auto"/>
                <w:sz w:val="18"/>
                <w:szCs w:val="18"/>
                <w:highlight w:val="none"/>
                <w:lang w:val="en-US" w:eastAsia="zh-CN"/>
              </w:rPr>
              <w:t>10</w:t>
            </w:r>
            <w:r>
              <w:rPr>
                <w:rFonts w:hint="eastAsia" w:ascii="宋体" w:hAnsi="宋体" w:cs="宋体"/>
                <w:b w:val="0"/>
                <w:bCs w:val="0"/>
                <w:color w:val="auto"/>
                <w:sz w:val="18"/>
                <w:szCs w:val="18"/>
                <w:highlight w:val="none"/>
              </w:rPr>
              <w:t>_</w:t>
            </w:r>
            <w:r>
              <w:rPr>
                <w:rFonts w:hint="eastAsia" w:ascii="宋体" w:hAnsi="宋体" w:cs="宋体"/>
                <w:b w:val="0"/>
                <w:bCs w:val="0"/>
                <w:color w:val="auto"/>
                <w:sz w:val="18"/>
                <w:szCs w:val="18"/>
                <w:highlight w:val="none"/>
                <w:lang w:val="en-US" w:eastAsia="zh-CN"/>
              </w:rPr>
              <w:t>6</w:t>
            </w:r>
          </w:p>
        </w:tc>
        <w:tc>
          <w:tcPr>
            <w:tcW w:w="1664" w:type="dxa"/>
            <w:tcBorders>
              <w:top w:val="nil"/>
              <w:bottom w:val="nil"/>
            </w:tcBorders>
            <w:noWrap w:val="0"/>
            <w:vAlign w:val="top"/>
          </w:tcPr>
          <w:p w14:paraId="317A9E62">
            <w:pPr>
              <w:spacing w:line="280" w:lineRule="exact"/>
              <w:ind w:left="-21" w:leftChars="-10" w:firstLine="180" w:firstLineChars="100"/>
              <w:jc w:val="center"/>
              <w:rPr>
                <w:rFonts w:hint="eastAsia" w:ascii="宋体" w:hAnsi="宋体" w:cs="宋体"/>
                <w:sz w:val="18"/>
                <w:szCs w:val="18"/>
                <w:highlight w:val="none"/>
              </w:rPr>
            </w:pPr>
          </w:p>
        </w:tc>
      </w:tr>
      <w:tr w14:paraId="0F840C2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610B7836">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委托外部研究开发费用</w:t>
            </w:r>
          </w:p>
        </w:tc>
        <w:tc>
          <w:tcPr>
            <w:tcW w:w="1640" w:type="dxa"/>
            <w:tcBorders>
              <w:top w:val="nil"/>
              <w:bottom w:val="nil"/>
            </w:tcBorders>
            <w:noWrap w:val="0"/>
            <w:vAlign w:val="center"/>
          </w:tcPr>
          <w:p w14:paraId="35933434">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pacing w:val="-8"/>
                <w:sz w:val="18"/>
                <w:szCs w:val="18"/>
                <w:highlight w:val="none"/>
              </w:rPr>
              <w:t>千元</w:t>
            </w:r>
          </w:p>
        </w:tc>
        <w:tc>
          <w:tcPr>
            <w:tcW w:w="1263" w:type="dxa"/>
            <w:tcBorders>
              <w:top w:val="nil"/>
              <w:bottom w:val="nil"/>
            </w:tcBorders>
            <w:noWrap w:val="0"/>
            <w:vAlign w:val="center"/>
          </w:tcPr>
          <w:p w14:paraId="19C93840">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w:t>
            </w:r>
            <w:r>
              <w:rPr>
                <w:rFonts w:hint="eastAsia" w:ascii="宋体" w:hAnsi="宋体" w:cs="宋体"/>
                <w:b w:val="0"/>
                <w:bCs w:val="0"/>
                <w:color w:val="auto"/>
                <w:sz w:val="18"/>
                <w:szCs w:val="18"/>
                <w:highlight w:val="none"/>
                <w:lang w:val="en-US" w:eastAsia="zh-CN"/>
              </w:rPr>
              <w:t>10</w:t>
            </w:r>
            <w:r>
              <w:rPr>
                <w:rFonts w:hint="eastAsia" w:ascii="宋体" w:hAnsi="宋体" w:cs="宋体"/>
                <w:b w:val="0"/>
                <w:bCs w:val="0"/>
                <w:color w:val="auto"/>
                <w:sz w:val="18"/>
                <w:szCs w:val="18"/>
                <w:highlight w:val="none"/>
              </w:rPr>
              <w:t>_</w:t>
            </w:r>
            <w:r>
              <w:rPr>
                <w:rFonts w:hint="eastAsia" w:ascii="宋体" w:hAnsi="宋体" w:cs="宋体"/>
                <w:b w:val="0"/>
                <w:bCs w:val="0"/>
                <w:color w:val="auto"/>
                <w:sz w:val="18"/>
                <w:szCs w:val="18"/>
                <w:highlight w:val="none"/>
                <w:lang w:val="en-US" w:eastAsia="zh-CN"/>
              </w:rPr>
              <w:t>7</w:t>
            </w:r>
          </w:p>
        </w:tc>
        <w:tc>
          <w:tcPr>
            <w:tcW w:w="1664" w:type="dxa"/>
            <w:tcBorders>
              <w:top w:val="nil"/>
              <w:bottom w:val="nil"/>
            </w:tcBorders>
            <w:noWrap w:val="0"/>
            <w:vAlign w:val="top"/>
          </w:tcPr>
          <w:p w14:paraId="5A33E581">
            <w:pPr>
              <w:spacing w:line="280" w:lineRule="exact"/>
              <w:ind w:left="-21" w:leftChars="-10" w:firstLine="180" w:firstLineChars="100"/>
              <w:jc w:val="center"/>
              <w:rPr>
                <w:rFonts w:hint="eastAsia" w:ascii="宋体" w:hAnsi="宋体" w:cs="宋体"/>
                <w:sz w:val="18"/>
                <w:szCs w:val="18"/>
                <w:highlight w:val="none"/>
              </w:rPr>
            </w:pPr>
          </w:p>
        </w:tc>
      </w:tr>
      <w:tr w14:paraId="7D2B905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5166344C">
            <w:pPr>
              <w:spacing w:line="280" w:lineRule="exact"/>
              <w:ind w:firstLine="720" w:firstLineChars="400"/>
              <w:rPr>
                <w:rFonts w:hint="eastAsia" w:ascii="宋体" w:hAnsi="宋体" w:cs="宋体"/>
                <w:b w:val="0"/>
                <w:bCs w:val="0"/>
                <w:color w:val="auto"/>
                <w:sz w:val="18"/>
                <w:szCs w:val="18"/>
                <w:highlight w:val="none"/>
              </w:rPr>
            </w:pPr>
            <w:r>
              <w:rPr>
                <w:rFonts w:hint="eastAsia"/>
                <w:b w:val="0"/>
                <w:bCs w:val="0"/>
                <w:color w:val="auto"/>
                <w:sz w:val="18"/>
                <w:highlight w:val="none"/>
              </w:rPr>
              <w:t>委托境内研究机构</w:t>
            </w:r>
          </w:p>
        </w:tc>
        <w:tc>
          <w:tcPr>
            <w:tcW w:w="1640" w:type="dxa"/>
            <w:tcBorders>
              <w:top w:val="nil"/>
              <w:bottom w:val="nil"/>
            </w:tcBorders>
            <w:noWrap w:val="0"/>
            <w:vAlign w:val="center"/>
          </w:tcPr>
          <w:p w14:paraId="5A19BF90">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pacing w:val="-8"/>
                <w:sz w:val="18"/>
                <w:szCs w:val="18"/>
                <w:highlight w:val="none"/>
              </w:rPr>
              <w:t>千元</w:t>
            </w:r>
          </w:p>
        </w:tc>
        <w:tc>
          <w:tcPr>
            <w:tcW w:w="1263" w:type="dxa"/>
            <w:tcBorders>
              <w:top w:val="nil"/>
              <w:bottom w:val="nil"/>
            </w:tcBorders>
            <w:noWrap w:val="0"/>
            <w:vAlign w:val="center"/>
          </w:tcPr>
          <w:p w14:paraId="488C7522">
            <w:pPr>
              <w:spacing w:line="280" w:lineRule="exact"/>
              <w:jc w:val="center"/>
              <w:rPr>
                <w:rFonts w:hint="default"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w:t>
            </w:r>
            <w:r>
              <w:rPr>
                <w:rFonts w:hint="eastAsia" w:ascii="宋体" w:hAnsi="宋体" w:cs="宋体"/>
                <w:b w:val="0"/>
                <w:bCs w:val="0"/>
                <w:color w:val="auto"/>
                <w:sz w:val="18"/>
                <w:szCs w:val="18"/>
                <w:highlight w:val="none"/>
                <w:lang w:val="en-US" w:eastAsia="zh-CN"/>
              </w:rPr>
              <w:t>10</w:t>
            </w:r>
            <w:r>
              <w:rPr>
                <w:rFonts w:hint="eastAsia" w:ascii="宋体" w:hAnsi="宋体" w:cs="宋体"/>
                <w:b w:val="0"/>
                <w:bCs w:val="0"/>
                <w:color w:val="auto"/>
                <w:sz w:val="18"/>
                <w:szCs w:val="18"/>
                <w:highlight w:val="none"/>
              </w:rPr>
              <w:t>_</w:t>
            </w:r>
            <w:r>
              <w:rPr>
                <w:rFonts w:hint="eastAsia" w:ascii="宋体" w:hAnsi="宋体" w:cs="宋体"/>
                <w:b w:val="0"/>
                <w:bCs w:val="0"/>
                <w:color w:val="auto"/>
                <w:sz w:val="18"/>
                <w:szCs w:val="18"/>
                <w:highlight w:val="none"/>
                <w:lang w:val="en-US" w:eastAsia="zh-CN"/>
              </w:rPr>
              <w:t>7a</w:t>
            </w:r>
          </w:p>
        </w:tc>
        <w:tc>
          <w:tcPr>
            <w:tcW w:w="1664" w:type="dxa"/>
            <w:tcBorders>
              <w:top w:val="nil"/>
              <w:bottom w:val="nil"/>
            </w:tcBorders>
            <w:noWrap w:val="0"/>
            <w:vAlign w:val="top"/>
          </w:tcPr>
          <w:p w14:paraId="256F64CC">
            <w:pPr>
              <w:spacing w:line="280" w:lineRule="exact"/>
              <w:ind w:left="-21" w:leftChars="-10" w:firstLine="180" w:firstLineChars="100"/>
              <w:jc w:val="center"/>
              <w:rPr>
                <w:rFonts w:hint="eastAsia" w:ascii="宋体" w:hAnsi="宋体" w:cs="宋体"/>
                <w:sz w:val="18"/>
                <w:szCs w:val="18"/>
                <w:highlight w:val="none"/>
              </w:rPr>
            </w:pPr>
          </w:p>
        </w:tc>
      </w:tr>
      <w:tr w14:paraId="2558572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7B9FA153">
            <w:pPr>
              <w:spacing w:line="280" w:lineRule="exact"/>
              <w:ind w:firstLine="720" w:firstLineChars="400"/>
              <w:rPr>
                <w:rFonts w:hint="eastAsia" w:ascii="宋体" w:hAnsi="宋体" w:cs="宋体"/>
                <w:b w:val="0"/>
                <w:bCs w:val="0"/>
                <w:color w:val="auto"/>
                <w:sz w:val="18"/>
                <w:szCs w:val="18"/>
                <w:highlight w:val="none"/>
              </w:rPr>
            </w:pPr>
            <w:r>
              <w:rPr>
                <w:rFonts w:hint="eastAsia"/>
                <w:b w:val="0"/>
                <w:bCs w:val="0"/>
                <w:color w:val="auto"/>
                <w:sz w:val="18"/>
                <w:highlight w:val="none"/>
              </w:rPr>
              <w:t>委托境内高等学校</w:t>
            </w:r>
          </w:p>
        </w:tc>
        <w:tc>
          <w:tcPr>
            <w:tcW w:w="1640" w:type="dxa"/>
            <w:tcBorders>
              <w:top w:val="nil"/>
              <w:bottom w:val="nil"/>
            </w:tcBorders>
            <w:noWrap w:val="0"/>
            <w:vAlign w:val="center"/>
          </w:tcPr>
          <w:p w14:paraId="4265F095">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pacing w:val="-8"/>
                <w:sz w:val="18"/>
                <w:szCs w:val="18"/>
                <w:highlight w:val="none"/>
              </w:rPr>
              <w:t>千元</w:t>
            </w:r>
          </w:p>
        </w:tc>
        <w:tc>
          <w:tcPr>
            <w:tcW w:w="1263" w:type="dxa"/>
            <w:tcBorders>
              <w:top w:val="nil"/>
              <w:bottom w:val="nil"/>
            </w:tcBorders>
            <w:noWrap w:val="0"/>
            <w:vAlign w:val="center"/>
          </w:tcPr>
          <w:p w14:paraId="5BFF84B7">
            <w:pPr>
              <w:spacing w:line="280" w:lineRule="exact"/>
              <w:jc w:val="center"/>
              <w:rPr>
                <w:rFonts w:hint="default"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w:t>
            </w:r>
            <w:r>
              <w:rPr>
                <w:rFonts w:hint="eastAsia" w:ascii="宋体" w:hAnsi="宋体" w:cs="宋体"/>
                <w:b w:val="0"/>
                <w:bCs w:val="0"/>
                <w:color w:val="auto"/>
                <w:sz w:val="18"/>
                <w:szCs w:val="18"/>
                <w:highlight w:val="none"/>
                <w:lang w:val="en-US" w:eastAsia="zh-CN"/>
              </w:rPr>
              <w:t>10</w:t>
            </w:r>
            <w:r>
              <w:rPr>
                <w:rFonts w:hint="eastAsia" w:ascii="宋体" w:hAnsi="宋体" w:cs="宋体"/>
                <w:b w:val="0"/>
                <w:bCs w:val="0"/>
                <w:color w:val="auto"/>
                <w:sz w:val="18"/>
                <w:szCs w:val="18"/>
                <w:highlight w:val="none"/>
              </w:rPr>
              <w:t>_</w:t>
            </w:r>
            <w:r>
              <w:rPr>
                <w:rFonts w:hint="eastAsia" w:ascii="宋体" w:hAnsi="宋体" w:cs="宋体"/>
                <w:b w:val="0"/>
                <w:bCs w:val="0"/>
                <w:color w:val="auto"/>
                <w:sz w:val="18"/>
                <w:szCs w:val="18"/>
                <w:highlight w:val="none"/>
                <w:lang w:val="en-US" w:eastAsia="zh-CN"/>
              </w:rPr>
              <w:t>7b</w:t>
            </w:r>
          </w:p>
        </w:tc>
        <w:tc>
          <w:tcPr>
            <w:tcW w:w="1664" w:type="dxa"/>
            <w:tcBorders>
              <w:top w:val="nil"/>
              <w:bottom w:val="nil"/>
            </w:tcBorders>
            <w:noWrap w:val="0"/>
            <w:vAlign w:val="top"/>
          </w:tcPr>
          <w:p w14:paraId="41AC6F21">
            <w:pPr>
              <w:spacing w:line="280" w:lineRule="exact"/>
              <w:ind w:left="-21" w:leftChars="-10" w:firstLine="180" w:firstLineChars="100"/>
              <w:jc w:val="center"/>
              <w:rPr>
                <w:rFonts w:hint="eastAsia" w:ascii="宋体" w:hAnsi="宋体" w:cs="宋体"/>
                <w:sz w:val="18"/>
                <w:szCs w:val="18"/>
                <w:highlight w:val="none"/>
              </w:rPr>
            </w:pPr>
          </w:p>
        </w:tc>
      </w:tr>
      <w:tr w14:paraId="51F65A5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0338B3EC">
            <w:pPr>
              <w:spacing w:line="280" w:lineRule="exact"/>
              <w:ind w:firstLine="720" w:firstLineChars="400"/>
              <w:rPr>
                <w:rFonts w:hint="eastAsia"/>
                <w:b w:val="0"/>
                <w:bCs w:val="0"/>
                <w:color w:val="auto"/>
                <w:sz w:val="18"/>
                <w:highlight w:val="none"/>
              </w:rPr>
            </w:pPr>
            <w:r>
              <w:rPr>
                <w:rFonts w:hint="eastAsia"/>
                <w:b w:val="0"/>
                <w:bCs w:val="0"/>
                <w:color w:val="auto"/>
                <w:sz w:val="18"/>
                <w:highlight w:val="none"/>
              </w:rPr>
              <w:t>委托境内企业</w:t>
            </w:r>
          </w:p>
        </w:tc>
        <w:tc>
          <w:tcPr>
            <w:tcW w:w="1640" w:type="dxa"/>
            <w:tcBorders>
              <w:top w:val="nil"/>
              <w:bottom w:val="nil"/>
            </w:tcBorders>
            <w:noWrap w:val="0"/>
            <w:vAlign w:val="center"/>
          </w:tcPr>
          <w:p w14:paraId="5B0B1964">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pacing w:val="-8"/>
                <w:sz w:val="18"/>
                <w:szCs w:val="18"/>
                <w:highlight w:val="none"/>
              </w:rPr>
              <w:t>千元</w:t>
            </w:r>
          </w:p>
        </w:tc>
        <w:tc>
          <w:tcPr>
            <w:tcW w:w="1263" w:type="dxa"/>
            <w:tcBorders>
              <w:top w:val="nil"/>
              <w:bottom w:val="nil"/>
            </w:tcBorders>
            <w:noWrap w:val="0"/>
            <w:vAlign w:val="center"/>
          </w:tcPr>
          <w:p w14:paraId="159F1704">
            <w:pPr>
              <w:spacing w:line="280" w:lineRule="exact"/>
              <w:jc w:val="center"/>
              <w:rPr>
                <w:rFonts w:hint="default"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w:t>
            </w:r>
            <w:r>
              <w:rPr>
                <w:rFonts w:hint="eastAsia" w:ascii="宋体" w:hAnsi="宋体" w:cs="宋体"/>
                <w:b w:val="0"/>
                <w:bCs w:val="0"/>
                <w:color w:val="auto"/>
                <w:sz w:val="18"/>
                <w:szCs w:val="18"/>
                <w:highlight w:val="none"/>
                <w:lang w:val="en-US" w:eastAsia="zh-CN"/>
              </w:rPr>
              <w:t>10</w:t>
            </w:r>
            <w:r>
              <w:rPr>
                <w:rFonts w:hint="eastAsia" w:ascii="宋体" w:hAnsi="宋体" w:cs="宋体"/>
                <w:b w:val="0"/>
                <w:bCs w:val="0"/>
                <w:color w:val="auto"/>
                <w:sz w:val="18"/>
                <w:szCs w:val="18"/>
                <w:highlight w:val="none"/>
              </w:rPr>
              <w:t>_</w:t>
            </w:r>
            <w:r>
              <w:rPr>
                <w:rFonts w:hint="eastAsia" w:ascii="宋体" w:hAnsi="宋体" w:cs="宋体"/>
                <w:b w:val="0"/>
                <w:bCs w:val="0"/>
                <w:color w:val="auto"/>
                <w:sz w:val="18"/>
                <w:szCs w:val="18"/>
                <w:highlight w:val="none"/>
                <w:lang w:val="en-US" w:eastAsia="zh-CN"/>
              </w:rPr>
              <w:t>7c</w:t>
            </w:r>
          </w:p>
        </w:tc>
        <w:tc>
          <w:tcPr>
            <w:tcW w:w="1664" w:type="dxa"/>
            <w:tcBorders>
              <w:top w:val="nil"/>
              <w:bottom w:val="nil"/>
            </w:tcBorders>
            <w:noWrap w:val="0"/>
            <w:vAlign w:val="top"/>
          </w:tcPr>
          <w:p w14:paraId="14AC4A9D">
            <w:pPr>
              <w:spacing w:line="280" w:lineRule="exact"/>
              <w:ind w:left="-21" w:leftChars="-10" w:firstLine="180" w:firstLineChars="100"/>
              <w:jc w:val="center"/>
              <w:rPr>
                <w:rFonts w:hint="eastAsia" w:ascii="宋体" w:hAnsi="宋体" w:cs="宋体"/>
                <w:sz w:val="18"/>
                <w:szCs w:val="18"/>
                <w:highlight w:val="none"/>
              </w:rPr>
            </w:pPr>
          </w:p>
        </w:tc>
      </w:tr>
      <w:tr w14:paraId="417D235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6CD4A44F">
            <w:pPr>
              <w:spacing w:line="280" w:lineRule="exact"/>
              <w:ind w:firstLine="720" w:firstLineChars="400"/>
              <w:rPr>
                <w:rFonts w:hint="eastAsia"/>
                <w:b w:val="0"/>
                <w:bCs w:val="0"/>
                <w:color w:val="auto"/>
                <w:sz w:val="18"/>
                <w:highlight w:val="none"/>
              </w:rPr>
            </w:pPr>
            <w:r>
              <w:rPr>
                <w:rFonts w:hint="eastAsia"/>
                <w:b w:val="0"/>
                <w:bCs w:val="0"/>
                <w:color w:val="auto"/>
                <w:sz w:val="18"/>
                <w:highlight w:val="none"/>
              </w:rPr>
              <w:t>委托境外机构</w:t>
            </w:r>
          </w:p>
        </w:tc>
        <w:tc>
          <w:tcPr>
            <w:tcW w:w="1640" w:type="dxa"/>
            <w:tcBorders>
              <w:top w:val="nil"/>
              <w:bottom w:val="nil"/>
            </w:tcBorders>
            <w:noWrap w:val="0"/>
            <w:vAlign w:val="center"/>
          </w:tcPr>
          <w:p w14:paraId="3075A1D5">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pacing w:val="-8"/>
                <w:sz w:val="18"/>
                <w:szCs w:val="18"/>
                <w:highlight w:val="none"/>
              </w:rPr>
              <w:t>千元</w:t>
            </w:r>
          </w:p>
        </w:tc>
        <w:tc>
          <w:tcPr>
            <w:tcW w:w="1263" w:type="dxa"/>
            <w:tcBorders>
              <w:top w:val="nil"/>
              <w:bottom w:val="nil"/>
            </w:tcBorders>
            <w:noWrap w:val="0"/>
            <w:vAlign w:val="center"/>
          </w:tcPr>
          <w:p w14:paraId="3E00CE1E">
            <w:pPr>
              <w:spacing w:line="280" w:lineRule="exact"/>
              <w:jc w:val="center"/>
              <w:rPr>
                <w:rFonts w:hint="default"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w:t>
            </w:r>
            <w:r>
              <w:rPr>
                <w:rFonts w:hint="eastAsia" w:ascii="宋体" w:hAnsi="宋体" w:cs="宋体"/>
                <w:b w:val="0"/>
                <w:bCs w:val="0"/>
                <w:color w:val="auto"/>
                <w:sz w:val="18"/>
                <w:szCs w:val="18"/>
                <w:highlight w:val="none"/>
                <w:lang w:val="en-US" w:eastAsia="zh-CN"/>
              </w:rPr>
              <w:t>10</w:t>
            </w:r>
            <w:r>
              <w:rPr>
                <w:rFonts w:hint="eastAsia" w:ascii="宋体" w:hAnsi="宋体" w:cs="宋体"/>
                <w:b w:val="0"/>
                <w:bCs w:val="0"/>
                <w:color w:val="auto"/>
                <w:sz w:val="18"/>
                <w:szCs w:val="18"/>
                <w:highlight w:val="none"/>
              </w:rPr>
              <w:t>_</w:t>
            </w:r>
            <w:r>
              <w:rPr>
                <w:rFonts w:hint="eastAsia" w:ascii="宋体" w:hAnsi="宋体" w:cs="宋体"/>
                <w:b w:val="0"/>
                <w:bCs w:val="0"/>
                <w:color w:val="auto"/>
                <w:sz w:val="18"/>
                <w:szCs w:val="18"/>
                <w:highlight w:val="none"/>
                <w:lang w:val="en-US" w:eastAsia="zh-CN"/>
              </w:rPr>
              <w:t>7d</w:t>
            </w:r>
          </w:p>
        </w:tc>
        <w:tc>
          <w:tcPr>
            <w:tcW w:w="1664" w:type="dxa"/>
            <w:tcBorders>
              <w:top w:val="nil"/>
              <w:bottom w:val="nil"/>
            </w:tcBorders>
            <w:noWrap w:val="0"/>
            <w:vAlign w:val="top"/>
          </w:tcPr>
          <w:p w14:paraId="434DF39E">
            <w:pPr>
              <w:spacing w:line="280" w:lineRule="exact"/>
              <w:ind w:left="-21" w:leftChars="-10" w:firstLine="180" w:firstLineChars="100"/>
              <w:jc w:val="center"/>
              <w:rPr>
                <w:rFonts w:hint="eastAsia" w:ascii="宋体" w:hAnsi="宋体" w:cs="宋体"/>
                <w:sz w:val="18"/>
                <w:szCs w:val="18"/>
                <w:highlight w:val="none"/>
              </w:rPr>
            </w:pPr>
          </w:p>
        </w:tc>
      </w:tr>
      <w:tr w14:paraId="23ED684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2B200024">
            <w:pPr>
              <w:spacing w:line="280" w:lineRule="exact"/>
              <w:ind w:firstLine="360" w:firstLineChars="200"/>
              <w:rPr>
                <w:rFonts w:hint="eastAsia"/>
                <w:b w:val="0"/>
                <w:bCs w:val="0"/>
                <w:color w:val="auto"/>
                <w:sz w:val="18"/>
                <w:highlight w:val="none"/>
              </w:rPr>
            </w:pPr>
            <w:r>
              <w:rPr>
                <w:rFonts w:hint="eastAsia"/>
                <w:b w:val="0"/>
                <w:bCs w:val="0"/>
                <w:color w:val="auto"/>
                <w:sz w:val="18"/>
                <w:highlight w:val="none"/>
              </w:rPr>
              <w:t>其他费用</w:t>
            </w:r>
          </w:p>
        </w:tc>
        <w:tc>
          <w:tcPr>
            <w:tcW w:w="1640" w:type="dxa"/>
            <w:tcBorders>
              <w:top w:val="nil"/>
              <w:bottom w:val="nil"/>
            </w:tcBorders>
            <w:noWrap w:val="0"/>
            <w:vAlign w:val="center"/>
          </w:tcPr>
          <w:p w14:paraId="794FCFCC">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pacing w:val="-8"/>
                <w:sz w:val="18"/>
                <w:szCs w:val="18"/>
                <w:highlight w:val="none"/>
              </w:rPr>
              <w:t>千元</w:t>
            </w:r>
          </w:p>
        </w:tc>
        <w:tc>
          <w:tcPr>
            <w:tcW w:w="1263" w:type="dxa"/>
            <w:tcBorders>
              <w:top w:val="nil"/>
              <w:bottom w:val="nil"/>
            </w:tcBorders>
            <w:noWrap w:val="0"/>
            <w:vAlign w:val="center"/>
          </w:tcPr>
          <w:p w14:paraId="557577B1">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w:t>
            </w:r>
            <w:r>
              <w:rPr>
                <w:rFonts w:hint="eastAsia" w:ascii="宋体" w:hAnsi="宋体" w:cs="宋体"/>
                <w:b w:val="0"/>
                <w:bCs w:val="0"/>
                <w:color w:val="auto"/>
                <w:sz w:val="18"/>
                <w:szCs w:val="18"/>
                <w:highlight w:val="none"/>
                <w:lang w:val="en-US" w:eastAsia="zh-CN"/>
              </w:rPr>
              <w:t>10</w:t>
            </w:r>
            <w:r>
              <w:rPr>
                <w:rFonts w:hint="eastAsia" w:ascii="宋体" w:hAnsi="宋体" w:cs="宋体"/>
                <w:b w:val="0"/>
                <w:bCs w:val="0"/>
                <w:color w:val="auto"/>
                <w:sz w:val="18"/>
                <w:szCs w:val="18"/>
                <w:highlight w:val="none"/>
              </w:rPr>
              <w:t>_</w:t>
            </w:r>
            <w:r>
              <w:rPr>
                <w:rFonts w:hint="eastAsia" w:ascii="宋体" w:hAnsi="宋体" w:cs="宋体"/>
                <w:b w:val="0"/>
                <w:bCs w:val="0"/>
                <w:color w:val="auto"/>
                <w:sz w:val="18"/>
                <w:szCs w:val="18"/>
                <w:highlight w:val="none"/>
                <w:lang w:val="en-US" w:eastAsia="zh-CN"/>
              </w:rPr>
              <w:t>8</w:t>
            </w:r>
          </w:p>
        </w:tc>
        <w:tc>
          <w:tcPr>
            <w:tcW w:w="1664" w:type="dxa"/>
            <w:tcBorders>
              <w:top w:val="nil"/>
              <w:bottom w:val="nil"/>
            </w:tcBorders>
            <w:noWrap w:val="0"/>
            <w:vAlign w:val="top"/>
          </w:tcPr>
          <w:p w14:paraId="6B460E67">
            <w:pPr>
              <w:spacing w:line="280" w:lineRule="exact"/>
              <w:ind w:left="-21" w:leftChars="-10" w:firstLine="180" w:firstLineChars="100"/>
              <w:jc w:val="center"/>
              <w:rPr>
                <w:rFonts w:hint="eastAsia" w:ascii="宋体" w:hAnsi="宋体" w:cs="宋体"/>
                <w:sz w:val="18"/>
                <w:szCs w:val="18"/>
                <w:highlight w:val="none"/>
              </w:rPr>
            </w:pPr>
          </w:p>
        </w:tc>
      </w:tr>
      <w:tr w14:paraId="7B0A320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0" w:hRule="atLeast"/>
        </w:trPr>
        <w:tc>
          <w:tcPr>
            <w:tcW w:w="4705" w:type="dxa"/>
            <w:gridSpan w:val="3"/>
            <w:tcBorders>
              <w:top w:val="nil"/>
              <w:bottom w:val="single" w:color="auto" w:sz="4" w:space="0"/>
            </w:tcBorders>
            <w:noWrap w:val="0"/>
            <w:vAlign w:val="center"/>
          </w:tcPr>
          <w:p w14:paraId="1CBC48C4">
            <w:pPr>
              <w:spacing w:line="280" w:lineRule="exact"/>
              <w:rPr>
                <w:rFonts w:hint="eastAsia"/>
                <w:b w:val="0"/>
                <w:bCs w:val="0"/>
                <w:color w:val="auto"/>
                <w:sz w:val="18"/>
                <w:highlight w:val="none"/>
              </w:rPr>
            </w:pPr>
            <w:r>
              <w:rPr>
                <w:rFonts w:hint="eastAsia"/>
                <w:b w:val="0"/>
                <w:bCs w:val="0"/>
                <w:color w:val="auto"/>
                <w:sz w:val="18"/>
                <w:highlight w:val="none"/>
              </w:rPr>
              <w:t>研究开发支出资金来源</w:t>
            </w:r>
          </w:p>
        </w:tc>
        <w:tc>
          <w:tcPr>
            <w:tcW w:w="1640" w:type="dxa"/>
            <w:tcBorders>
              <w:top w:val="nil"/>
              <w:bottom w:val="single" w:color="auto" w:sz="4" w:space="0"/>
            </w:tcBorders>
            <w:noWrap w:val="0"/>
            <w:vAlign w:val="center"/>
          </w:tcPr>
          <w:p w14:paraId="0AAAC0C6">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z w:val="18"/>
                <w:szCs w:val="18"/>
                <w:highlight w:val="none"/>
              </w:rPr>
              <w:t>－</w:t>
            </w:r>
          </w:p>
        </w:tc>
        <w:tc>
          <w:tcPr>
            <w:tcW w:w="1263" w:type="dxa"/>
            <w:tcBorders>
              <w:top w:val="nil"/>
              <w:bottom w:val="single" w:color="auto" w:sz="4" w:space="0"/>
            </w:tcBorders>
            <w:noWrap w:val="0"/>
            <w:vAlign w:val="center"/>
          </w:tcPr>
          <w:p w14:paraId="6F8C717A">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w:t>
            </w:r>
          </w:p>
        </w:tc>
        <w:tc>
          <w:tcPr>
            <w:tcW w:w="1664" w:type="dxa"/>
            <w:tcBorders>
              <w:top w:val="nil"/>
              <w:bottom w:val="single" w:color="auto" w:sz="4" w:space="0"/>
            </w:tcBorders>
            <w:noWrap w:val="0"/>
            <w:vAlign w:val="top"/>
          </w:tcPr>
          <w:p w14:paraId="1F4D66A3">
            <w:pPr>
              <w:spacing w:line="280" w:lineRule="exact"/>
              <w:ind w:left="-21" w:leftChars="-10" w:firstLine="180" w:firstLineChars="100"/>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1494181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8" w:hRule="atLeast"/>
        </w:trPr>
        <w:tc>
          <w:tcPr>
            <w:tcW w:w="9272" w:type="dxa"/>
            <w:gridSpan w:val="6"/>
            <w:tcBorders>
              <w:top w:val="single" w:color="auto" w:sz="4" w:space="0"/>
              <w:bottom w:val="nil"/>
            </w:tcBorders>
            <w:noWrap w:val="0"/>
            <w:vAlign w:val="center"/>
          </w:tcPr>
          <w:p w14:paraId="5E17637E">
            <w:pPr>
              <w:spacing w:line="280" w:lineRule="exact"/>
              <w:ind w:left="-21" w:leftChars="-10" w:firstLine="180" w:firstLineChars="100"/>
              <w:jc w:val="center"/>
              <w:rPr>
                <w:rFonts w:hint="eastAsia" w:ascii="宋体" w:hAnsi="宋体" w:cs="宋体"/>
                <w:sz w:val="18"/>
                <w:szCs w:val="18"/>
                <w:highlight w:val="none"/>
              </w:rPr>
            </w:pPr>
          </w:p>
        </w:tc>
      </w:tr>
      <w:tr w14:paraId="3922785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left w:val="nil"/>
              <w:bottom w:val="single" w:color="auto" w:sz="4" w:space="0"/>
              <w:right w:val="nil"/>
            </w:tcBorders>
            <w:noWrap w:val="0"/>
            <w:vAlign w:val="center"/>
          </w:tcPr>
          <w:p w14:paraId="0B2D7B51">
            <w:pPr>
              <w:spacing w:line="280" w:lineRule="exact"/>
              <w:rPr>
                <w:sz w:val="18"/>
                <w:highlight w:val="none"/>
              </w:rPr>
            </w:pPr>
            <w:r>
              <w:rPr>
                <w:rFonts w:hint="eastAsia"/>
                <w:sz w:val="18"/>
                <w:highlight w:val="none"/>
              </w:rPr>
              <w:t>续表二：</w:t>
            </w:r>
          </w:p>
        </w:tc>
        <w:tc>
          <w:tcPr>
            <w:tcW w:w="1640" w:type="dxa"/>
            <w:tcBorders>
              <w:top w:val="nil"/>
              <w:left w:val="nil"/>
              <w:bottom w:val="single" w:color="auto" w:sz="4" w:space="0"/>
              <w:right w:val="nil"/>
            </w:tcBorders>
            <w:noWrap w:val="0"/>
            <w:vAlign w:val="center"/>
          </w:tcPr>
          <w:p w14:paraId="0435BB0A">
            <w:pPr>
              <w:spacing w:line="280" w:lineRule="exact"/>
              <w:jc w:val="center"/>
              <w:rPr>
                <w:rFonts w:hint="eastAsia" w:ascii="宋体" w:hAnsi="宋体" w:cs="宋体"/>
                <w:spacing w:val="-8"/>
                <w:sz w:val="18"/>
                <w:szCs w:val="18"/>
                <w:highlight w:val="none"/>
              </w:rPr>
            </w:pPr>
          </w:p>
        </w:tc>
        <w:tc>
          <w:tcPr>
            <w:tcW w:w="1263" w:type="dxa"/>
            <w:tcBorders>
              <w:top w:val="nil"/>
              <w:left w:val="nil"/>
              <w:bottom w:val="single" w:color="auto" w:sz="4" w:space="0"/>
              <w:right w:val="nil"/>
            </w:tcBorders>
            <w:noWrap w:val="0"/>
            <w:vAlign w:val="center"/>
          </w:tcPr>
          <w:p w14:paraId="0028536E">
            <w:pPr>
              <w:spacing w:line="280" w:lineRule="exact"/>
              <w:jc w:val="center"/>
              <w:rPr>
                <w:rFonts w:hint="eastAsia" w:ascii="宋体" w:hAnsi="宋体" w:cs="宋体"/>
                <w:sz w:val="18"/>
                <w:szCs w:val="18"/>
                <w:highlight w:val="none"/>
              </w:rPr>
            </w:pPr>
          </w:p>
        </w:tc>
        <w:tc>
          <w:tcPr>
            <w:tcW w:w="1664" w:type="dxa"/>
            <w:tcBorders>
              <w:top w:val="nil"/>
              <w:left w:val="nil"/>
              <w:bottom w:val="single" w:color="auto" w:sz="4" w:space="0"/>
              <w:right w:val="nil"/>
            </w:tcBorders>
            <w:noWrap w:val="0"/>
            <w:vAlign w:val="top"/>
          </w:tcPr>
          <w:p w14:paraId="7CF980AC">
            <w:pPr>
              <w:spacing w:line="280" w:lineRule="exact"/>
              <w:ind w:left="-21" w:leftChars="-10" w:firstLine="180" w:firstLineChars="100"/>
              <w:jc w:val="center"/>
              <w:rPr>
                <w:rFonts w:hint="eastAsia" w:ascii="宋体" w:hAnsi="宋体" w:cs="宋体"/>
                <w:sz w:val="18"/>
                <w:szCs w:val="18"/>
                <w:highlight w:val="none"/>
              </w:rPr>
            </w:pPr>
          </w:p>
        </w:tc>
      </w:tr>
      <w:tr w14:paraId="1B8841C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single" w:color="auto" w:sz="4" w:space="0"/>
              <w:left w:val="nil"/>
              <w:bottom w:val="single" w:color="auto" w:sz="4" w:space="0"/>
              <w:right w:val="single" w:color="auto" w:sz="4" w:space="0"/>
            </w:tcBorders>
            <w:noWrap w:val="0"/>
            <w:vAlign w:val="center"/>
          </w:tcPr>
          <w:p w14:paraId="09B3ED3A">
            <w:pPr>
              <w:spacing w:line="280" w:lineRule="exact"/>
              <w:jc w:val="center"/>
              <w:rPr>
                <w:rFonts w:hint="eastAsia"/>
                <w:sz w:val="18"/>
                <w:highlight w:val="none"/>
              </w:rPr>
            </w:pPr>
            <w:r>
              <w:rPr>
                <w:rFonts w:hint="eastAsia" w:ascii="宋体" w:hAnsi="宋体" w:cs="宋体"/>
                <w:bCs/>
                <w:sz w:val="18"/>
                <w:szCs w:val="18"/>
                <w:highlight w:val="none"/>
              </w:rPr>
              <w:t>指标名称</w:t>
            </w:r>
          </w:p>
        </w:tc>
        <w:tc>
          <w:tcPr>
            <w:tcW w:w="1640" w:type="dxa"/>
            <w:tcBorders>
              <w:top w:val="single" w:color="auto" w:sz="4" w:space="0"/>
              <w:left w:val="single" w:color="auto" w:sz="4" w:space="0"/>
              <w:bottom w:val="single" w:color="auto" w:sz="4" w:space="0"/>
              <w:right w:val="single" w:color="auto" w:sz="4" w:space="0"/>
            </w:tcBorders>
            <w:noWrap w:val="0"/>
            <w:vAlign w:val="center"/>
          </w:tcPr>
          <w:p w14:paraId="365F55DA">
            <w:pPr>
              <w:spacing w:line="280" w:lineRule="exact"/>
              <w:jc w:val="center"/>
              <w:rPr>
                <w:rFonts w:hint="eastAsia" w:ascii="宋体" w:hAnsi="宋体" w:cs="宋体"/>
                <w:spacing w:val="-8"/>
                <w:sz w:val="18"/>
                <w:szCs w:val="18"/>
                <w:highlight w:val="none"/>
              </w:rPr>
            </w:pPr>
            <w:r>
              <w:rPr>
                <w:rFonts w:hint="eastAsia" w:ascii="宋体" w:hAnsi="宋体" w:cs="宋体"/>
                <w:bCs/>
                <w:sz w:val="18"/>
                <w:szCs w:val="18"/>
                <w:highlight w:val="none"/>
              </w:rPr>
              <w:t>计量单位</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24136FB4">
            <w:pPr>
              <w:spacing w:line="280" w:lineRule="exact"/>
              <w:jc w:val="center"/>
              <w:rPr>
                <w:rFonts w:hint="eastAsia" w:ascii="宋体" w:hAnsi="宋体" w:cs="宋体"/>
                <w:sz w:val="18"/>
                <w:szCs w:val="18"/>
                <w:highlight w:val="none"/>
              </w:rPr>
            </w:pPr>
            <w:r>
              <w:rPr>
                <w:rFonts w:hint="eastAsia" w:ascii="宋体" w:hAnsi="宋体" w:cs="宋体"/>
                <w:bCs/>
                <w:sz w:val="18"/>
                <w:szCs w:val="18"/>
                <w:highlight w:val="none"/>
              </w:rPr>
              <w:t>代码</w:t>
            </w:r>
          </w:p>
        </w:tc>
        <w:tc>
          <w:tcPr>
            <w:tcW w:w="1664" w:type="dxa"/>
            <w:tcBorders>
              <w:top w:val="single" w:color="auto" w:sz="4" w:space="0"/>
              <w:left w:val="single" w:color="auto" w:sz="4" w:space="0"/>
              <w:bottom w:val="single" w:color="auto" w:sz="4" w:space="0"/>
              <w:right w:val="nil"/>
            </w:tcBorders>
            <w:noWrap w:val="0"/>
            <w:vAlign w:val="center"/>
          </w:tcPr>
          <w:p w14:paraId="68806C67">
            <w:pPr>
              <w:spacing w:line="280" w:lineRule="exact"/>
              <w:jc w:val="center"/>
              <w:rPr>
                <w:rFonts w:hint="eastAsia" w:ascii="宋体" w:hAnsi="宋体" w:cs="宋体"/>
                <w:sz w:val="18"/>
                <w:szCs w:val="18"/>
                <w:highlight w:val="none"/>
              </w:rPr>
            </w:pPr>
            <w:r>
              <w:rPr>
                <w:rFonts w:hint="eastAsia" w:ascii="宋体" w:hAnsi="宋体" w:cs="宋体"/>
                <w:bCs/>
                <w:sz w:val="18"/>
                <w:szCs w:val="18"/>
                <w:highlight w:val="none"/>
              </w:rPr>
              <w:t>数量</w:t>
            </w:r>
          </w:p>
        </w:tc>
      </w:tr>
      <w:tr w14:paraId="5D21B69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single" w:color="auto" w:sz="4" w:space="0"/>
              <w:left w:val="nil"/>
              <w:bottom w:val="single" w:color="auto" w:sz="4" w:space="0"/>
              <w:right w:val="single" w:color="auto" w:sz="4" w:space="0"/>
            </w:tcBorders>
            <w:noWrap w:val="0"/>
            <w:vAlign w:val="center"/>
          </w:tcPr>
          <w:p w14:paraId="4F7FE54B">
            <w:pPr>
              <w:widowControl/>
              <w:spacing w:line="280" w:lineRule="exact"/>
              <w:jc w:val="center"/>
              <w:rPr>
                <w:rFonts w:hint="eastAsia"/>
                <w:sz w:val="18"/>
                <w:highlight w:val="none"/>
              </w:rPr>
            </w:pPr>
            <w:r>
              <w:rPr>
                <w:rFonts w:hint="eastAsia" w:ascii="宋体" w:hAnsi="宋体" w:cs="宋体"/>
                <w:sz w:val="18"/>
                <w:szCs w:val="18"/>
                <w:highlight w:val="none"/>
              </w:rPr>
              <w:t>甲</w:t>
            </w:r>
          </w:p>
        </w:tc>
        <w:tc>
          <w:tcPr>
            <w:tcW w:w="1640" w:type="dxa"/>
            <w:tcBorders>
              <w:top w:val="single" w:color="auto" w:sz="4" w:space="0"/>
              <w:left w:val="single" w:color="auto" w:sz="4" w:space="0"/>
              <w:bottom w:val="single" w:color="auto" w:sz="4" w:space="0"/>
              <w:right w:val="single" w:color="auto" w:sz="4" w:space="0"/>
            </w:tcBorders>
            <w:noWrap w:val="0"/>
            <w:vAlign w:val="center"/>
          </w:tcPr>
          <w:p w14:paraId="663182AE">
            <w:pPr>
              <w:widowControl/>
              <w:spacing w:line="280" w:lineRule="exact"/>
              <w:jc w:val="center"/>
              <w:rPr>
                <w:rFonts w:hint="eastAsia" w:ascii="宋体" w:hAnsi="宋体" w:cs="宋体"/>
                <w:spacing w:val="-8"/>
                <w:sz w:val="18"/>
                <w:szCs w:val="18"/>
                <w:highlight w:val="none"/>
              </w:rPr>
            </w:pPr>
            <w:r>
              <w:rPr>
                <w:rFonts w:hint="eastAsia" w:ascii="宋体" w:hAnsi="宋体" w:cs="宋体"/>
                <w:sz w:val="18"/>
                <w:szCs w:val="18"/>
                <w:highlight w:val="none"/>
              </w:rPr>
              <w:t>乙</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0982FC40">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丙</w:t>
            </w:r>
          </w:p>
        </w:tc>
        <w:tc>
          <w:tcPr>
            <w:tcW w:w="1664" w:type="dxa"/>
            <w:tcBorders>
              <w:top w:val="single" w:color="auto" w:sz="4" w:space="0"/>
              <w:left w:val="single" w:color="auto" w:sz="4" w:space="0"/>
              <w:bottom w:val="single" w:color="auto" w:sz="4" w:space="0"/>
              <w:right w:val="nil"/>
            </w:tcBorders>
            <w:noWrap w:val="0"/>
            <w:vAlign w:val="center"/>
          </w:tcPr>
          <w:p w14:paraId="35202938">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1</w:t>
            </w:r>
          </w:p>
        </w:tc>
      </w:tr>
      <w:tr w14:paraId="5F087B0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single" w:color="auto" w:sz="4" w:space="0"/>
              <w:bottom w:val="nil"/>
            </w:tcBorders>
            <w:noWrap w:val="0"/>
            <w:vAlign w:val="center"/>
          </w:tcPr>
          <w:p w14:paraId="06307B2C">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来自企业自筹</w:t>
            </w:r>
          </w:p>
        </w:tc>
        <w:tc>
          <w:tcPr>
            <w:tcW w:w="1640" w:type="dxa"/>
            <w:tcBorders>
              <w:top w:val="single" w:color="auto" w:sz="4" w:space="0"/>
              <w:bottom w:val="nil"/>
            </w:tcBorders>
            <w:noWrap w:val="0"/>
            <w:vAlign w:val="center"/>
          </w:tcPr>
          <w:p w14:paraId="2936B551">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pacing w:val="-8"/>
                <w:sz w:val="18"/>
                <w:szCs w:val="18"/>
                <w:highlight w:val="none"/>
              </w:rPr>
              <w:t>千元</w:t>
            </w:r>
          </w:p>
        </w:tc>
        <w:tc>
          <w:tcPr>
            <w:tcW w:w="1263" w:type="dxa"/>
            <w:tcBorders>
              <w:top w:val="single" w:color="auto" w:sz="4" w:space="0"/>
              <w:bottom w:val="nil"/>
            </w:tcBorders>
            <w:noWrap w:val="0"/>
            <w:vAlign w:val="center"/>
          </w:tcPr>
          <w:p w14:paraId="549ACE93">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w:t>
            </w:r>
            <w:r>
              <w:rPr>
                <w:rFonts w:hint="eastAsia" w:ascii="宋体" w:hAnsi="宋体" w:cs="宋体"/>
                <w:b w:val="0"/>
                <w:bCs w:val="0"/>
                <w:color w:val="auto"/>
                <w:sz w:val="18"/>
                <w:szCs w:val="18"/>
                <w:highlight w:val="none"/>
                <w:lang w:val="en-US" w:eastAsia="zh-CN"/>
              </w:rPr>
              <w:t>11</w:t>
            </w:r>
            <w:r>
              <w:rPr>
                <w:rFonts w:hint="eastAsia" w:ascii="宋体" w:hAnsi="宋体" w:cs="宋体"/>
                <w:b w:val="0"/>
                <w:bCs w:val="0"/>
                <w:color w:val="auto"/>
                <w:sz w:val="18"/>
                <w:szCs w:val="18"/>
                <w:highlight w:val="none"/>
              </w:rPr>
              <w:t>_</w:t>
            </w:r>
            <w:r>
              <w:rPr>
                <w:rFonts w:hint="eastAsia" w:ascii="宋体" w:hAnsi="宋体" w:cs="宋体"/>
                <w:b w:val="0"/>
                <w:bCs w:val="0"/>
                <w:color w:val="auto"/>
                <w:sz w:val="18"/>
                <w:szCs w:val="18"/>
                <w:highlight w:val="none"/>
                <w:lang w:val="en-US" w:eastAsia="zh-CN"/>
              </w:rPr>
              <w:t>1</w:t>
            </w:r>
          </w:p>
        </w:tc>
        <w:tc>
          <w:tcPr>
            <w:tcW w:w="1664" w:type="dxa"/>
            <w:tcBorders>
              <w:top w:val="single" w:color="auto" w:sz="4" w:space="0"/>
              <w:bottom w:val="nil"/>
            </w:tcBorders>
            <w:noWrap w:val="0"/>
            <w:vAlign w:val="top"/>
          </w:tcPr>
          <w:p w14:paraId="02120BF6">
            <w:pPr>
              <w:spacing w:line="280" w:lineRule="exact"/>
              <w:ind w:left="-21" w:leftChars="-10" w:firstLine="180" w:firstLineChars="100"/>
              <w:jc w:val="center"/>
              <w:rPr>
                <w:rFonts w:hint="eastAsia" w:ascii="宋体" w:hAnsi="宋体" w:cs="宋体"/>
                <w:b w:val="0"/>
                <w:bCs w:val="0"/>
                <w:color w:val="auto"/>
                <w:sz w:val="18"/>
                <w:szCs w:val="18"/>
                <w:highlight w:val="none"/>
              </w:rPr>
            </w:pPr>
          </w:p>
        </w:tc>
      </w:tr>
      <w:tr w14:paraId="7FD006B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0C5C09E2">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来自政府部门</w:t>
            </w:r>
          </w:p>
        </w:tc>
        <w:tc>
          <w:tcPr>
            <w:tcW w:w="1640" w:type="dxa"/>
            <w:tcBorders>
              <w:top w:val="nil"/>
              <w:bottom w:val="nil"/>
            </w:tcBorders>
            <w:noWrap w:val="0"/>
            <w:vAlign w:val="center"/>
          </w:tcPr>
          <w:p w14:paraId="793EBBC7">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pacing w:val="-8"/>
                <w:sz w:val="18"/>
                <w:szCs w:val="18"/>
                <w:highlight w:val="none"/>
              </w:rPr>
              <w:t>千元</w:t>
            </w:r>
          </w:p>
        </w:tc>
        <w:tc>
          <w:tcPr>
            <w:tcW w:w="1263" w:type="dxa"/>
            <w:tcBorders>
              <w:top w:val="nil"/>
              <w:bottom w:val="nil"/>
            </w:tcBorders>
            <w:noWrap w:val="0"/>
            <w:vAlign w:val="center"/>
          </w:tcPr>
          <w:p w14:paraId="3F079CCB">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w:t>
            </w:r>
            <w:r>
              <w:rPr>
                <w:rFonts w:hint="eastAsia" w:ascii="宋体" w:hAnsi="宋体" w:cs="宋体"/>
                <w:b w:val="0"/>
                <w:bCs w:val="0"/>
                <w:color w:val="auto"/>
                <w:sz w:val="18"/>
                <w:szCs w:val="18"/>
                <w:highlight w:val="none"/>
                <w:lang w:val="en-US" w:eastAsia="zh-CN"/>
              </w:rPr>
              <w:t>11</w:t>
            </w:r>
            <w:r>
              <w:rPr>
                <w:rFonts w:hint="eastAsia" w:ascii="宋体" w:hAnsi="宋体" w:cs="宋体"/>
                <w:b w:val="0"/>
                <w:bCs w:val="0"/>
                <w:color w:val="auto"/>
                <w:sz w:val="18"/>
                <w:szCs w:val="18"/>
                <w:highlight w:val="none"/>
              </w:rPr>
              <w:t>_</w:t>
            </w:r>
            <w:r>
              <w:rPr>
                <w:rFonts w:hint="eastAsia" w:ascii="宋体" w:hAnsi="宋体" w:cs="宋体"/>
                <w:b w:val="0"/>
                <w:bCs w:val="0"/>
                <w:color w:val="auto"/>
                <w:sz w:val="18"/>
                <w:szCs w:val="18"/>
                <w:highlight w:val="none"/>
                <w:lang w:val="en-US" w:eastAsia="zh-CN"/>
              </w:rPr>
              <w:t>2</w:t>
            </w:r>
          </w:p>
        </w:tc>
        <w:tc>
          <w:tcPr>
            <w:tcW w:w="1664" w:type="dxa"/>
            <w:tcBorders>
              <w:top w:val="nil"/>
              <w:bottom w:val="nil"/>
            </w:tcBorders>
            <w:noWrap w:val="0"/>
            <w:vAlign w:val="top"/>
          </w:tcPr>
          <w:p w14:paraId="6E71A4C8">
            <w:pPr>
              <w:spacing w:line="280" w:lineRule="exact"/>
              <w:ind w:left="-21" w:leftChars="-10" w:firstLine="180" w:firstLineChars="100"/>
              <w:jc w:val="center"/>
              <w:rPr>
                <w:rFonts w:hint="eastAsia" w:ascii="宋体" w:hAnsi="宋体" w:cs="宋体"/>
                <w:b w:val="0"/>
                <w:bCs w:val="0"/>
                <w:color w:val="auto"/>
                <w:sz w:val="18"/>
                <w:szCs w:val="18"/>
                <w:highlight w:val="none"/>
              </w:rPr>
            </w:pPr>
          </w:p>
        </w:tc>
      </w:tr>
      <w:tr w14:paraId="4F634D5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21AC643E">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来自银行贷款</w:t>
            </w:r>
          </w:p>
        </w:tc>
        <w:tc>
          <w:tcPr>
            <w:tcW w:w="1640" w:type="dxa"/>
            <w:tcBorders>
              <w:top w:val="nil"/>
              <w:bottom w:val="nil"/>
            </w:tcBorders>
            <w:noWrap w:val="0"/>
            <w:vAlign w:val="center"/>
          </w:tcPr>
          <w:p w14:paraId="75B9A5B4">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pacing w:val="-8"/>
                <w:sz w:val="18"/>
                <w:szCs w:val="18"/>
                <w:highlight w:val="none"/>
              </w:rPr>
              <w:t>千元</w:t>
            </w:r>
          </w:p>
        </w:tc>
        <w:tc>
          <w:tcPr>
            <w:tcW w:w="1263" w:type="dxa"/>
            <w:tcBorders>
              <w:top w:val="nil"/>
              <w:bottom w:val="nil"/>
            </w:tcBorders>
            <w:noWrap w:val="0"/>
            <w:vAlign w:val="center"/>
          </w:tcPr>
          <w:p w14:paraId="4B233CD6">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w:t>
            </w:r>
            <w:r>
              <w:rPr>
                <w:rFonts w:hint="eastAsia" w:ascii="宋体" w:hAnsi="宋体" w:cs="宋体"/>
                <w:b w:val="0"/>
                <w:bCs w:val="0"/>
                <w:color w:val="auto"/>
                <w:sz w:val="18"/>
                <w:szCs w:val="18"/>
                <w:highlight w:val="none"/>
                <w:lang w:val="en-US" w:eastAsia="zh-CN"/>
              </w:rPr>
              <w:t>11</w:t>
            </w:r>
            <w:r>
              <w:rPr>
                <w:rFonts w:hint="eastAsia" w:ascii="宋体" w:hAnsi="宋体" w:cs="宋体"/>
                <w:b w:val="0"/>
                <w:bCs w:val="0"/>
                <w:color w:val="auto"/>
                <w:sz w:val="18"/>
                <w:szCs w:val="18"/>
                <w:highlight w:val="none"/>
              </w:rPr>
              <w:t>_</w:t>
            </w:r>
            <w:r>
              <w:rPr>
                <w:rFonts w:hint="eastAsia" w:ascii="宋体" w:hAnsi="宋体" w:cs="宋体"/>
                <w:b w:val="0"/>
                <w:bCs w:val="0"/>
                <w:color w:val="auto"/>
                <w:sz w:val="18"/>
                <w:szCs w:val="18"/>
                <w:highlight w:val="none"/>
                <w:lang w:val="en-US" w:eastAsia="zh-CN"/>
              </w:rPr>
              <w:t>3</w:t>
            </w:r>
          </w:p>
        </w:tc>
        <w:tc>
          <w:tcPr>
            <w:tcW w:w="1664" w:type="dxa"/>
            <w:tcBorders>
              <w:top w:val="nil"/>
              <w:bottom w:val="nil"/>
            </w:tcBorders>
            <w:noWrap w:val="0"/>
            <w:vAlign w:val="top"/>
          </w:tcPr>
          <w:p w14:paraId="14753219">
            <w:pPr>
              <w:spacing w:line="280" w:lineRule="exact"/>
              <w:ind w:left="-21" w:leftChars="-10" w:firstLine="180" w:firstLineChars="100"/>
              <w:jc w:val="center"/>
              <w:rPr>
                <w:rFonts w:hint="eastAsia" w:ascii="宋体" w:hAnsi="宋体" w:cs="宋体"/>
                <w:b w:val="0"/>
                <w:bCs w:val="0"/>
                <w:color w:val="auto"/>
                <w:sz w:val="18"/>
                <w:szCs w:val="18"/>
                <w:highlight w:val="none"/>
              </w:rPr>
            </w:pPr>
          </w:p>
        </w:tc>
      </w:tr>
      <w:tr w14:paraId="274D032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4372BBEA">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来自风险投资</w:t>
            </w:r>
          </w:p>
        </w:tc>
        <w:tc>
          <w:tcPr>
            <w:tcW w:w="1640" w:type="dxa"/>
            <w:tcBorders>
              <w:top w:val="nil"/>
              <w:bottom w:val="nil"/>
            </w:tcBorders>
            <w:noWrap w:val="0"/>
            <w:vAlign w:val="center"/>
          </w:tcPr>
          <w:p w14:paraId="2CC619E7">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pacing w:val="-8"/>
                <w:sz w:val="18"/>
                <w:szCs w:val="18"/>
                <w:highlight w:val="none"/>
              </w:rPr>
              <w:t>千元</w:t>
            </w:r>
          </w:p>
        </w:tc>
        <w:tc>
          <w:tcPr>
            <w:tcW w:w="1263" w:type="dxa"/>
            <w:tcBorders>
              <w:top w:val="nil"/>
              <w:bottom w:val="nil"/>
            </w:tcBorders>
            <w:noWrap w:val="0"/>
            <w:vAlign w:val="center"/>
          </w:tcPr>
          <w:p w14:paraId="5EEFED8C">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w:t>
            </w:r>
            <w:r>
              <w:rPr>
                <w:rFonts w:hint="eastAsia" w:ascii="宋体" w:hAnsi="宋体" w:cs="宋体"/>
                <w:b w:val="0"/>
                <w:bCs w:val="0"/>
                <w:color w:val="auto"/>
                <w:sz w:val="18"/>
                <w:szCs w:val="18"/>
                <w:highlight w:val="none"/>
                <w:lang w:val="en-US" w:eastAsia="zh-CN"/>
              </w:rPr>
              <w:t>11</w:t>
            </w:r>
            <w:r>
              <w:rPr>
                <w:rFonts w:hint="eastAsia" w:ascii="宋体" w:hAnsi="宋体" w:cs="宋体"/>
                <w:b w:val="0"/>
                <w:bCs w:val="0"/>
                <w:color w:val="auto"/>
                <w:sz w:val="18"/>
                <w:szCs w:val="18"/>
                <w:highlight w:val="none"/>
              </w:rPr>
              <w:t>_</w:t>
            </w:r>
            <w:r>
              <w:rPr>
                <w:rFonts w:hint="eastAsia" w:ascii="宋体" w:hAnsi="宋体" w:cs="宋体"/>
                <w:b w:val="0"/>
                <w:bCs w:val="0"/>
                <w:color w:val="auto"/>
                <w:sz w:val="18"/>
                <w:szCs w:val="18"/>
                <w:highlight w:val="none"/>
                <w:lang w:val="en-US" w:eastAsia="zh-CN"/>
              </w:rPr>
              <w:t>4</w:t>
            </w:r>
          </w:p>
        </w:tc>
        <w:tc>
          <w:tcPr>
            <w:tcW w:w="1664" w:type="dxa"/>
            <w:tcBorders>
              <w:top w:val="nil"/>
              <w:bottom w:val="nil"/>
            </w:tcBorders>
            <w:noWrap w:val="0"/>
            <w:vAlign w:val="top"/>
          </w:tcPr>
          <w:p w14:paraId="64965A72">
            <w:pPr>
              <w:spacing w:line="280" w:lineRule="exact"/>
              <w:ind w:left="-21" w:leftChars="-10" w:firstLine="180" w:firstLineChars="100"/>
              <w:jc w:val="center"/>
              <w:rPr>
                <w:rFonts w:hint="eastAsia" w:ascii="宋体" w:hAnsi="宋体" w:cs="宋体"/>
                <w:b w:val="0"/>
                <w:bCs w:val="0"/>
                <w:color w:val="auto"/>
                <w:sz w:val="18"/>
                <w:szCs w:val="18"/>
                <w:highlight w:val="none"/>
              </w:rPr>
            </w:pPr>
          </w:p>
        </w:tc>
      </w:tr>
      <w:tr w14:paraId="201D05F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026412A2">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来自其他渠道</w:t>
            </w:r>
          </w:p>
        </w:tc>
        <w:tc>
          <w:tcPr>
            <w:tcW w:w="1640" w:type="dxa"/>
            <w:tcBorders>
              <w:top w:val="nil"/>
              <w:bottom w:val="nil"/>
            </w:tcBorders>
            <w:noWrap w:val="0"/>
            <w:vAlign w:val="center"/>
          </w:tcPr>
          <w:p w14:paraId="1E5FAA18">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pacing w:val="-8"/>
                <w:sz w:val="18"/>
                <w:szCs w:val="18"/>
                <w:highlight w:val="none"/>
              </w:rPr>
              <w:t>千元</w:t>
            </w:r>
          </w:p>
        </w:tc>
        <w:tc>
          <w:tcPr>
            <w:tcW w:w="1263" w:type="dxa"/>
            <w:tcBorders>
              <w:top w:val="nil"/>
              <w:bottom w:val="nil"/>
            </w:tcBorders>
            <w:noWrap w:val="0"/>
            <w:vAlign w:val="center"/>
          </w:tcPr>
          <w:p w14:paraId="51B4E044">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w:t>
            </w:r>
            <w:r>
              <w:rPr>
                <w:rFonts w:hint="eastAsia" w:ascii="宋体" w:hAnsi="宋体" w:cs="宋体"/>
                <w:b w:val="0"/>
                <w:bCs w:val="0"/>
                <w:color w:val="auto"/>
                <w:sz w:val="18"/>
                <w:szCs w:val="18"/>
                <w:highlight w:val="none"/>
                <w:lang w:val="en-US" w:eastAsia="zh-CN"/>
              </w:rPr>
              <w:t>11</w:t>
            </w:r>
            <w:r>
              <w:rPr>
                <w:rFonts w:hint="eastAsia" w:ascii="宋体" w:hAnsi="宋体" w:cs="宋体"/>
                <w:b w:val="0"/>
                <w:bCs w:val="0"/>
                <w:color w:val="auto"/>
                <w:sz w:val="18"/>
                <w:szCs w:val="18"/>
                <w:highlight w:val="none"/>
              </w:rPr>
              <w:t>_</w:t>
            </w:r>
            <w:r>
              <w:rPr>
                <w:rFonts w:hint="eastAsia" w:ascii="宋体" w:hAnsi="宋体" w:cs="宋体"/>
                <w:b w:val="0"/>
                <w:bCs w:val="0"/>
                <w:color w:val="auto"/>
                <w:sz w:val="18"/>
                <w:szCs w:val="18"/>
                <w:highlight w:val="none"/>
                <w:lang w:val="en-US" w:eastAsia="zh-CN"/>
              </w:rPr>
              <w:t>5</w:t>
            </w:r>
          </w:p>
        </w:tc>
        <w:tc>
          <w:tcPr>
            <w:tcW w:w="1664" w:type="dxa"/>
            <w:tcBorders>
              <w:top w:val="nil"/>
              <w:bottom w:val="nil"/>
            </w:tcBorders>
            <w:noWrap w:val="0"/>
            <w:vAlign w:val="top"/>
          </w:tcPr>
          <w:p w14:paraId="7E809F8F">
            <w:pPr>
              <w:spacing w:line="280" w:lineRule="exact"/>
              <w:ind w:left="-21" w:leftChars="-10" w:firstLine="180" w:firstLineChars="100"/>
              <w:jc w:val="center"/>
              <w:rPr>
                <w:rFonts w:hint="eastAsia" w:ascii="宋体" w:hAnsi="宋体" w:cs="宋体"/>
                <w:b w:val="0"/>
                <w:bCs w:val="0"/>
                <w:color w:val="auto"/>
                <w:sz w:val="18"/>
                <w:szCs w:val="18"/>
                <w:highlight w:val="none"/>
              </w:rPr>
            </w:pPr>
          </w:p>
        </w:tc>
      </w:tr>
      <w:tr w14:paraId="487F5B5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5014BEEE">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kern w:val="0"/>
                <w:sz w:val="18"/>
                <w:szCs w:val="18"/>
                <w:highlight w:val="none"/>
              </w:rPr>
              <w:t>当年申请发明专利</w:t>
            </w:r>
          </w:p>
        </w:tc>
        <w:tc>
          <w:tcPr>
            <w:tcW w:w="1640" w:type="dxa"/>
            <w:tcBorders>
              <w:top w:val="nil"/>
              <w:bottom w:val="nil"/>
            </w:tcBorders>
            <w:noWrap w:val="0"/>
            <w:vAlign w:val="center"/>
          </w:tcPr>
          <w:p w14:paraId="458EAEFA">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pacing w:val="-8"/>
                <w:sz w:val="18"/>
                <w:szCs w:val="18"/>
                <w:highlight w:val="none"/>
              </w:rPr>
              <w:t>件</w:t>
            </w:r>
          </w:p>
        </w:tc>
        <w:tc>
          <w:tcPr>
            <w:tcW w:w="1263" w:type="dxa"/>
            <w:tcBorders>
              <w:top w:val="nil"/>
              <w:bottom w:val="nil"/>
            </w:tcBorders>
            <w:noWrap w:val="0"/>
            <w:vAlign w:val="center"/>
          </w:tcPr>
          <w:p w14:paraId="74888362">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JQJ55</w:t>
            </w:r>
          </w:p>
        </w:tc>
        <w:tc>
          <w:tcPr>
            <w:tcW w:w="1664" w:type="dxa"/>
            <w:tcBorders>
              <w:top w:val="nil"/>
              <w:bottom w:val="nil"/>
            </w:tcBorders>
            <w:noWrap w:val="0"/>
            <w:vAlign w:val="top"/>
          </w:tcPr>
          <w:p w14:paraId="2530AFF2">
            <w:pPr>
              <w:spacing w:line="280" w:lineRule="exact"/>
              <w:ind w:left="-21" w:leftChars="-10" w:firstLine="180" w:firstLineChars="100"/>
              <w:jc w:val="center"/>
              <w:rPr>
                <w:rFonts w:hint="eastAsia" w:ascii="宋体" w:hAnsi="宋体" w:cs="宋体"/>
                <w:b w:val="0"/>
                <w:bCs w:val="0"/>
                <w:color w:val="auto"/>
                <w:sz w:val="18"/>
                <w:szCs w:val="18"/>
                <w:highlight w:val="none"/>
              </w:rPr>
            </w:pPr>
          </w:p>
        </w:tc>
      </w:tr>
      <w:tr w14:paraId="23FBD34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09DCC2C5">
            <w:pPr>
              <w:spacing w:line="280" w:lineRule="exact"/>
              <w:ind w:firstLine="360" w:firstLineChars="200"/>
              <w:rPr>
                <w:rFonts w:hint="eastAsia" w:ascii="宋体" w:hAnsi="宋体" w:cs="宋体"/>
                <w:sz w:val="18"/>
                <w:szCs w:val="18"/>
                <w:highlight w:val="none"/>
              </w:rPr>
            </w:pPr>
            <w:r>
              <w:rPr>
                <w:rFonts w:hint="eastAsia" w:ascii="宋体" w:hAnsi="宋体" w:cs="宋体"/>
                <w:kern w:val="0"/>
                <w:sz w:val="18"/>
                <w:szCs w:val="18"/>
                <w:highlight w:val="none"/>
              </w:rPr>
              <w:t>其中：申请国内发明专利</w:t>
            </w:r>
          </w:p>
        </w:tc>
        <w:tc>
          <w:tcPr>
            <w:tcW w:w="1640" w:type="dxa"/>
            <w:tcBorders>
              <w:top w:val="nil"/>
              <w:bottom w:val="nil"/>
            </w:tcBorders>
            <w:noWrap w:val="0"/>
            <w:vAlign w:val="center"/>
          </w:tcPr>
          <w:p w14:paraId="2E3F50A7">
            <w:pPr>
              <w:spacing w:line="280" w:lineRule="exact"/>
              <w:jc w:val="center"/>
              <w:rPr>
                <w:rFonts w:hint="eastAsia" w:ascii="宋体" w:hAnsi="宋体" w:cs="宋体"/>
                <w:sz w:val="18"/>
                <w:szCs w:val="18"/>
                <w:highlight w:val="none"/>
              </w:rPr>
            </w:pPr>
            <w:r>
              <w:rPr>
                <w:rFonts w:hint="eastAsia" w:ascii="宋体" w:hAnsi="宋体" w:cs="宋体"/>
                <w:spacing w:val="-8"/>
                <w:sz w:val="18"/>
                <w:szCs w:val="18"/>
                <w:highlight w:val="none"/>
              </w:rPr>
              <w:t>件</w:t>
            </w:r>
          </w:p>
        </w:tc>
        <w:tc>
          <w:tcPr>
            <w:tcW w:w="1263" w:type="dxa"/>
            <w:tcBorders>
              <w:top w:val="nil"/>
              <w:bottom w:val="nil"/>
            </w:tcBorders>
            <w:noWrap w:val="0"/>
            <w:vAlign w:val="center"/>
          </w:tcPr>
          <w:p w14:paraId="582E168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JQJ56_1</w:t>
            </w:r>
          </w:p>
        </w:tc>
        <w:tc>
          <w:tcPr>
            <w:tcW w:w="1664" w:type="dxa"/>
            <w:tcBorders>
              <w:top w:val="nil"/>
              <w:bottom w:val="nil"/>
            </w:tcBorders>
            <w:noWrap w:val="0"/>
            <w:vAlign w:val="top"/>
          </w:tcPr>
          <w:p w14:paraId="3F068D6F">
            <w:pPr>
              <w:spacing w:line="280" w:lineRule="exact"/>
              <w:ind w:left="-21" w:leftChars="-10" w:firstLine="180" w:firstLineChars="100"/>
              <w:jc w:val="center"/>
              <w:rPr>
                <w:rFonts w:hint="eastAsia" w:ascii="宋体" w:hAnsi="宋体" w:cs="宋体"/>
                <w:sz w:val="18"/>
                <w:szCs w:val="18"/>
                <w:highlight w:val="none"/>
              </w:rPr>
            </w:pPr>
          </w:p>
        </w:tc>
      </w:tr>
      <w:tr w14:paraId="5DF6836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039E36F9">
            <w:pPr>
              <w:spacing w:line="280" w:lineRule="exact"/>
              <w:rPr>
                <w:rFonts w:hint="eastAsia" w:ascii="宋体" w:hAnsi="宋体" w:cs="宋体"/>
                <w:sz w:val="18"/>
                <w:szCs w:val="18"/>
                <w:highlight w:val="none"/>
              </w:rPr>
            </w:pPr>
            <w:r>
              <w:rPr>
                <w:rFonts w:hint="eastAsia" w:ascii="宋体" w:hAnsi="宋体" w:cs="宋体"/>
                <w:kern w:val="0"/>
                <w:sz w:val="18"/>
                <w:szCs w:val="18"/>
                <w:highlight w:val="none"/>
              </w:rPr>
              <w:t>当年申请欧美日专利</w:t>
            </w:r>
          </w:p>
        </w:tc>
        <w:tc>
          <w:tcPr>
            <w:tcW w:w="1640" w:type="dxa"/>
            <w:tcBorders>
              <w:top w:val="nil"/>
              <w:bottom w:val="nil"/>
            </w:tcBorders>
            <w:noWrap w:val="0"/>
            <w:vAlign w:val="center"/>
          </w:tcPr>
          <w:p w14:paraId="65DF21E9">
            <w:pPr>
              <w:spacing w:line="280" w:lineRule="exact"/>
              <w:jc w:val="center"/>
              <w:rPr>
                <w:rFonts w:hint="eastAsia" w:ascii="宋体" w:hAnsi="宋体" w:cs="宋体"/>
                <w:sz w:val="18"/>
                <w:szCs w:val="18"/>
                <w:highlight w:val="none"/>
              </w:rPr>
            </w:pPr>
            <w:r>
              <w:rPr>
                <w:rFonts w:hint="eastAsia" w:ascii="宋体" w:hAnsi="宋体" w:cs="宋体"/>
                <w:spacing w:val="-8"/>
                <w:sz w:val="18"/>
                <w:szCs w:val="18"/>
                <w:highlight w:val="none"/>
              </w:rPr>
              <w:t>件</w:t>
            </w:r>
          </w:p>
        </w:tc>
        <w:tc>
          <w:tcPr>
            <w:tcW w:w="1263" w:type="dxa"/>
            <w:tcBorders>
              <w:top w:val="nil"/>
              <w:bottom w:val="nil"/>
            </w:tcBorders>
            <w:noWrap w:val="0"/>
            <w:vAlign w:val="center"/>
          </w:tcPr>
          <w:p w14:paraId="64D7082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JQJ55_1</w:t>
            </w:r>
          </w:p>
        </w:tc>
        <w:tc>
          <w:tcPr>
            <w:tcW w:w="1664" w:type="dxa"/>
            <w:tcBorders>
              <w:top w:val="nil"/>
              <w:bottom w:val="nil"/>
            </w:tcBorders>
            <w:noWrap w:val="0"/>
            <w:vAlign w:val="top"/>
          </w:tcPr>
          <w:p w14:paraId="47F9C94C">
            <w:pPr>
              <w:spacing w:line="280" w:lineRule="exact"/>
              <w:ind w:left="-21" w:leftChars="-10" w:firstLine="180" w:firstLineChars="100"/>
              <w:jc w:val="center"/>
              <w:rPr>
                <w:rFonts w:hint="eastAsia" w:ascii="宋体" w:hAnsi="宋体" w:cs="宋体"/>
                <w:sz w:val="18"/>
                <w:szCs w:val="18"/>
                <w:highlight w:val="none"/>
              </w:rPr>
            </w:pPr>
          </w:p>
        </w:tc>
      </w:tr>
      <w:tr w14:paraId="5F777D3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4CCB0228">
            <w:pPr>
              <w:spacing w:line="280" w:lineRule="exact"/>
              <w:rPr>
                <w:rFonts w:hint="eastAsia" w:ascii="宋体" w:hAnsi="宋体" w:cs="宋体"/>
                <w:sz w:val="18"/>
                <w:szCs w:val="18"/>
                <w:highlight w:val="none"/>
              </w:rPr>
            </w:pPr>
            <w:r>
              <w:rPr>
                <w:rFonts w:hint="eastAsia" w:ascii="宋体" w:hAnsi="宋体" w:cs="宋体"/>
                <w:kern w:val="0"/>
                <w:sz w:val="18"/>
                <w:szCs w:val="18"/>
                <w:highlight w:val="none"/>
              </w:rPr>
              <w:t>当年授权发明专利</w:t>
            </w:r>
          </w:p>
        </w:tc>
        <w:tc>
          <w:tcPr>
            <w:tcW w:w="1640" w:type="dxa"/>
            <w:tcBorders>
              <w:top w:val="nil"/>
              <w:bottom w:val="nil"/>
            </w:tcBorders>
            <w:noWrap w:val="0"/>
            <w:vAlign w:val="center"/>
          </w:tcPr>
          <w:p w14:paraId="0F9EEEA6">
            <w:pPr>
              <w:spacing w:line="280" w:lineRule="exact"/>
              <w:jc w:val="center"/>
              <w:rPr>
                <w:rFonts w:hint="eastAsia" w:ascii="宋体" w:hAnsi="宋体" w:cs="宋体"/>
                <w:sz w:val="18"/>
                <w:szCs w:val="18"/>
                <w:highlight w:val="none"/>
              </w:rPr>
            </w:pPr>
            <w:r>
              <w:rPr>
                <w:rFonts w:hint="eastAsia" w:ascii="宋体" w:hAnsi="宋体" w:cs="宋体"/>
                <w:kern w:val="0"/>
                <w:sz w:val="18"/>
                <w:szCs w:val="18"/>
                <w:highlight w:val="none"/>
              </w:rPr>
              <w:t>件</w:t>
            </w:r>
          </w:p>
        </w:tc>
        <w:tc>
          <w:tcPr>
            <w:tcW w:w="1263" w:type="dxa"/>
            <w:tcBorders>
              <w:top w:val="nil"/>
              <w:bottom w:val="nil"/>
            </w:tcBorders>
            <w:noWrap w:val="0"/>
            <w:vAlign w:val="center"/>
          </w:tcPr>
          <w:p w14:paraId="0BF2344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JQJ57</w:t>
            </w:r>
          </w:p>
        </w:tc>
        <w:tc>
          <w:tcPr>
            <w:tcW w:w="1664" w:type="dxa"/>
            <w:tcBorders>
              <w:top w:val="nil"/>
              <w:bottom w:val="nil"/>
            </w:tcBorders>
            <w:noWrap w:val="0"/>
            <w:vAlign w:val="top"/>
          </w:tcPr>
          <w:p w14:paraId="1CA48578">
            <w:pPr>
              <w:spacing w:line="280" w:lineRule="exact"/>
              <w:ind w:left="-21" w:leftChars="-10" w:firstLine="180" w:firstLineChars="100"/>
              <w:jc w:val="center"/>
              <w:rPr>
                <w:rFonts w:hint="eastAsia" w:ascii="宋体" w:hAnsi="宋体" w:cs="宋体"/>
                <w:sz w:val="18"/>
                <w:szCs w:val="18"/>
                <w:highlight w:val="none"/>
              </w:rPr>
            </w:pPr>
          </w:p>
        </w:tc>
      </w:tr>
      <w:tr w14:paraId="5DBCB8A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6D795513">
            <w:pPr>
              <w:spacing w:line="280" w:lineRule="exact"/>
              <w:ind w:firstLine="360" w:firstLineChars="200"/>
              <w:rPr>
                <w:rFonts w:hint="eastAsia" w:ascii="宋体" w:hAnsi="宋体" w:cs="宋体"/>
                <w:sz w:val="18"/>
                <w:szCs w:val="18"/>
                <w:highlight w:val="none"/>
              </w:rPr>
            </w:pPr>
            <w:r>
              <w:rPr>
                <w:rFonts w:hint="eastAsia" w:ascii="宋体" w:hAnsi="宋体" w:cs="宋体"/>
                <w:kern w:val="0"/>
                <w:sz w:val="18"/>
                <w:szCs w:val="18"/>
                <w:highlight w:val="none"/>
              </w:rPr>
              <w:t>其中：授权国内发明专利</w:t>
            </w:r>
          </w:p>
        </w:tc>
        <w:tc>
          <w:tcPr>
            <w:tcW w:w="1640" w:type="dxa"/>
            <w:tcBorders>
              <w:top w:val="nil"/>
              <w:bottom w:val="nil"/>
            </w:tcBorders>
            <w:noWrap w:val="0"/>
            <w:vAlign w:val="top"/>
          </w:tcPr>
          <w:p w14:paraId="7AFACC53">
            <w:pPr>
              <w:spacing w:line="280" w:lineRule="exact"/>
              <w:ind w:left="-1" w:leftChars="-50" w:right="-105" w:rightChars="-50" w:hanging="104" w:hangingChars="58"/>
              <w:jc w:val="center"/>
              <w:rPr>
                <w:rFonts w:hint="eastAsia" w:ascii="宋体" w:hAnsi="宋体" w:cs="宋体"/>
                <w:sz w:val="18"/>
                <w:szCs w:val="18"/>
                <w:highlight w:val="none"/>
              </w:rPr>
            </w:pPr>
            <w:r>
              <w:rPr>
                <w:rFonts w:hint="eastAsia" w:ascii="宋体" w:hAnsi="宋体" w:cs="宋体"/>
                <w:kern w:val="0"/>
                <w:sz w:val="18"/>
                <w:szCs w:val="18"/>
                <w:highlight w:val="none"/>
              </w:rPr>
              <w:t>件</w:t>
            </w:r>
          </w:p>
        </w:tc>
        <w:tc>
          <w:tcPr>
            <w:tcW w:w="1263" w:type="dxa"/>
            <w:tcBorders>
              <w:top w:val="nil"/>
              <w:bottom w:val="nil"/>
            </w:tcBorders>
            <w:noWrap w:val="0"/>
            <w:vAlign w:val="center"/>
          </w:tcPr>
          <w:p w14:paraId="1521BE0B">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JQJ57_1</w:t>
            </w:r>
          </w:p>
        </w:tc>
        <w:tc>
          <w:tcPr>
            <w:tcW w:w="1664" w:type="dxa"/>
            <w:tcBorders>
              <w:top w:val="nil"/>
              <w:bottom w:val="nil"/>
            </w:tcBorders>
            <w:noWrap w:val="0"/>
            <w:vAlign w:val="top"/>
          </w:tcPr>
          <w:p w14:paraId="54F272BE">
            <w:pPr>
              <w:spacing w:line="280" w:lineRule="exact"/>
              <w:ind w:left="-21" w:leftChars="-10" w:firstLine="180" w:firstLineChars="100"/>
              <w:jc w:val="center"/>
              <w:rPr>
                <w:rFonts w:hint="eastAsia" w:ascii="宋体" w:hAnsi="宋体" w:cs="宋体"/>
                <w:sz w:val="18"/>
                <w:szCs w:val="18"/>
                <w:highlight w:val="none"/>
              </w:rPr>
            </w:pPr>
          </w:p>
        </w:tc>
      </w:tr>
      <w:tr w14:paraId="2A00662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right w:val="single" w:color="auto" w:sz="4" w:space="0"/>
            </w:tcBorders>
            <w:noWrap w:val="0"/>
            <w:vAlign w:val="center"/>
          </w:tcPr>
          <w:p w14:paraId="73426708">
            <w:pPr>
              <w:spacing w:line="280" w:lineRule="exact"/>
              <w:rPr>
                <w:rFonts w:hint="eastAsia" w:ascii="宋体" w:hAnsi="宋体" w:cs="宋体"/>
                <w:sz w:val="18"/>
                <w:szCs w:val="18"/>
                <w:highlight w:val="none"/>
              </w:rPr>
            </w:pPr>
            <w:r>
              <w:rPr>
                <w:rFonts w:hint="eastAsia" w:ascii="宋体" w:hAnsi="宋体" w:cs="宋体"/>
                <w:kern w:val="0"/>
                <w:sz w:val="18"/>
                <w:szCs w:val="18"/>
                <w:highlight w:val="none"/>
              </w:rPr>
              <w:t>当年</w:t>
            </w:r>
            <w:r>
              <w:rPr>
                <w:rFonts w:hint="eastAsia" w:ascii="宋体" w:hAnsi="宋体" w:cs="宋体"/>
                <w:sz w:val="18"/>
                <w:szCs w:val="18"/>
                <w:highlight w:val="none"/>
              </w:rPr>
              <w:t>授权</w:t>
            </w:r>
            <w:r>
              <w:rPr>
                <w:rFonts w:hint="eastAsia" w:ascii="宋体" w:hAnsi="宋体" w:cs="宋体"/>
                <w:kern w:val="0"/>
                <w:sz w:val="18"/>
                <w:szCs w:val="18"/>
                <w:highlight w:val="none"/>
              </w:rPr>
              <w:t>欧美日专利</w:t>
            </w:r>
          </w:p>
        </w:tc>
        <w:tc>
          <w:tcPr>
            <w:tcW w:w="1640" w:type="dxa"/>
            <w:tcBorders>
              <w:top w:val="nil"/>
              <w:left w:val="single" w:color="auto" w:sz="4" w:space="0"/>
              <w:bottom w:val="nil"/>
              <w:right w:val="single" w:color="auto" w:sz="4" w:space="0"/>
            </w:tcBorders>
            <w:noWrap w:val="0"/>
            <w:vAlign w:val="top"/>
          </w:tcPr>
          <w:p w14:paraId="42AA34F4">
            <w:pPr>
              <w:spacing w:line="280" w:lineRule="exact"/>
              <w:jc w:val="center"/>
              <w:rPr>
                <w:rFonts w:hint="eastAsia" w:ascii="宋体" w:hAnsi="宋体" w:cs="宋体"/>
                <w:sz w:val="18"/>
                <w:szCs w:val="18"/>
                <w:highlight w:val="none"/>
              </w:rPr>
            </w:pPr>
            <w:r>
              <w:rPr>
                <w:rFonts w:hint="eastAsia" w:ascii="宋体" w:hAnsi="宋体" w:cs="宋体"/>
                <w:kern w:val="0"/>
                <w:sz w:val="18"/>
                <w:szCs w:val="18"/>
                <w:highlight w:val="none"/>
              </w:rPr>
              <w:t>件</w:t>
            </w:r>
          </w:p>
        </w:tc>
        <w:tc>
          <w:tcPr>
            <w:tcW w:w="1263" w:type="dxa"/>
            <w:tcBorders>
              <w:top w:val="nil"/>
              <w:left w:val="single" w:color="auto" w:sz="4" w:space="0"/>
              <w:bottom w:val="nil"/>
              <w:right w:val="single" w:color="auto" w:sz="4" w:space="0"/>
            </w:tcBorders>
            <w:noWrap w:val="0"/>
            <w:vAlign w:val="center"/>
          </w:tcPr>
          <w:p w14:paraId="528ED11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JQJ75</w:t>
            </w:r>
          </w:p>
        </w:tc>
        <w:tc>
          <w:tcPr>
            <w:tcW w:w="1664" w:type="dxa"/>
            <w:tcBorders>
              <w:top w:val="nil"/>
              <w:left w:val="single" w:color="auto" w:sz="4" w:space="0"/>
              <w:bottom w:val="nil"/>
            </w:tcBorders>
            <w:noWrap w:val="0"/>
            <w:vAlign w:val="top"/>
          </w:tcPr>
          <w:p w14:paraId="6FA9168C">
            <w:pPr>
              <w:spacing w:line="280" w:lineRule="exact"/>
              <w:ind w:left="-21" w:leftChars="-10" w:firstLine="180" w:firstLineChars="100"/>
              <w:jc w:val="center"/>
              <w:rPr>
                <w:rFonts w:hint="eastAsia" w:ascii="宋体" w:hAnsi="宋体" w:cs="宋体"/>
                <w:sz w:val="18"/>
                <w:szCs w:val="18"/>
                <w:highlight w:val="none"/>
              </w:rPr>
            </w:pPr>
          </w:p>
        </w:tc>
      </w:tr>
      <w:tr w14:paraId="3291862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right w:val="single" w:color="auto" w:sz="4" w:space="0"/>
            </w:tcBorders>
            <w:noWrap w:val="0"/>
            <w:vAlign w:val="center"/>
          </w:tcPr>
          <w:p w14:paraId="0C97F285">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拥有</w:t>
            </w:r>
            <w:r>
              <w:rPr>
                <w:rFonts w:hint="eastAsia" w:ascii="宋体" w:hAnsi="宋体" w:cs="宋体"/>
                <w:sz w:val="18"/>
                <w:szCs w:val="18"/>
                <w:highlight w:val="none"/>
              </w:rPr>
              <w:t>有效</w:t>
            </w:r>
            <w:r>
              <w:rPr>
                <w:rFonts w:hint="eastAsia" w:ascii="宋体" w:hAnsi="宋体" w:cs="宋体"/>
                <w:kern w:val="0"/>
                <w:sz w:val="18"/>
                <w:szCs w:val="18"/>
                <w:highlight w:val="none"/>
              </w:rPr>
              <w:t>发明专利</w:t>
            </w:r>
          </w:p>
        </w:tc>
        <w:tc>
          <w:tcPr>
            <w:tcW w:w="1640" w:type="dxa"/>
            <w:tcBorders>
              <w:top w:val="nil"/>
              <w:left w:val="single" w:color="auto" w:sz="4" w:space="0"/>
              <w:bottom w:val="nil"/>
              <w:right w:val="single" w:color="auto" w:sz="4" w:space="0"/>
            </w:tcBorders>
            <w:noWrap w:val="0"/>
            <w:vAlign w:val="top"/>
          </w:tcPr>
          <w:p w14:paraId="146CF308">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件</w:t>
            </w:r>
          </w:p>
        </w:tc>
        <w:tc>
          <w:tcPr>
            <w:tcW w:w="1263" w:type="dxa"/>
            <w:tcBorders>
              <w:top w:val="nil"/>
              <w:left w:val="single" w:color="auto" w:sz="4" w:space="0"/>
              <w:bottom w:val="nil"/>
              <w:right w:val="single" w:color="auto" w:sz="4" w:space="0"/>
            </w:tcBorders>
            <w:noWrap w:val="0"/>
            <w:vAlign w:val="center"/>
          </w:tcPr>
          <w:p w14:paraId="14F6C38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JQJ73</w:t>
            </w:r>
          </w:p>
        </w:tc>
        <w:tc>
          <w:tcPr>
            <w:tcW w:w="1664" w:type="dxa"/>
            <w:tcBorders>
              <w:top w:val="nil"/>
              <w:left w:val="single" w:color="auto" w:sz="4" w:space="0"/>
              <w:bottom w:val="nil"/>
            </w:tcBorders>
            <w:noWrap w:val="0"/>
            <w:vAlign w:val="top"/>
          </w:tcPr>
          <w:p w14:paraId="511D3885">
            <w:pPr>
              <w:spacing w:line="280" w:lineRule="exact"/>
              <w:ind w:left="-21" w:leftChars="-10" w:firstLine="180" w:firstLineChars="100"/>
              <w:jc w:val="center"/>
              <w:rPr>
                <w:rFonts w:hint="eastAsia" w:ascii="宋体" w:hAnsi="宋体" w:cs="宋体"/>
                <w:sz w:val="18"/>
                <w:szCs w:val="18"/>
                <w:highlight w:val="none"/>
              </w:rPr>
            </w:pPr>
          </w:p>
        </w:tc>
      </w:tr>
      <w:tr w14:paraId="049ABEF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right w:val="single" w:color="auto" w:sz="4" w:space="0"/>
            </w:tcBorders>
            <w:noWrap w:val="0"/>
            <w:vAlign w:val="center"/>
          </w:tcPr>
          <w:p w14:paraId="4D0A9AD2">
            <w:pPr>
              <w:spacing w:line="280" w:lineRule="exact"/>
              <w:rPr>
                <w:rFonts w:hint="eastAsia" w:ascii="宋体" w:hAnsi="宋体" w:cs="宋体"/>
                <w:sz w:val="18"/>
                <w:szCs w:val="18"/>
                <w:highlight w:val="none"/>
              </w:rPr>
            </w:pPr>
            <w:r>
              <w:rPr>
                <w:rFonts w:hint="eastAsia" w:ascii="宋体" w:hAnsi="宋体" w:cs="宋体"/>
                <w:kern w:val="0"/>
                <w:sz w:val="18"/>
                <w:szCs w:val="18"/>
                <w:highlight w:val="none"/>
              </w:rPr>
              <w:t>拥有</w:t>
            </w:r>
            <w:r>
              <w:rPr>
                <w:rFonts w:hint="eastAsia" w:ascii="宋体" w:hAnsi="宋体" w:cs="宋体"/>
                <w:sz w:val="18"/>
                <w:szCs w:val="18"/>
                <w:highlight w:val="none"/>
              </w:rPr>
              <w:t>境外</w:t>
            </w:r>
            <w:r>
              <w:rPr>
                <w:rFonts w:hint="eastAsia" w:ascii="宋体" w:hAnsi="宋体" w:cs="宋体"/>
                <w:kern w:val="0"/>
                <w:sz w:val="18"/>
                <w:szCs w:val="18"/>
                <w:highlight w:val="none"/>
              </w:rPr>
              <w:t>授权专利</w:t>
            </w:r>
          </w:p>
        </w:tc>
        <w:tc>
          <w:tcPr>
            <w:tcW w:w="1640" w:type="dxa"/>
            <w:tcBorders>
              <w:top w:val="nil"/>
              <w:left w:val="single" w:color="auto" w:sz="4" w:space="0"/>
              <w:bottom w:val="nil"/>
              <w:right w:val="single" w:color="auto" w:sz="4" w:space="0"/>
            </w:tcBorders>
            <w:noWrap w:val="0"/>
            <w:vAlign w:val="top"/>
          </w:tcPr>
          <w:p w14:paraId="3182DD6F">
            <w:pPr>
              <w:spacing w:line="280" w:lineRule="exact"/>
              <w:jc w:val="center"/>
              <w:rPr>
                <w:rFonts w:hint="eastAsia" w:ascii="宋体" w:hAnsi="宋体" w:cs="宋体"/>
                <w:sz w:val="18"/>
                <w:szCs w:val="18"/>
                <w:highlight w:val="none"/>
              </w:rPr>
            </w:pPr>
            <w:r>
              <w:rPr>
                <w:rFonts w:hint="eastAsia" w:ascii="宋体" w:hAnsi="宋体" w:cs="宋体"/>
                <w:kern w:val="0"/>
                <w:sz w:val="18"/>
                <w:szCs w:val="18"/>
                <w:highlight w:val="none"/>
              </w:rPr>
              <w:t>件</w:t>
            </w:r>
          </w:p>
        </w:tc>
        <w:tc>
          <w:tcPr>
            <w:tcW w:w="1263" w:type="dxa"/>
            <w:tcBorders>
              <w:top w:val="nil"/>
              <w:left w:val="single" w:color="auto" w:sz="4" w:space="0"/>
              <w:bottom w:val="nil"/>
              <w:right w:val="single" w:color="auto" w:sz="4" w:space="0"/>
            </w:tcBorders>
            <w:noWrap w:val="0"/>
            <w:vAlign w:val="center"/>
          </w:tcPr>
          <w:p w14:paraId="1C0F17E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JQJ83_1</w:t>
            </w:r>
          </w:p>
        </w:tc>
        <w:tc>
          <w:tcPr>
            <w:tcW w:w="1664" w:type="dxa"/>
            <w:tcBorders>
              <w:top w:val="nil"/>
              <w:left w:val="single" w:color="auto" w:sz="4" w:space="0"/>
              <w:bottom w:val="nil"/>
            </w:tcBorders>
            <w:noWrap w:val="0"/>
            <w:vAlign w:val="top"/>
          </w:tcPr>
          <w:p w14:paraId="573C2340">
            <w:pPr>
              <w:spacing w:line="280" w:lineRule="exact"/>
              <w:ind w:left="-21" w:leftChars="-10" w:firstLine="180" w:firstLineChars="100"/>
              <w:jc w:val="center"/>
              <w:rPr>
                <w:rFonts w:hint="eastAsia" w:ascii="宋体" w:hAnsi="宋体" w:cs="宋体"/>
                <w:sz w:val="18"/>
                <w:szCs w:val="18"/>
                <w:highlight w:val="none"/>
              </w:rPr>
            </w:pPr>
          </w:p>
        </w:tc>
      </w:tr>
      <w:tr w14:paraId="12A5B12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right w:val="single" w:color="auto" w:sz="4" w:space="0"/>
            </w:tcBorders>
            <w:noWrap w:val="0"/>
            <w:vAlign w:val="center"/>
          </w:tcPr>
          <w:p w14:paraId="27057416">
            <w:pPr>
              <w:spacing w:line="280" w:lineRule="exact"/>
              <w:rPr>
                <w:rFonts w:hint="eastAsia" w:ascii="宋体" w:hAnsi="宋体" w:cs="宋体"/>
                <w:sz w:val="18"/>
                <w:szCs w:val="18"/>
                <w:highlight w:val="none"/>
              </w:rPr>
            </w:pPr>
            <w:r>
              <w:rPr>
                <w:rFonts w:hint="eastAsia" w:ascii="宋体" w:hAnsi="宋体" w:cs="宋体"/>
                <w:kern w:val="0"/>
                <w:sz w:val="18"/>
                <w:szCs w:val="18"/>
                <w:highlight w:val="none"/>
              </w:rPr>
              <w:t>拥有</w:t>
            </w:r>
            <w:r>
              <w:rPr>
                <w:rFonts w:hint="eastAsia" w:ascii="宋体" w:hAnsi="宋体" w:cs="宋体"/>
                <w:sz w:val="18"/>
                <w:szCs w:val="18"/>
                <w:highlight w:val="none"/>
              </w:rPr>
              <w:t>注册</w:t>
            </w:r>
            <w:r>
              <w:rPr>
                <w:rFonts w:hint="eastAsia" w:ascii="宋体" w:hAnsi="宋体" w:cs="宋体"/>
                <w:kern w:val="0"/>
                <w:sz w:val="18"/>
                <w:szCs w:val="18"/>
                <w:highlight w:val="none"/>
              </w:rPr>
              <w:t>商标</w:t>
            </w:r>
          </w:p>
        </w:tc>
        <w:tc>
          <w:tcPr>
            <w:tcW w:w="1640" w:type="dxa"/>
            <w:tcBorders>
              <w:top w:val="nil"/>
              <w:left w:val="single" w:color="auto" w:sz="4" w:space="0"/>
              <w:bottom w:val="nil"/>
              <w:right w:val="single" w:color="auto" w:sz="4" w:space="0"/>
            </w:tcBorders>
            <w:noWrap w:val="0"/>
            <w:vAlign w:val="center"/>
          </w:tcPr>
          <w:p w14:paraId="3BC45AAD">
            <w:pPr>
              <w:spacing w:line="280" w:lineRule="exact"/>
              <w:jc w:val="center"/>
              <w:rPr>
                <w:rFonts w:hint="eastAsia" w:ascii="宋体" w:hAnsi="宋体" w:cs="宋体"/>
                <w:sz w:val="18"/>
                <w:szCs w:val="18"/>
                <w:highlight w:val="none"/>
              </w:rPr>
            </w:pPr>
            <w:r>
              <w:rPr>
                <w:rFonts w:hint="eastAsia" w:ascii="宋体" w:hAnsi="宋体" w:cs="宋体"/>
                <w:kern w:val="0"/>
                <w:sz w:val="18"/>
                <w:szCs w:val="18"/>
                <w:highlight w:val="none"/>
              </w:rPr>
              <w:t>件</w:t>
            </w:r>
          </w:p>
        </w:tc>
        <w:tc>
          <w:tcPr>
            <w:tcW w:w="1263" w:type="dxa"/>
            <w:tcBorders>
              <w:top w:val="nil"/>
              <w:left w:val="single" w:color="auto" w:sz="4" w:space="0"/>
              <w:bottom w:val="nil"/>
              <w:right w:val="single" w:color="auto" w:sz="4" w:space="0"/>
            </w:tcBorders>
            <w:noWrap w:val="0"/>
            <w:vAlign w:val="center"/>
          </w:tcPr>
          <w:p w14:paraId="5AEC617D">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JQJ79</w:t>
            </w:r>
          </w:p>
        </w:tc>
        <w:tc>
          <w:tcPr>
            <w:tcW w:w="1664" w:type="dxa"/>
            <w:tcBorders>
              <w:top w:val="nil"/>
              <w:left w:val="single" w:color="auto" w:sz="4" w:space="0"/>
              <w:bottom w:val="nil"/>
            </w:tcBorders>
            <w:noWrap w:val="0"/>
            <w:vAlign w:val="top"/>
          </w:tcPr>
          <w:p w14:paraId="6A96FB1C">
            <w:pPr>
              <w:spacing w:line="280" w:lineRule="exact"/>
              <w:ind w:left="-21" w:leftChars="-10" w:firstLine="180" w:firstLineChars="100"/>
              <w:jc w:val="center"/>
              <w:rPr>
                <w:rFonts w:hint="eastAsia" w:ascii="宋体" w:hAnsi="宋体" w:cs="宋体"/>
                <w:sz w:val="18"/>
                <w:szCs w:val="18"/>
                <w:highlight w:val="none"/>
              </w:rPr>
            </w:pPr>
          </w:p>
        </w:tc>
      </w:tr>
      <w:tr w14:paraId="2785EDA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51DBC5BF">
            <w:pPr>
              <w:spacing w:line="280" w:lineRule="exact"/>
              <w:ind w:firstLine="360" w:firstLineChars="200"/>
              <w:rPr>
                <w:rFonts w:hint="eastAsia" w:ascii="宋体" w:hAnsi="宋体" w:cs="宋体"/>
                <w:sz w:val="18"/>
                <w:szCs w:val="18"/>
                <w:highlight w:val="none"/>
              </w:rPr>
            </w:pPr>
            <w:r>
              <w:rPr>
                <w:rFonts w:hint="eastAsia" w:ascii="宋体" w:hAnsi="宋体" w:cs="宋体"/>
                <w:kern w:val="0"/>
                <w:sz w:val="18"/>
                <w:szCs w:val="18"/>
                <w:highlight w:val="none"/>
              </w:rPr>
              <w:t>其中：当年注册商标</w:t>
            </w:r>
          </w:p>
        </w:tc>
        <w:tc>
          <w:tcPr>
            <w:tcW w:w="1640" w:type="dxa"/>
            <w:tcBorders>
              <w:top w:val="nil"/>
              <w:bottom w:val="nil"/>
            </w:tcBorders>
            <w:noWrap w:val="0"/>
            <w:vAlign w:val="top"/>
          </w:tcPr>
          <w:p w14:paraId="7CB569F8">
            <w:pPr>
              <w:spacing w:line="280" w:lineRule="exact"/>
              <w:ind w:left="-1" w:leftChars="-50" w:right="-105" w:rightChars="-50" w:hanging="104" w:hangingChars="58"/>
              <w:jc w:val="center"/>
              <w:rPr>
                <w:rFonts w:hint="eastAsia" w:ascii="宋体" w:hAnsi="宋体" w:cs="宋体"/>
                <w:sz w:val="18"/>
                <w:szCs w:val="18"/>
                <w:highlight w:val="none"/>
              </w:rPr>
            </w:pPr>
            <w:r>
              <w:rPr>
                <w:rFonts w:hint="eastAsia" w:ascii="宋体" w:hAnsi="宋体" w:cs="宋体"/>
                <w:kern w:val="0"/>
                <w:sz w:val="18"/>
                <w:szCs w:val="18"/>
                <w:highlight w:val="none"/>
              </w:rPr>
              <w:t>件</w:t>
            </w:r>
          </w:p>
        </w:tc>
        <w:tc>
          <w:tcPr>
            <w:tcW w:w="1263" w:type="dxa"/>
            <w:tcBorders>
              <w:top w:val="nil"/>
              <w:bottom w:val="nil"/>
              <w:right w:val="single" w:color="auto" w:sz="4" w:space="0"/>
            </w:tcBorders>
            <w:noWrap w:val="0"/>
            <w:vAlign w:val="center"/>
          </w:tcPr>
          <w:p w14:paraId="7DAB7E22">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JQJ77</w:t>
            </w:r>
          </w:p>
        </w:tc>
        <w:tc>
          <w:tcPr>
            <w:tcW w:w="1664" w:type="dxa"/>
            <w:tcBorders>
              <w:top w:val="nil"/>
              <w:left w:val="single" w:color="auto" w:sz="4" w:space="0"/>
              <w:bottom w:val="nil"/>
            </w:tcBorders>
            <w:noWrap w:val="0"/>
            <w:vAlign w:val="top"/>
          </w:tcPr>
          <w:p w14:paraId="716C47C7">
            <w:pPr>
              <w:spacing w:line="280" w:lineRule="exact"/>
              <w:ind w:left="-21" w:leftChars="-10" w:firstLine="180" w:firstLineChars="100"/>
              <w:jc w:val="center"/>
              <w:rPr>
                <w:rFonts w:hint="eastAsia" w:ascii="宋体" w:hAnsi="宋体" w:cs="宋体"/>
                <w:sz w:val="18"/>
                <w:szCs w:val="18"/>
                <w:highlight w:val="none"/>
              </w:rPr>
            </w:pPr>
          </w:p>
        </w:tc>
      </w:tr>
      <w:tr w14:paraId="2DF4736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02A2922D">
            <w:pPr>
              <w:spacing w:line="280" w:lineRule="exact"/>
              <w:ind w:firstLine="360" w:firstLineChars="200"/>
              <w:rPr>
                <w:rFonts w:hint="eastAsia" w:ascii="宋体" w:hAnsi="宋体" w:cs="宋体"/>
                <w:kern w:val="0"/>
                <w:sz w:val="18"/>
                <w:szCs w:val="18"/>
                <w:highlight w:val="none"/>
              </w:rPr>
            </w:pPr>
            <w:r>
              <w:rPr>
                <w:rFonts w:hint="eastAsia" w:ascii="宋体" w:hAnsi="宋体" w:cs="宋体"/>
                <w:kern w:val="0"/>
                <w:sz w:val="18"/>
                <w:szCs w:val="18"/>
                <w:highlight w:val="none"/>
              </w:rPr>
              <w:t>其中：境外注册商标</w:t>
            </w:r>
          </w:p>
        </w:tc>
        <w:tc>
          <w:tcPr>
            <w:tcW w:w="1640" w:type="dxa"/>
            <w:tcBorders>
              <w:top w:val="nil"/>
              <w:bottom w:val="nil"/>
            </w:tcBorders>
            <w:noWrap w:val="0"/>
            <w:vAlign w:val="top"/>
          </w:tcPr>
          <w:p w14:paraId="3D379B30">
            <w:pPr>
              <w:spacing w:line="280" w:lineRule="exact"/>
              <w:ind w:left="-1" w:leftChars="-50" w:right="-105" w:rightChars="-50" w:hanging="104" w:hangingChars="58"/>
              <w:jc w:val="center"/>
              <w:rPr>
                <w:rFonts w:hint="eastAsia" w:ascii="宋体" w:hAnsi="宋体" w:cs="宋体"/>
                <w:kern w:val="0"/>
                <w:sz w:val="18"/>
                <w:szCs w:val="18"/>
                <w:highlight w:val="none"/>
              </w:rPr>
            </w:pPr>
            <w:r>
              <w:rPr>
                <w:rFonts w:hint="eastAsia" w:ascii="宋体" w:hAnsi="宋体" w:cs="宋体"/>
                <w:kern w:val="0"/>
                <w:sz w:val="18"/>
                <w:szCs w:val="18"/>
                <w:highlight w:val="none"/>
              </w:rPr>
              <w:t>件</w:t>
            </w:r>
          </w:p>
        </w:tc>
        <w:tc>
          <w:tcPr>
            <w:tcW w:w="1263" w:type="dxa"/>
            <w:tcBorders>
              <w:top w:val="nil"/>
              <w:bottom w:val="nil"/>
            </w:tcBorders>
            <w:noWrap w:val="0"/>
            <w:vAlign w:val="center"/>
          </w:tcPr>
          <w:p w14:paraId="20FB0AE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JQJ79_1</w:t>
            </w:r>
          </w:p>
        </w:tc>
        <w:tc>
          <w:tcPr>
            <w:tcW w:w="1664" w:type="dxa"/>
            <w:tcBorders>
              <w:top w:val="nil"/>
              <w:bottom w:val="nil"/>
            </w:tcBorders>
            <w:noWrap w:val="0"/>
            <w:vAlign w:val="top"/>
          </w:tcPr>
          <w:p w14:paraId="4851B435">
            <w:pPr>
              <w:spacing w:line="280" w:lineRule="exact"/>
              <w:ind w:left="-21" w:leftChars="-10" w:firstLine="180" w:firstLineChars="100"/>
              <w:jc w:val="center"/>
              <w:rPr>
                <w:rFonts w:hint="eastAsia" w:ascii="宋体" w:hAnsi="宋体" w:cs="宋体"/>
                <w:sz w:val="18"/>
                <w:szCs w:val="18"/>
                <w:highlight w:val="none"/>
              </w:rPr>
            </w:pPr>
          </w:p>
        </w:tc>
      </w:tr>
      <w:tr w14:paraId="195CBB1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531A35EB">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拥有软件</w:t>
            </w:r>
            <w:r>
              <w:rPr>
                <w:rFonts w:hint="eastAsia" w:ascii="宋体" w:hAnsi="宋体" w:cs="宋体"/>
                <w:sz w:val="18"/>
                <w:szCs w:val="18"/>
                <w:highlight w:val="none"/>
              </w:rPr>
              <w:t>著作权</w:t>
            </w:r>
          </w:p>
        </w:tc>
        <w:tc>
          <w:tcPr>
            <w:tcW w:w="1640" w:type="dxa"/>
            <w:tcBorders>
              <w:top w:val="nil"/>
              <w:bottom w:val="nil"/>
            </w:tcBorders>
            <w:noWrap w:val="0"/>
            <w:vAlign w:val="top"/>
          </w:tcPr>
          <w:p w14:paraId="169CEC17">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件</w:t>
            </w:r>
          </w:p>
        </w:tc>
        <w:tc>
          <w:tcPr>
            <w:tcW w:w="1263" w:type="dxa"/>
            <w:tcBorders>
              <w:top w:val="nil"/>
              <w:bottom w:val="nil"/>
            </w:tcBorders>
            <w:noWrap w:val="0"/>
            <w:vAlign w:val="center"/>
          </w:tcPr>
          <w:p w14:paraId="58EFD6A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JQJ85</w:t>
            </w:r>
          </w:p>
        </w:tc>
        <w:tc>
          <w:tcPr>
            <w:tcW w:w="1664" w:type="dxa"/>
            <w:tcBorders>
              <w:top w:val="nil"/>
              <w:bottom w:val="nil"/>
            </w:tcBorders>
            <w:noWrap w:val="0"/>
            <w:vAlign w:val="top"/>
          </w:tcPr>
          <w:p w14:paraId="7AA93D49">
            <w:pPr>
              <w:spacing w:line="280" w:lineRule="exact"/>
              <w:ind w:left="-21" w:leftChars="-10" w:firstLine="180" w:firstLineChars="100"/>
              <w:jc w:val="center"/>
              <w:rPr>
                <w:rFonts w:hint="eastAsia" w:ascii="宋体" w:hAnsi="宋体" w:cs="宋体"/>
                <w:sz w:val="18"/>
                <w:szCs w:val="18"/>
                <w:highlight w:val="none"/>
              </w:rPr>
            </w:pPr>
          </w:p>
        </w:tc>
      </w:tr>
      <w:tr w14:paraId="7FCC30D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8" w:hRule="atLeast"/>
        </w:trPr>
        <w:tc>
          <w:tcPr>
            <w:tcW w:w="4705" w:type="dxa"/>
            <w:gridSpan w:val="3"/>
            <w:tcBorders>
              <w:top w:val="nil"/>
              <w:bottom w:val="nil"/>
            </w:tcBorders>
            <w:noWrap w:val="0"/>
            <w:vAlign w:val="center"/>
          </w:tcPr>
          <w:p w14:paraId="02990CC1">
            <w:pPr>
              <w:spacing w:line="280" w:lineRule="exact"/>
              <w:ind w:firstLine="360" w:firstLineChars="200"/>
              <w:rPr>
                <w:rFonts w:hint="eastAsia" w:ascii="宋体" w:hAnsi="宋体" w:cs="宋体"/>
                <w:kern w:val="0"/>
                <w:sz w:val="18"/>
                <w:szCs w:val="18"/>
                <w:highlight w:val="none"/>
              </w:rPr>
            </w:pPr>
            <w:r>
              <w:rPr>
                <w:rFonts w:hint="eastAsia" w:ascii="宋体" w:hAnsi="宋体" w:cs="宋体"/>
                <w:kern w:val="0"/>
                <w:sz w:val="18"/>
                <w:szCs w:val="18"/>
                <w:highlight w:val="none"/>
              </w:rPr>
              <w:t>其中：当年获得软件著作权</w:t>
            </w:r>
          </w:p>
        </w:tc>
        <w:tc>
          <w:tcPr>
            <w:tcW w:w="1640" w:type="dxa"/>
            <w:tcBorders>
              <w:top w:val="nil"/>
              <w:bottom w:val="nil"/>
            </w:tcBorders>
            <w:noWrap w:val="0"/>
            <w:vAlign w:val="top"/>
          </w:tcPr>
          <w:p w14:paraId="57E4111F">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件</w:t>
            </w:r>
          </w:p>
        </w:tc>
        <w:tc>
          <w:tcPr>
            <w:tcW w:w="1263" w:type="dxa"/>
            <w:tcBorders>
              <w:top w:val="nil"/>
              <w:bottom w:val="nil"/>
            </w:tcBorders>
            <w:noWrap w:val="0"/>
            <w:vAlign w:val="center"/>
          </w:tcPr>
          <w:p w14:paraId="3C33B39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JQJ85_1</w:t>
            </w:r>
          </w:p>
        </w:tc>
        <w:tc>
          <w:tcPr>
            <w:tcW w:w="1664" w:type="dxa"/>
            <w:tcBorders>
              <w:top w:val="nil"/>
              <w:bottom w:val="nil"/>
            </w:tcBorders>
            <w:noWrap w:val="0"/>
            <w:vAlign w:val="top"/>
          </w:tcPr>
          <w:p w14:paraId="08A02929">
            <w:pPr>
              <w:spacing w:line="280" w:lineRule="exact"/>
              <w:ind w:left="-21" w:leftChars="-10" w:firstLine="180" w:firstLineChars="100"/>
              <w:jc w:val="center"/>
              <w:rPr>
                <w:rFonts w:hint="eastAsia" w:ascii="宋体" w:hAnsi="宋体" w:cs="宋体"/>
                <w:sz w:val="18"/>
                <w:szCs w:val="18"/>
                <w:highlight w:val="none"/>
              </w:rPr>
            </w:pPr>
          </w:p>
        </w:tc>
      </w:tr>
      <w:tr w14:paraId="300F7BA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705" w:type="dxa"/>
            <w:gridSpan w:val="3"/>
            <w:tcBorders>
              <w:top w:val="nil"/>
              <w:bottom w:val="nil"/>
            </w:tcBorders>
            <w:noWrap w:val="0"/>
            <w:vAlign w:val="center"/>
          </w:tcPr>
          <w:p w14:paraId="74E37135">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拥有</w:t>
            </w:r>
            <w:r>
              <w:rPr>
                <w:rFonts w:hint="eastAsia" w:ascii="宋体" w:hAnsi="宋体" w:cs="宋体"/>
                <w:sz w:val="18"/>
                <w:szCs w:val="18"/>
                <w:highlight w:val="none"/>
              </w:rPr>
              <w:t>集成电路</w:t>
            </w:r>
            <w:r>
              <w:rPr>
                <w:rFonts w:hint="eastAsia" w:ascii="宋体" w:hAnsi="宋体" w:cs="宋体"/>
                <w:kern w:val="0"/>
                <w:sz w:val="18"/>
                <w:szCs w:val="18"/>
                <w:highlight w:val="none"/>
              </w:rPr>
              <w:t>布图</w:t>
            </w:r>
          </w:p>
        </w:tc>
        <w:tc>
          <w:tcPr>
            <w:tcW w:w="1640" w:type="dxa"/>
            <w:tcBorders>
              <w:top w:val="nil"/>
              <w:bottom w:val="nil"/>
            </w:tcBorders>
            <w:noWrap w:val="0"/>
            <w:vAlign w:val="top"/>
          </w:tcPr>
          <w:p w14:paraId="4E637F74">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件</w:t>
            </w:r>
          </w:p>
        </w:tc>
        <w:tc>
          <w:tcPr>
            <w:tcW w:w="1263" w:type="dxa"/>
            <w:tcBorders>
              <w:top w:val="nil"/>
              <w:bottom w:val="nil"/>
            </w:tcBorders>
            <w:noWrap w:val="0"/>
            <w:vAlign w:val="center"/>
          </w:tcPr>
          <w:p w14:paraId="731CDDB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JQJ86</w:t>
            </w:r>
          </w:p>
        </w:tc>
        <w:tc>
          <w:tcPr>
            <w:tcW w:w="1664" w:type="dxa"/>
            <w:tcBorders>
              <w:top w:val="nil"/>
              <w:bottom w:val="nil"/>
            </w:tcBorders>
            <w:noWrap w:val="0"/>
            <w:vAlign w:val="top"/>
          </w:tcPr>
          <w:p w14:paraId="7F102F1E">
            <w:pPr>
              <w:spacing w:line="280" w:lineRule="exact"/>
              <w:ind w:left="-21" w:leftChars="-10" w:firstLine="180" w:firstLineChars="100"/>
              <w:jc w:val="center"/>
              <w:rPr>
                <w:rFonts w:hint="eastAsia" w:ascii="宋体" w:hAnsi="宋体" w:cs="宋体"/>
                <w:sz w:val="18"/>
                <w:szCs w:val="18"/>
                <w:highlight w:val="none"/>
              </w:rPr>
            </w:pPr>
          </w:p>
        </w:tc>
      </w:tr>
      <w:tr w14:paraId="24DC5D1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705" w:type="dxa"/>
            <w:gridSpan w:val="3"/>
            <w:tcBorders>
              <w:top w:val="nil"/>
              <w:bottom w:val="nil"/>
            </w:tcBorders>
            <w:noWrap w:val="0"/>
            <w:vAlign w:val="center"/>
          </w:tcPr>
          <w:p w14:paraId="39F7550B">
            <w:pPr>
              <w:spacing w:line="280" w:lineRule="exact"/>
              <w:ind w:firstLine="360" w:firstLineChars="200"/>
              <w:rPr>
                <w:rFonts w:hint="eastAsia" w:ascii="宋体" w:hAnsi="宋体" w:cs="宋体"/>
                <w:kern w:val="0"/>
                <w:sz w:val="18"/>
                <w:szCs w:val="18"/>
                <w:highlight w:val="none"/>
              </w:rPr>
            </w:pPr>
            <w:r>
              <w:rPr>
                <w:rFonts w:hint="eastAsia" w:ascii="宋体" w:hAnsi="宋体" w:cs="宋体"/>
                <w:kern w:val="0"/>
                <w:sz w:val="18"/>
                <w:szCs w:val="18"/>
                <w:highlight w:val="none"/>
              </w:rPr>
              <w:t>其中：当年获得集成电路布图</w:t>
            </w:r>
          </w:p>
        </w:tc>
        <w:tc>
          <w:tcPr>
            <w:tcW w:w="1640" w:type="dxa"/>
            <w:tcBorders>
              <w:top w:val="nil"/>
              <w:bottom w:val="nil"/>
            </w:tcBorders>
            <w:noWrap w:val="0"/>
            <w:vAlign w:val="top"/>
          </w:tcPr>
          <w:p w14:paraId="73DBF8E4">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件</w:t>
            </w:r>
          </w:p>
        </w:tc>
        <w:tc>
          <w:tcPr>
            <w:tcW w:w="1263" w:type="dxa"/>
            <w:tcBorders>
              <w:top w:val="nil"/>
              <w:bottom w:val="nil"/>
            </w:tcBorders>
            <w:noWrap w:val="0"/>
            <w:vAlign w:val="center"/>
          </w:tcPr>
          <w:p w14:paraId="3EE5AD0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JQJ86_1</w:t>
            </w:r>
          </w:p>
        </w:tc>
        <w:tc>
          <w:tcPr>
            <w:tcW w:w="1664" w:type="dxa"/>
            <w:tcBorders>
              <w:top w:val="nil"/>
              <w:bottom w:val="nil"/>
            </w:tcBorders>
            <w:noWrap w:val="0"/>
            <w:vAlign w:val="top"/>
          </w:tcPr>
          <w:p w14:paraId="1F441611">
            <w:pPr>
              <w:spacing w:line="280" w:lineRule="exact"/>
              <w:ind w:left="-21" w:leftChars="-10" w:firstLine="180" w:firstLineChars="100"/>
              <w:jc w:val="center"/>
              <w:rPr>
                <w:rFonts w:hint="eastAsia" w:ascii="宋体" w:hAnsi="宋体" w:cs="宋体"/>
                <w:sz w:val="18"/>
                <w:szCs w:val="18"/>
                <w:highlight w:val="none"/>
              </w:rPr>
            </w:pPr>
          </w:p>
        </w:tc>
      </w:tr>
      <w:tr w14:paraId="13BF0CD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705" w:type="dxa"/>
            <w:gridSpan w:val="3"/>
            <w:tcBorders>
              <w:top w:val="nil"/>
              <w:bottom w:val="nil"/>
            </w:tcBorders>
            <w:noWrap w:val="0"/>
            <w:vAlign w:val="center"/>
          </w:tcPr>
          <w:p w14:paraId="10CBED34">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当年</w:t>
            </w:r>
            <w:r>
              <w:rPr>
                <w:rFonts w:hint="eastAsia" w:ascii="宋体" w:hAnsi="宋体" w:cs="宋体"/>
                <w:sz w:val="18"/>
                <w:szCs w:val="18"/>
                <w:highlight w:val="none"/>
              </w:rPr>
              <w:t>形成</w:t>
            </w:r>
            <w:r>
              <w:rPr>
                <w:rFonts w:hint="eastAsia" w:ascii="宋体" w:hAnsi="宋体" w:cs="宋体"/>
                <w:kern w:val="0"/>
                <w:sz w:val="18"/>
                <w:szCs w:val="18"/>
                <w:highlight w:val="none"/>
              </w:rPr>
              <w:t>国际标准</w:t>
            </w:r>
          </w:p>
        </w:tc>
        <w:tc>
          <w:tcPr>
            <w:tcW w:w="1640" w:type="dxa"/>
            <w:tcBorders>
              <w:top w:val="nil"/>
              <w:bottom w:val="nil"/>
            </w:tcBorders>
            <w:noWrap w:val="0"/>
            <w:vAlign w:val="center"/>
          </w:tcPr>
          <w:p w14:paraId="64F9D1D5">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项</w:t>
            </w:r>
          </w:p>
        </w:tc>
        <w:tc>
          <w:tcPr>
            <w:tcW w:w="1263" w:type="dxa"/>
            <w:tcBorders>
              <w:top w:val="nil"/>
              <w:bottom w:val="nil"/>
            </w:tcBorders>
            <w:noWrap w:val="0"/>
            <w:vAlign w:val="center"/>
          </w:tcPr>
          <w:p w14:paraId="166FD6D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JQJ98_1</w:t>
            </w:r>
          </w:p>
        </w:tc>
        <w:tc>
          <w:tcPr>
            <w:tcW w:w="1664" w:type="dxa"/>
            <w:tcBorders>
              <w:top w:val="nil"/>
              <w:bottom w:val="nil"/>
            </w:tcBorders>
            <w:noWrap w:val="0"/>
            <w:vAlign w:val="top"/>
          </w:tcPr>
          <w:p w14:paraId="14C265BE">
            <w:pPr>
              <w:spacing w:line="280" w:lineRule="exact"/>
              <w:ind w:left="-21" w:leftChars="-10" w:firstLine="180" w:firstLineChars="100"/>
              <w:jc w:val="center"/>
              <w:rPr>
                <w:rFonts w:hint="eastAsia" w:ascii="宋体" w:hAnsi="宋体" w:cs="宋体"/>
                <w:sz w:val="18"/>
                <w:szCs w:val="18"/>
                <w:highlight w:val="none"/>
              </w:rPr>
            </w:pPr>
          </w:p>
        </w:tc>
      </w:tr>
      <w:tr w14:paraId="13197FD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705" w:type="dxa"/>
            <w:gridSpan w:val="3"/>
            <w:tcBorders>
              <w:top w:val="nil"/>
              <w:bottom w:val="nil"/>
            </w:tcBorders>
            <w:noWrap w:val="0"/>
            <w:vAlign w:val="center"/>
          </w:tcPr>
          <w:p w14:paraId="653AB7CD">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当年形成国家或行业标准</w:t>
            </w:r>
          </w:p>
        </w:tc>
        <w:tc>
          <w:tcPr>
            <w:tcW w:w="1640" w:type="dxa"/>
            <w:tcBorders>
              <w:top w:val="nil"/>
              <w:bottom w:val="nil"/>
            </w:tcBorders>
            <w:noWrap w:val="0"/>
            <w:vAlign w:val="center"/>
          </w:tcPr>
          <w:p w14:paraId="165C8FA1">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项</w:t>
            </w:r>
          </w:p>
        </w:tc>
        <w:tc>
          <w:tcPr>
            <w:tcW w:w="1263" w:type="dxa"/>
            <w:tcBorders>
              <w:top w:val="nil"/>
              <w:bottom w:val="nil"/>
            </w:tcBorders>
            <w:noWrap w:val="0"/>
            <w:vAlign w:val="center"/>
          </w:tcPr>
          <w:p w14:paraId="708D26E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JQI27_1</w:t>
            </w:r>
          </w:p>
        </w:tc>
        <w:tc>
          <w:tcPr>
            <w:tcW w:w="1664" w:type="dxa"/>
            <w:tcBorders>
              <w:top w:val="nil"/>
              <w:bottom w:val="nil"/>
            </w:tcBorders>
            <w:noWrap w:val="0"/>
            <w:vAlign w:val="top"/>
          </w:tcPr>
          <w:p w14:paraId="3268F249">
            <w:pPr>
              <w:spacing w:line="280" w:lineRule="exact"/>
              <w:ind w:left="-21" w:leftChars="-10" w:firstLine="180" w:firstLineChars="100"/>
              <w:jc w:val="center"/>
              <w:rPr>
                <w:rFonts w:hint="eastAsia" w:ascii="宋体" w:hAnsi="宋体" w:cs="宋体"/>
                <w:sz w:val="18"/>
                <w:szCs w:val="18"/>
                <w:highlight w:val="none"/>
              </w:rPr>
            </w:pPr>
          </w:p>
        </w:tc>
      </w:tr>
      <w:tr w14:paraId="0AA1E41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705" w:type="dxa"/>
            <w:gridSpan w:val="3"/>
            <w:tcBorders>
              <w:top w:val="nil"/>
              <w:bottom w:val="nil"/>
            </w:tcBorders>
            <w:noWrap w:val="0"/>
            <w:vAlign w:val="center"/>
          </w:tcPr>
          <w:p w14:paraId="265561EE">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当年获得国家科技奖励</w:t>
            </w:r>
          </w:p>
        </w:tc>
        <w:tc>
          <w:tcPr>
            <w:tcW w:w="1640" w:type="dxa"/>
            <w:tcBorders>
              <w:top w:val="nil"/>
              <w:bottom w:val="nil"/>
            </w:tcBorders>
            <w:noWrap w:val="0"/>
            <w:vAlign w:val="center"/>
          </w:tcPr>
          <w:p w14:paraId="5CC8511A">
            <w:pPr>
              <w:spacing w:line="280" w:lineRule="exact"/>
              <w:jc w:val="center"/>
              <w:rPr>
                <w:rFonts w:hint="eastAsia" w:ascii="宋体" w:hAnsi="宋体" w:cs="宋体"/>
                <w:spacing w:val="-8"/>
                <w:sz w:val="18"/>
                <w:szCs w:val="18"/>
                <w:highlight w:val="none"/>
              </w:rPr>
            </w:pPr>
            <w:r>
              <w:rPr>
                <w:rFonts w:hint="eastAsia" w:ascii="宋体" w:hAnsi="宋体" w:cs="宋体"/>
                <w:kern w:val="0"/>
                <w:sz w:val="18"/>
                <w:szCs w:val="18"/>
                <w:highlight w:val="none"/>
              </w:rPr>
              <w:t>项</w:t>
            </w:r>
          </w:p>
        </w:tc>
        <w:tc>
          <w:tcPr>
            <w:tcW w:w="1263" w:type="dxa"/>
            <w:tcBorders>
              <w:top w:val="nil"/>
              <w:bottom w:val="nil"/>
            </w:tcBorders>
            <w:noWrap w:val="0"/>
            <w:vAlign w:val="center"/>
          </w:tcPr>
          <w:p w14:paraId="3257B98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JQI28_1</w:t>
            </w:r>
          </w:p>
        </w:tc>
        <w:tc>
          <w:tcPr>
            <w:tcW w:w="1664" w:type="dxa"/>
            <w:tcBorders>
              <w:top w:val="nil"/>
              <w:bottom w:val="nil"/>
            </w:tcBorders>
            <w:noWrap w:val="0"/>
            <w:vAlign w:val="top"/>
          </w:tcPr>
          <w:p w14:paraId="64B61C37">
            <w:pPr>
              <w:spacing w:line="280" w:lineRule="exact"/>
              <w:ind w:left="-21" w:leftChars="-10" w:firstLine="180" w:firstLineChars="100"/>
              <w:jc w:val="center"/>
              <w:rPr>
                <w:rFonts w:hint="eastAsia" w:ascii="宋体" w:hAnsi="宋体" w:cs="宋体"/>
                <w:sz w:val="18"/>
                <w:szCs w:val="18"/>
                <w:highlight w:val="none"/>
              </w:rPr>
            </w:pPr>
          </w:p>
        </w:tc>
      </w:tr>
      <w:tr w14:paraId="364D16A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705" w:type="dxa"/>
            <w:gridSpan w:val="3"/>
            <w:tcBorders>
              <w:top w:val="nil"/>
              <w:bottom w:val="nil"/>
            </w:tcBorders>
            <w:noWrap w:val="0"/>
            <w:vAlign w:val="center"/>
          </w:tcPr>
          <w:p w14:paraId="09067E50">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认定登记的技术合同项数</w:t>
            </w:r>
          </w:p>
        </w:tc>
        <w:tc>
          <w:tcPr>
            <w:tcW w:w="1640" w:type="dxa"/>
            <w:tcBorders>
              <w:top w:val="nil"/>
              <w:bottom w:val="nil"/>
            </w:tcBorders>
            <w:noWrap w:val="0"/>
            <w:vAlign w:val="center"/>
          </w:tcPr>
          <w:p w14:paraId="13A291FA">
            <w:pPr>
              <w:spacing w:line="280" w:lineRule="exact"/>
              <w:jc w:val="center"/>
              <w:rPr>
                <w:rFonts w:hint="eastAsia" w:ascii="宋体" w:hAnsi="宋体" w:cs="宋体"/>
                <w:spacing w:val="-8"/>
                <w:sz w:val="18"/>
                <w:szCs w:val="18"/>
                <w:highlight w:val="none"/>
              </w:rPr>
            </w:pPr>
            <w:r>
              <w:rPr>
                <w:rFonts w:hint="eastAsia" w:ascii="宋体" w:hAnsi="宋体" w:cs="宋体"/>
                <w:spacing w:val="-8"/>
                <w:sz w:val="18"/>
                <w:szCs w:val="18"/>
                <w:highlight w:val="none"/>
              </w:rPr>
              <w:t>项</w:t>
            </w:r>
          </w:p>
        </w:tc>
        <w:tc>
          <w:tcPr>
            <w:tcW w:w="1263" w:type="dxa"/>
            <w:tcBorders>
              <w:top w:val="nil"/>
              <w:bottom w:val="nil"/>
            </w:tcBorders>
            <w:noWrap w:val="0"/>
            <w:vAlign w:val="center"/>
          </w:tcPr>
          <w:p w14:paraId="2F56EC5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JQJ80_1</w:t>
            </w:r>
          </w:p>
        </w:tc>
        <w:tc>
          <w:tcPr>
            <w:tcW w:w="1664" w:type="dxa"/>
            <w:tcBorders>
              <w:top w:val="nil"/>
              <w:bottom w:val="nil"/>
            </w:tcBorders>
            <w:noWrap w:val="0"/>
            <w:vAlign w:val="top"/>
          </w:tcPr>
          <w:p w14:paraId="07030044">
            <w:pPr>
              <w:spacing w:line="280" w:lineRule="exact"/>
              <w:ind w:left="-21" w:leftChars="-10" w:firstLine="180" w:firstLineChars="100"/>
              <w:jc w:val="center"/>
              <w:rPr>
                <w:rFonts w:hint="eastAsia" w:ascii="宋体" w:hAnsi="宋体" w:cs="宋体"/>
                <w:sz w:val="18"/>
                <w:szCs w:val="18"/>
                <w:highlight w:val="none"/>
              </w:rPr>
            </w:pPr>
          </w:p>
        </w:tc>
      </w:tr>
      <w:tr w14:paraId="2C2F5C7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705" w:type="dxa"/>
            <w:gridSpan w:val="3"/>
            <w:tcBorders>
              <w:top w:val="nil"/>
              <w:bottom w:val="nil"/>
            </w:tcBorders>
            <w:noWrap w:val="0"/>
            <w:vAlign w:val="center"/>
          </w:tcPr>
          <w:p w14:paraId="6CDD3003">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认定登记的技术合同成交金额</w:t>
            </w:r>
          </w:p>
        </w:tc>
        <w:tc>
          <w:tcPr>
            <w:tcW w:w="1640" w:type="dxa"/>
            <w:tcBorders>
              <w:top w:val="nil"/>
              <w:bottom w:val="nil"/>
            </w:tcBorders>
            <w:noWrap w:val="0"/>
            <w:vAlign w:val="center"/>
          </w:tcPr>
          <w:p w14:paraId="63B6F6FF">
            <w:pPr>
              <w:spacing w:line="280" w:lineRule="exact"/>
              <w:ind w:left="-105" w:leftChars="-50" w:right="-105" w:rightChars="-50"/>
              <w:jc w:val="center"/>
              <w:rPr>
                <w:rFonts w:hint="eastAsia" w:ascii="宋体" w:hAnsi="宋体" w:cs="宋体"/>
                <w:spacing w:val="-8"/>
                <w:sz w:val="18"/>
                <w:szCs w:val="18"/>
                <w:highlight w:val="none"/>
              </w:rPr>
            </w:pPr>
            <w:r>
              <w:rPr>
                <w:rFonts w:hint="eastAsia" w:ascii="宋体" w:hAnsi="宋体" w:cs="宋体"/>
                <w:spacing w:val="-8"/>
                <w:sz w:val="18"/>
                <w:szCs w:val="18"/>
                <w:highlight w:val="none"/>
              </w:rPr>
              <w:t>千元</w:t>
            </w:r>
          </w:p>
        </w:tc>
        <w:tc>
          <w:tcPr>
            <w:tcW w:w="1263" w:type="dxa"/>
            <w:tcBorders>
              <w:top w:val="nil"/>
              <w:bottom w:val="nil"/>
            </w:tcBorders>
            <w:noWrap w:val="0"/>
            <w:vAlign w:val="center"/>
          </w:tcPr>
          <w:p w14:paraId="50E91A4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JQJ80</w:t>
            </w:r>
          </w:p>
        </w:tc>
        <w:tc>
          <w:tcPr>
            <w:tcW w:w="1664" w:type="dxa"/>
            <w:tcBorders>
              <w:top w:val="nil"/>
              <w:bottom w:val="nil"/>
            </w:tcBorders>
            <w:noWrap w:val="0"/>
            <w:vAlign w:val="top"/>
          </w:tcPr>
          <w:p w14:paraId="7F76F631">
            <w:pPr>
              <w:spacing w:line="280" w:lineRule="exact"/>
              <w:ind w:left="-21" w:leftChars="-10" w:firstLine="180" w:firstLineChars="100"/>
              <w:jc w:val="center"/>
              <w:rPr>
                <w:rFonts w:hint="eastAsia" w:ascii="宋体" w:hAnsi="宋体" w:cs="宋体"/>
                <w:sz w:val="18"/>
                <w:szCs w:val="18"/>
                <w:highlight w:val="none"/>
              </w:rPr>
            </w:pPr>
          </w:p>
        </w:tc>
      </w:tr>
      <w:tr w14:paraId="4A54E74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705" w:type="dxa"/>
            <w:gridSpan w:val="3"/>
            <w:tcBorders>
              <w:top w:val="nil"/>
              <w:bottom w:val="nil"/>
            </w:tcBorders>
            <w:noWrap w:val="0"/>
            <w:vAlign w:val="center"/>
          </w:tcPr>
          <w:p w14:paraId="36F18C0E">
            <w:pPr>
              <w:spacing w:line="280" w:lineRule="exact"/>
              <w:rPr>
                <w:rFonts w:hint="eastAsia" w:ascii="宋体" w:hAnsi="宋体" w:cs="宋体"/>
                <w:kern w:val="0"/>
                <w:sz w:val="18"/>
                <w:szCs w:val="18"/>
                <w:highlight w:val="none"/>
              </w:rPr>
            </w:pPr>
            <w:r>
              <w:rPr>
                <w:rFonts w:hint="eastAsia" w:ascii="宋体" w:hAnsi="宋体" w:cs="宋体"/>
                <w:b/>
                <w:sz w:val="18"/>
                <w:szCs w:val="18"/>
                <w:highlight w:val="none"/>
              </w:rPr>
              <w:t>五、数字化绿色化转型</w:t>
            </w:r>
          </w:p>
        </w:tc>
        <w:tc>
          <w:tcPr>
            <w:tcW w:w="1640" w:type="dxa"/>
            <w:tcBorders>
              <w:top w:val="nil"/>
              <w:bottom w:val="nil"/>
            </w:tcBorders>
            <w:noWrap w:val="0"/>
            <w:vAlign w:val="center"/>
          </w:tcPr>
          <w:p w14:paraId="45611530">
            <w:pPr>
              <w:spacing w:line="280" w:lineRule="exact"/>
              <w:jc w:val="center"/>
              <w:rPr>
                <w:rFonts w:hint="eastAsia" w:ascii="宋体" w:hAnsi="宋体" w:cs="宋体"/>
                <w:spacing w:val="-8"/>
                <w:sz w:val="18"/>
                <w:szCs w:val="18"/>
                <w:highlight w:val="none"/>
              </w:rPr>
            </w:pPr>
          </w:p>
        </w:tc>
        <w:tc>
          <w:tcPr>
            <w:tcW w:w="1263" w:type="dxa"/>
            <w:tcBorders>
              <w:top w:val="nil"/>
              <w:bottom w:val="nil"/>
            </w:tcBorders>
            <w:noWrap w:val="0"/>
            <w:vAlign w:val="center"/>
          </w:tcPr>
          <w:p w14:paraId="43FF8482">
            <w:pPr>
              <w:spacing w:line="280" w:lineRule="exact"/>
              <w:jc w:val="center"/>
              <w:rPr>
                <w:rFonts w:hint="eastAsia" w:ascii="宋体" w:hAnsi="宋体" w:cs="宋体"/>
                <w:sz w:val="18"/>
                <w:szCs w:val="18"/>
                <w:highlight w:val="none"/>
              </w:rPr>
            </w:pPr>
          </w:p>
        </w:tc>
        <w:tc>
          <w:tcPr>
            <w:tcW w:w="1664" w:type="dxa"/>
            <w:tcBorders>
              <w:top w:val="nil"/>
              <w:bottom w:val="nil"/>
            </w:tcBorders>
            <w:noWrap w:val="0"/>
            <w:vAlign w:val="center"/>
          </w:tcPr>
          <w:p w14:paraId="059B91FD">
            <w:pPr>
              <w:spacing w:line="280" w:lineRule="exact"/>
              <w:jc w:val="center"/>
              <w:rPr>
                <w:rFonts w:hint="eastAsia" w:ascii="宋体" w:hAnsi="宋体" w:cs="宋体"/>
                <w:sz w:val="18"/>
                <w:szCs w:val="18"/>
                <w:highlight w:val="none"/>
              </w:rPr>
            </w:pPr>
          </w:p>
        </w:tc>
      </w:tr>
      <w:tr w14:paraId="6F4B4A0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705" w:type="dxa"/>
            <w:gridSpan w:val="3"/>
            <w:tcBorders>
              <w:top w:val="nil"/>
              <w:bottom w:val="nil"/>
            </w:tcBorders>
            <w:noWrap w:val="0"/>
            <w:vAlign w:val="center"/>
          </w:tcPr>
          <w:p w14:paraId="3589EB64">
            <w:pPr>
              <w:spacing w:line="280" w:lineRule="exact"/>
              <w:ind w:firstLine="360" w:firstLineChars="200"/>
              <w:rPr>
                <w:rFonts w:hint="eastAsia" w:ascii="宋体" w:hAnsi="宋体" w:cs="宋体"/>
                <w:b w:val="0"/>
                <w:bCs w:val="0"/>
                <w:color w:val="auto"/>
                <w:kern w:val="0"/>
                <w:sz w:val="18"/>
                <w:szCs w:val="18"/>
                <w:highlight w:val="none"/>
              </w:rPr>
            </w:pPr>
            <w:r>
              <w:rPr>
                <w:rFonts w:hint="eastAsia" w:ascii="宋体" w:hAnsi="宋体" w:cs="宋体"/>
                <w:b w:val="0"/>
                <w:bCs w:val="0"/>
                <w:color w:val="auto"/>
                <w:sz w:val="18"/>
                <w:szCs w:val="18"/>
                <w:highlight w:val="none"/>
              </w:rPr>
              <w:t>规模以上企业数字化设计工具普及率</w:t>
            </w:r>
          </w:p>
        </w:tc>
        <w:tc>
          <w:tcPr>
            <w:tcW w:w="1640" w:type="dxa"/>
            <w:tcBorders>
              <w:top w:val="nil"/>
              <w:bottom w:val="nil"/>
            </w:tcBorders>
            <w:noWrap w:val="0"/>
            <w:vAlign w:val="center"/>
          </w:tcPr>
          <w:p w14:paraId="5E8B9850">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z w:val="18"/>
                <w:szCs w:val="18"/>
                <w:highlight w:val="none"/>
              </w:rPr>
              <w:t>%</w:t>
            </w:r>
          </w:p>
        </w:tc>
        <w:tc>
          <w:tcPr>
            <w:tcW w:w="1263" w:type="dxa"/>
            <w:tcBorders>
              <w:top w:val="nil"/>
              <w:bottom w:val="nil"/>
            </w:tcBorders>
            <w:noWrap w:val="0"/>
            <w:vAlign w:val="center"/>
          </w:tcPr>
          <w:p w14:paraId="226490E2">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JQS01</w:t>
            </w:r>
          </w:p>
        </w:tc>
        <w:tc>
          <w:tcPr>
            <w:tcW w:w="1664" w:type="dxa"/>
            <w:tcBorders>
              <w:top w:val="nil"/>
              <w:bottom w:val="nil"/>
            </w:tcBorders>
            <w:noWrap w:val="0"/>
            <w:vAlign w:val="center"/>
          </w:tcPr>
          <w:p w14:paraId="2295C9D9">
            <w:pPr>
              <w:spacing w:line="280" w:lineRule="exact"/>
              <w:jc w:val="center"/>
              <w:rPr>
                <w:rFonts w:hint="eastAsia" w:ascii="宋体" w:hAnsi="宋体" w:cs="宋体"/>
                <w:sz w:val="18"/>
                <w:szCs w:val="18"/>
                <w:highlight w:val="none"/>
              </w:rPr>
            </w:pPr>
          </w:p>
        </w:tc>
      </w:tr>
      <w:tr w14:paraId="69EA9E3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705" w:type="dxa"/>
            <w:gridSpan w:val="3"/>
            <w:tcBorders>
              <w:top w:val="nil"/>
              <w:bottom w:val="nil"/>
            </w:tcBorders>
            <w:noWrap w:val="0"/>
            <w:vAlign w:val="center"/>
          </w:tcPr>
          <w:p w14:paraId="4F2748DE">
            <w:pPr>
              <w:spacing w:line="280" w:lineRule="exact"/>
              <w:ind w:firstLine="360" w:firstLineChars="200"/>
              <w:rPr>
                <w:rFonts w:hint="eastAsia" w:ascii="宋体" w:hAnsi="宋体" w:cs="宋体"/>
                <w:b w:val="0"/>
                <w:bCs w:val="0"/>
                <w:color w:val="auto"/>
                <w:kern w:val="0"/>
                <w:sz w:val="18"/>
                <w:szCs w:val="18"/>
                <w:highlight w:val="none"/>
              </w:rPr>
            </w:pPr>
            <w:r>
              <w:rPr>
                <w:rFonts w:hint="eastAsia" w:ascii="宋体" w:hAnsi="宋体" w:cs="宋体"/>
                <w:b w:val="0"/>
                <w:bCs w:val="0"/>
                <w:color w:val="auto"/>
                <w:sz w:val="18"/>
                <w:szCs w:val="18"/>
                <w:highlight w:val="none"/>
              </w:rPr>
              <w:t>规模以上工业企业关键工序数控化率</w:t>
            </w:r>
          </w:p>
        </w:tc>
        <w:tc>
          <w:tcPr>
            <w:tcW w:w="1640" w:type="dxa"/>
            <w:tcBorders>
              <w:top w:val="nil"/>
              <w:bottom w:val="nil"/>
            </w:tcBorders>
            <w:noWrap w:val="0"/>
            <w:vAlign w:val="center"/>
          </w:tcPr>
          <w:p w14:paraId="552E5CCE">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z w:val="18"/>
                <w:szCs w:val="18"/>
                <w:highlight w:val="none"/>
              </w:rPr>
              <w:t>%</w:t>
            </w:r>
          </w:p>
        </w:tc>
        <w:tc>
          <w:tcPr>
            <w:tcW w:w="1263" w:type="dxa"/>
            <w:tcBorders>
              <w:top w:val="nil"/>
              <w:bottom w:val="nil"/>
            </w:tcBorders>
            <w:noWrap w:val="0"/>
            <w:vAlign w:val="center"/>
          </w:tcPr>
          <w:p w14:paraId="18AE6B94">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JQS0</w:t>
            </w:r>
            <w:r>
              <w:rPr>
                <w:rFonts w:hint="eastAsia" w:ascii="宋体" w:hAnsi="宋体" w:cs="宋体"/>
                <w:b w:val="0"/>
                <w:bCs w:val="0"/>
                <w:color w:val="auto"/>
                <w:sz w:val="18"/>
                <w:szCs w:val="18"/>
                <w:highlight w:val="none"/>
                <w:lang w:val="en-US" w:eastAsia="zh-CN"/>
              </w:rPr>
              <w:t>2</w:t>
            </w:r>
          </w:p>
        </w:tc>
        <w:tc>
          <w:tcPr>
            <w:tcW w:w="1664" w:type="dxa"/>
            <w:tcBorders>
              <w:top w:val="nil"/>
              <w:bottom w:val="nil"/>
            </w:tcBorders>
            <w:noWrap w:val="0"/>
            <w:vAlign w:val="center"/>
          </w:tcPr>
          <w:p w14:paraId="19ADD365">
            <w:pPr>
              <w:spacing w:line="280" w:lineRule="exact"/>
              <w:jc w:val="center"/>
              <w:rPr>
                <w:rFonts w:hint="eastAsia" w:ascii="宋体" w:hAnsi="宋体" w:cs="宋体"/>
                <w:sz w:val="18"/>
                <w:szCs w:val="18"/>
                <w:highlight w:val="none"/>
              </w:rPr>
            </w:pPr>
          </w:p>
        </w:tc>
      </w:tr>
      <w:tr w14:paraId="46E325A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705" w:type="dxa"/>
            <w:gridSpan w:val="3"/>
            <w:tcBorders>
              <w:top w:val="nil"/>
              <w:bottom w:val="nil"/>
            </w:tcBorders>
            <w:noWrap w:val="0"/>
            <w:vAlign w:val="center"/>
          </w:tcPr>
          <w:p w14:paraId="57A0EF72">
            <w:pPr>
              <w:spacing w:line="280" w:lineRule="exact"/>
              <w:ind w:firstLine="360" w:firstLineChars="200"/>
              <w:rPr>
                <w:rFonts w:hint="eastAsia" w:ascii="宋体" w:hAnsi="宋体" w:cs="宋体"/>
                <w:b w:val="0"/>
                <w:bCs w:val="0"/>
                <w:color w:val="auto"/>
                <w:kern w:val="0"/>
                <w:sz w:val="18"/>
                <w:szCs w:val="18"/>
                <w:highlight w:val="none"/>
              </w:rPr>
            </w:pPr>
            <w:r>
              <w:rPr>
                <w:rFonts w:hint="eastAsia" w:ascii="宋体" w:hAnsi="宋体" w:cs="宋体"/>
                <w:b w:val="0"/>
                <w:bCs w:val="0"/>
                <w:color w:val="auto"/>
                <w:sz w:val="18"/>
                <w:szCs w:val="18"/>
                <w:highlight w:val="none"/>
              </w:rPr>
              <w:t>接入工业互联网平台企业</w:t>
            </w:r>
          </w:p>
        </w:tc>
        <w:tc>
          <w:tcPr>
            <w:tcW w:w="1640" w:type="dxa"/>
            <w:tcBorders>
              <w:top w:val="nil"/>
              <w:bottom w:val="nil"/>
            </w:tcBorders>
            <w:noWrap w:val="0"/>
            <w:vAlign w:val="center"/>
          </w:tcPr>
          <w:p w14:paraId="1C35B533">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z w:val="18"/>
                <w:szCs w:val="18"/>
                <w:highlight w:val="none"/>
              </w:rPr>
              <w:t>个</w:t>
            </w:r>
          </w:p>
        </w:tc>
        <w:tc>
          <w:tcPr>
            <w:tcW w:w="1263" w:type="dxa"/>
            <w:tcBorders>
              <w:top w:val="nil"/>
              <w:bottom w:val="nil"/>
            </w:tcBorders>
            <w:noWrap w:val="0"/>
            <w:vAlign w:val="center"/>
          </w:tcPr>
          <w:p w14:paraId="20F4F6C0">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JQS0</w:t>
            </w:r>
            <w:r>
              <w:rPr>
                <w:rFonts w:hint="eastAsia" w:ascii="宋体" w:hAnsi="宋体" w:cs="宋体"/>
                <w:b w:val="0"/>
                <w:bCs w:val="0"/>
                <w:color w:val="auto"/>
                <w:sz w:val="18"/>
                <w:szCs w:val="18"/>
                <w:highlight w:val="none"/>
                <w:lang w:val="en-US" w:eastAsia="zh-CN"/>
              </w:rPr>
              <w:t>3</w:t>
            </w:r>
          </w:p>
        </w:tc>
        <w:tc>
          <w:tcPr>
            <w:tcW w:w="1664" w:type="dxa"/>
            <w:tcBorders>
              <w:top w:val="nil"/>
              <w:bottom w:val="nil"/>
            </w:tcBorders>
            <w:noWrap w:val="0"/>
            <w:vAlign w:val="center"/>
          </w:tcPr>
          <w:p w14:paraId="1272E61A">
            <w:pPr>
              <w:spacing w:line="280" w:lineRule="exact"/>
              <w:jc w:val="center"/>
              <w:rPr>
                <w:rFonts w:hint="eastAsia" w:ascii="宋体" w:hAnsi="宋体" w:cs="宋体"/>
                <w:sz w:val="18"/>
                <w:szCs w:val="18"/>
                <w:highlight w:val="none"/>
              </w:rPr>
            </w:pPr>
          </w:p>
        </w:tc>
      </w:tr>
      <w:tr w14:paraId="5A42A35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705" w:type="dxa"/>
            <w:gridSpan w:val="3"/>
            <w:tcBorders>
              <w:top w:val="nil"/>
              <w:bottom w:val="nil"/>
            </w:tcBorders>
            <w:noWrap w:val="0"/>
            <w:vAlign w:val="center"/>
          </w:tcPr>
          <w:p w14:paraId="7917E73C">
            <w:pPr>
              <w:spacing w:line="280" w:lineRule="exact"/>
              <w:ind w:firstLine="360" w:firstLineChars="200"/>
              <w:rPr>
                <w:rFonts w:hint="eastAsia" w:ascii="宋体" w:hAnsi="宋体" w:cs="宋体"/>
                <w:b w:val="0"/>
                <w:bCs w:val="0"/>
                <w:color w:val="auto"/>
                <w:kern w:val="0"/>
                <w:sz w:val="18"/>
                <w:szCs w:val="18"/>
                <w:highlight w:val="none"/>
              </w:rPr>
            </w:pPr>
            <w:r>
              <w:rPr>
                <w:rFonts w:hint="eastAsia" w:ascii="宋体" w:hAnsi="宋体" w:cs="宋体"/>
                <w:b w:val="0"/>
                <w:bCs w:val="0"/>
                <w:color w:val="auto"/>
                <w:sz w:val="18"/>
                <w:szCs w:val="18"/>
                <w:highlight w:val="none"/>
              </w:rPr>
              <w:t>规模以上万元工业增加值能耗</w:t>
            </w:r>
          </w:p>
        </w:tc>
        <w:tc>
          <w:tcPr>
            <w:tcW w:w="1640" w:type="dxa"/>
            <w:tcBorders>
              <w:top w:val="nil"/>
              <w:bottom w:val="nil"/>
            </w:tcBorders>
            <w:noWrap w:val="0"/>
            <w:vAlign w:val="center"/>
          </w:tcPr>
          <w:p w14:paraId="5EF63F6C">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z w:val="18"/>
                <w:szCs w:val="18"/>
                <w:highlight w:val="none"/>
              </w:rPr>
              <w:t>吨标准煤/万元</w:t>
            </w:r>
          </w:p>
        </w:tc>
        <w:tc>
          <w:tcPr>
            <w:tcW w:w="1263" w:type="dxa"/>
            <w:tcBorders>
              <w:top w:val="nil"/>
              <w:bottom w:val="nil"/>
            </w:tcBorders>
            <w:noWrap w:val="0"/>
            <w:vAlign w:val="center"/>
          </w:tcPr>
          <w:p w14:paraId="4606DDD5">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JQ012</w:t>
            </w:r>
          </w:p>
        </w:tc>
        <w:tc>
          <w:tcPr>
            <w:tcW w:w="1664" w:type="dxa"/>
            <w:tcBorders>
              <w:top w:val="nil"/>
              <w:bottom w:val="nil"/>
            </w:tcBorders>
            <w:noWrap w:val="0"/>
            <w:vAlign w:val="center"/>
          </w:tcPr>
          <w:p w14:paraId="3FEB4102">
            <w:pPr>
              <w:spacing w:line="280" w:lineRule="exact"/>
              <w:jc w:val="center"/>
              <w:rPr>
                <w:rFonts w:hint="eastAsia" w:ascii="宋体" w:hAnsi="宋体" w:cs="宋体"/>
                <w:sz w:val="18"/>
                <w:szCs w:val="18"/>
                <w:highlight w:val="none"/>
              </w:rPr>
            </w:pPr>
          </w:p>
        </w:tc>
      </w:tr>
      <w:tr w14:paraId="1DA6FB6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0" w:hRule="atLeast"/>
        </w:trPr>
        <w:tc>
          <w:tcPr>
            <w:tcW w:w="4705" w:type="dxa"/>
            <w:gridSpan w:val="3"/>
            <w:tcBorders>
              <w:top w:val="nil"/>
              <w:bottom w:val="single" w:color="auto" w:sz="4" w:space="0"/>
            </w:tcBorders>
            <w:noWrap w:val="0"/>
            <w:vAlign w:val="center"/>
          </w:tcPr>
          <w:p w14:paraId="6825F544">
            <w:pPr>
              <w:spacing w:line="280" w:lineRule="exact"/>
              <w:ind w:firstLine="360" w:firstLineChars="200"/>
              <w:rPr>
                <w:rFonts w:hint="eastAsia" w:ascii="宋体" w:hAnsi="宋体" w:cs="宋体"/>
                <w:kern w:val="0"/>
                <w:sz w:val="18"/>
                <w:szCs w:val="18"/>
                <w:highlight w:val="none"/>
              </w:rPr>
            </w:pPr>
            <w:r>
              <w:rPr>
                <w:rFonts w:hint="eastAsia" w:ascii="宋体" w:hAnsi="宋体" w:cs="宋体"/>
                <w:sz w:val="18"/>
                <w:szCs w:val="18"/>
                <w:highlight w:val="none"/>
              </w:rPr>
              <w:t>工业污水处理率</w:t>
            </w:r>
          </w:p>
        </w:tc>
        <w:tc>
          <w:tcPr>
            <w:tcW w:w="1640" w:type="dxa"/>
            <w:tcBorders>
              <w:top w:val="nil"/>
              <w:bottom w:val="single" w:color="auto" w:sz="4" w:space="0"/>
            </w:tcBorders>
            <w:noWrap w:val="0"/>
            <w:vAlign w:val="center"/>
          </w:tcPr>
          <w:p w14:paraId="2EA89EED">
            <w:pPr>
              <w:spacing w:line="280" w:lineRule="exact"/>
              <w:jc w:val="center"/>
              <w:rPr>
                <w:rFonts w:hint="eastAsia" w:ascii="宋体" w:hAnsi="宋体" w:cs="宋体"/>
                <w:spacing w:val="-8"/>
                <w:sz w:val="18"/>
                <w:szCs w:val="18"/>
                <w:highlight w:val="none"/>
              </w:rPr>
            </w:pPr>
            <w:r>
              <w:rPr>
                <w:rFonts w:hint="eastAsia" w:ascii="宋体" w:hAnsi="宋体" w:cs="宋体"/>
                <w:sz w:val="18"/>
                <w:szCs w:val="18"/>
                <w:highlight w:val="none"/>
              </w:rPr>
              <w:t>%</w:t>
            </w:r>
          </w:p>
        </w:tc>
        <w:tc>
          <w:tcPr>
            <w:tcW w:w="1263" w:type="dxa"/>
            <w:tcBorders>
              <w:top w:val="nil"/>
              <w:bottom w:val="single" w:color="auto" w:sz="4" w:space="0"/>
            </w:tcBorders>
            <w:noWrap w:val="0"/>
            <w:vAlign w:val="center"/>
          </w:tcPr>
          <w:p w14:paraId="0E90F18E">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JQ01</w:t>
            </w:r>
            <w:r>
              <w:rPr>
                <w:rFonts w:hint="eastAsia" w:ascii="宋体" w:hAnsi="宋体" w:cs="宋体"/>
                <w:sz w:val="18"/>
                <w:szCs w:val="18"/>
                <w:highlight w:val="none"/>
                <w:lang w:val="en-US" w:eastAsia="zh-CN"/>
              </w:rPr>
              <w:t>3</w:t>
            </w:r>
          </w:p>
        </w:tc>
        <w:tc>
          <w:tcPr>
            <w:tcW w:w="1664" w:type="dxa"/>
            <w:tcBorders>
              <w:top w:val="nil"/>
              <w:bottom w:val="single" w:color="auto" w:sz="4" w:space="0"/>
            </w:tcBorders>
            <w:noWrap w:val="0"/>
            <w:vAlign w:val="center"/>
          </w:tcPr>
          <w:p w14:paraId="0ABF3075">
            <w:pPr>
              <w:spacing w:line="280" w:lineRule="exact"/>
              <w:jc w:val="center"/>
              <w:rPr>
                <w:rFonts w:hint="eastAsia" w:ascii="宋体" w:hAnsi="宋体" w:cs="宋体"/>
                <w:sz w:val="18"/>
                <w:szCs w:val="18"/>
                <w:highlight w:val="none"/>
              </w:rPr>
            </w:pPr>
          </w:p>
        </w:tc>
      </w:tr>
      <w:tr w14:paraId="2DBE625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39" w:hRule="atLeast"/>
        </w:trPr>
        <w:tc>
          <w:tcPr>
            <w:tcW w:w="9272" w:type="dxa"/>
            <w:gridSpan w:val="6"/>
            <w:tcBorders>
              <w:top w:val="single" w:color="auto" w:sz="4" w:space="0"/>
              <w:bottom w:val="nil"/>
            </w:tcBorders>
            <w:noWrap w:val="0"/>
            <w:vAlign w:val="center"/>
          </w:tcPr>
          <w:p w14:paraId="1A2D13BD">
            <w:pPr>
              <w:spacing w:line="280" w:lineRule="exact"/>
              <w:jc w:val="center"/>
              <w:rPr>
                <w:rFonts w:hint="eastAsia" w:ascii="宋体" w:hAnsi="宋体" w:cs="宋体"/>
                <w:sz w:val="18"/>
                <w:szCs w:val="18"/>
                <w:highlight w:val="none"/>
              </w:rPr>
            </w:pPr>
          </w:p>
        </w:tc>
      </w:tr>
      <w:tr w14:paraId="4544A9F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705" w:type="dxa"/>
            <w:gridSpan w:val="3"/>
            <w:tcBorders>
              <w:top w:val="nil"/>
              <w:bottom w:val="single" w:color="auto" w:sz="4" w:space="0"/>
              <w:right w:val="nil"/>
            </w:tcBorders>
            <w:noWrap w:val="0"/>
            <w:vAlign w:val="center"/>
          </w:tcPr>
          <w:p w14:paraId="2199B451">
            <w:pPr>
              <w:spacing w:line="280" w:lineRule="exact"/>
              <w:rPr>
                <w:rFonts w:ascii="宋体" w:hAnsi="宋体" w:cs="宋体"/>
                <w:sz w:val="18"/>
                <w:szCs w:val="18"/>
                <w:highlight w:val="none"/>
              </w:rPr>
            </w:pPr>
            <w:r>
              <w:rPr>
                <w:rFonts w:hint="eastAsia" w:ascii="宋体" w:hAnsi="宋体" w:cs="宋体"/>
                <w:sz w:val="18"/>
                <w:szCs w:val="18"/>
                <w:highlight w:val="none"/>
              </w:rPr>
              <w:t>续表三：</w:t>
            </w:r>
          </w:p>
        </w:tc>
        <w:tc>
          <w:tcPr>
            <w:tcW w:w="1640" w:type="dxa"/>
            <w:tcBorders>
              <w:top w:val="nil"/>
              <w:left w:val="nil"/>
              <w:bottom w:val="single" w:color="auto" w:sz="4" w:space="0"/>
              <w:right w:val="nil"/>
            </w:tcBorders>
            <w:noWrap w:val="0"/>
            <w:vAlign w:val="center"/>
          </w:tcPr>
          <w:p w14:paraId="41839EB4">
            <w:pPr>
              <w:spacing w:line="280" w:lineRule="exact"/>
              <w:jc w:val="center"/>
              <w:rPr>
                <w:rFonts w:hint="eastAsia" w:ascii="宋体" w:hAnsi="宋体" w:cs="宋体"/>
                <w:sz w:val="18"/>
                <w:szCs w:val="18"/>
                <w:highlight w:val="none"/>
              </w:rPr>
            </w:pPr>
          </w:p>
        </w:tc>
        <w:tc>
          <w:tcPr>
            <w:tcW w:w="1263" w:type="dxa"/>
            <w:tcBorders>
              <w:top w:val="nil"/>
              <w:left w:val="nil"/>
              <w:bottom w:val="single" w:color="auto" w:sz="4" w:space="0"/>
              <w:right w:val="nil"/>
            </w:tcBorders>
            <w:noWrap w:val="0"/>
            <w:vAlign w:val="center"/>
          </w:tcPr>
          <w:p w14:paraId="4C32EB7A">
            <w:pPr>
              <w:spacing w:line="280" w:lineRule="exact"/>
              <w:jc w:val="center"/>
              <w:rPr>
                <w:rFonts w:hint="eastAsia" w:ascii="宋体" w:hAnsi="宋体" w:cs="宋体"/>
                <w:sz w:val="18"/>
                <w:szCs w:val="18"/>
                <w:highlight w:val="none"/>
              </w:rPr>
            </w:pPr>
          </w:p>
        </w:tc>
        <w:tc>
          <w:tcPr>
            <w:tcW w:w="1664" w:type="dxa"/>
            <w:tcBorders>
              <w:top w:val="nil"/>
              <w:left w:val="nil"/>
              <w:bottom w:val="single" w:color="auto" w:sz="4" w:space="0"/>
            </w:tcBorders>
            <w:noWrap w:val="0"/>
            <w:vAlign w:val="center"/>
          </w:tcPr>
          <w:p w14:paraId="775BCD58">
            <w:pPr>
              <w:spacing w:line="280" w:lineRule="exact"/>
              <w:jc w:val="center"/>
              <w:rPr>
                <w:rFonts w:hint="eastAsia" w:ascii="宋体" w:hAnsi="宋体" w:cs="宋体"/>
                <w:sz w:val="18"/>
                <w:szCs w:val="18"/>
                <w:highlight w:val="none"/>
              </w:rPr>
            </w:pPr>
          </w:p>
        </w:tc>
      </w:tr>
      <w:tr w14:paraId="719DA6B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705" w:type="dxa"/>
            <w:gridSpan w:val="3"/>
            <w:tcBorders>
              <w:top w:val="single" w:color="auto" w:sz="4" w:space="0"/>
              <w:bottom w:val="single" w:color="auto" w:sz="4" w:space="0"/>
              <w:right w:val="single" w:color="auto" w:sz="4" w:space="0"/>
            </w:tcBorders>
            <w:noWrap w:val="0"/>
            <w:vAlign w:val="center"/>
          </w:tcPr>
          <w:p w14:paraId="2ED4C6C7">
            <w:pPr>
              <w:spacing w:line="280" w:lineRule="exact"/>
              <w:jc w:val="center"/>
              <w:rPr>
                <w:rFonts w:hint="eastAsia" w:ascii="宋体" w:hAnsi="宋体" w:cs="宋体"/>
                <w:sz w:val="18"/>
                <w:szCs w:val="18"/>
                <w:highlight w:val="none"/>
              </w:rPr>
            </w:pPr>
            <w:r>
              <w:rPr>
                <w:rFonts w:hint="eastAsia" w:ascii="宋体" w:hAnsi="宋体" w:cs="宋体"/>
                <w:bCs/>
                <w:sz w:val="18"/>
                <w:szCs w:val="18"/>
                <w:highlight w:val="none"/>
              </w:rPr>
              <w:t>指标名称</w:t>
            </w:r>
          </w:p>
        </w:tc>
        <w:tc>
          <w:tcPr>
            <w:tcW w:w="1640" w:type="dxa"/>
            <w:tcBorders>
              <w:top w:val="single" w:color="auto" w:sz="4" w:space="0"/>
              <w:left w:val="single" w:color="auto" w:sz="4" w:space="0"/>
              <w:bottom w:val="single" w:color="auto" w:sz="4" w:space="0"/>
              <w:right w:val="single" w:color="auto" w:sz="4" w:space="0"/>
            </w:tcBorders>
            <w:noWrap w:val="0"/>
            <w:vAlign w:val="center"/>
          </w:tcPr>
          <w:p w14:paraId="5891ADEF">
            <w:pPr>
              <w:spacing w:line="280" w:lineRule="exact"/>
              <w:jc w:val="center"/>
              <w:rPr>
                <w:rFonts w:hint="eastAsia" w:ascii="宋体" w:hAnsi="宋体" w:cs="宋体"/>
                <w:sz w:val="18"/>
                <w:szCs w:val="18"/>
                <w:highlight w:val="none"/>
              </w:rPr>
            </w:pPr>
            <w:r>
              <w:rPr>
                <w:rFonts w:hint="eastAsia" w:ascii="宋体" w:hAnsi="宋体" w:cs="宋体"/>
                <w:bCs/>
                <w:sz w:val="18"/>
                <w:szCs w:val="18"/>
                <w:highlight w:val="none"/>
              </w:rPr>
              <w:t>计量单位</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137BE074">
            <w:pPr>
              <w:spacing w:line="280" w:lineRule="exact"/>
              <w:jc w:val="center"/>
              <w:rPr>
                <w:rFonts w:hint="eastAsia" w:ascii="宋体" w:hAnsi="宋体" w:cs="宋体"/>
                <w:sz w:val="18"/>
                <w:szCs w:val="18"/>
                <w:highlight w:val="none"/>
              </w:rPr>
            </w:pPr>
            <w:r>
              <w:rPr>
                <w:rFonts w:hint="eastAsia" w:ascii="宋体" w:hAnsi="宋体" w:cs="宋体"/>
                <w:bCs/>
                <w:sz w:val="18"/>
                <w:szCs w:val="18"/>
                <w:highlight w:val="none"/>
              </w:rPr>
              <w:t>代码</w:t>
            </w:r>
          </w:p>
        </w:tc>
        <w:tc>
          <w:tcPr>
            <w:tcW w:w="1664" w:type="dxa"/>
            <w:tcBorders>
              <w:top w:val="single" w:color="auto" w:sz="4" w:space="0"/>
              <w:left w:val="single" w:color="auto" w:sz="4" w:space="0"/>
              <w:bottom w:val="single" w:color="auto" w:sz="4" w:space="0"/>
            </w:tcBorders>
            <w:noWrap w:val="0"/>
            <w:vAlign w:val="center"/>
          </w:tcPr>
          <w:p w14:paraId="36ECB636">
            <w:pPr>
              <w:spacing w:line="280" w:lineRule="exact"/>
              <w:jc w:val="center"/>
              <w:rPr>
                <w:rFonts w:hint="eastAsia" w:ascii="宋体" w:hAnsi="宋体" w:cs="宋体"/>
                <w:sz w:val="18"/>
                <w:szCs w:val="18"/>
                <w:highlight w:val="none"/>
              </w:rPr>
            </w:pPr>
            <w:r>
              <w:rPr>
                <w:rFonts w:hint="eastAsia" w:ascii="宋体" w:hAnsi="宋体" w:cs="宋体"/>
                <w:bCs/>
                <w:sz w:val="18"/>
                <w:szCs w:val="18"/>
                <w:highlight w:val="none"/>
              </w:rPr>
              <w:t>数量</w:t>
            </w:r>
          </w:p>
        </w:tc>
      </w:tr>
      <w:tr w14:paraId="27D28FD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705" w:type="dxa"/>
            <w:gridSpan w:val="3"/>
            <w:tcBorders>
              <w:top w:val="single" w:color="auto" w:sz="4" w:space="0"/>
              <w:bottom w:val="single" w:color="auto" w:sz="4" w:space="0"/>
              <w:right w:val="single" w:color="auto" w:sz="4" w:space="0"/>
            </w:tcBorders>
            <w:noWrap w:val="0"/>
            <w:vAlign w:val="center"/>
          </w:tcPr>
          <w:p w14:paraId="7B5E698E">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甲</w:t>
            </w:r>
          </w:p>
        </w:tc>
        <w:tc>
          <w:tcPr>
            <w:tcW w:w="1640" w:type="dxa"/>
            <w:tcBorders>
              <w:top w:val="single" w:color="auto" w:sz="4" w:space="0"/>
              <w:left w:val="single" w:color="auto" w:sz="4" w:space="0"/>
              <w:bottom w:val="single" w:color="auto" w:sz="4" w:space="0"/>
              <w:right w:val="single" w:color="auto" w:sz="4" w:space="0"/>
            </w:tcBorders>
            <w:noWrap w:val="0"/>
            <w:vAlign w:val="center"/>
          </w:tcPr>
          <w:p w14:paraId="6624FA7D">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乙</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768BD08E">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丙</w:t>
            </w:r>
          </w:p>
        </w:tc>
        <w:tc>
          <w:tcPr>
            <w:tcW w:w="1664" w:type="dxa"/>
            <w:tcBorders>
              <w:top w:val="single" w:color="auto" w:sz="4" w:space="0"/>
              <w:left w:val="single" w:color="auto" w:sz="4" w:space="0"/>
              <w:bottom w:val="single" w:color="auto" w:sz="4" w:space="0"/>
            </w:tcBorders>
            <w:noWrap w:val="0"/>
            <w:vAlign w:val="center"/>
          </w:tcPr>
          <w:p w14:paraId="77B859F6">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1</w:t>
            </w:r>
          </w:p>
        </w:tc>
      </w:tr>
      <w:tr w14:paraId="4CC2FAF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705" w:type="dxa"/>
            <w:gridSpan w:val="3"/>
            <w:tcBorders>
              <w:top w:val="single" w:color="auto" w:sz="4" w:space="0"/>
              <w:bottom w:val="nil"/>
              <w:right w:val="single" w:color="auto" w:sz="4" w:space="0"/>
            </w:tcBorders>
            <w:noWrap w:val="0"/>
            <w:vAlign w:val="center"/>
          </w:tcPr>
          <w:p w14:paraId="1FA4A1E4">
            <w:pPr>
              <w:spacing w:line="280" w:lineRule="exact"/>
              <w:ind w:firstLine="360" w:firstLineChars="200"/>
              <w:rPr>
                <w:rFonts w:hint="eastAsia" w:ascii="宋体" w:hAnsi="宋体" w:cs="宋体"/>
                <w:b w:val="0"/>
                <w:bCs w:val="0"/>
                <w:color w:val="auto"/>
                <w:kern w:val="0"/>
                <w:sz w:val="18"/>
                <w:szCs w:val="18"/>
                <w:highlight w:val="none"/>
              </w:rPr>
            </w:pPr>
            <w:r>
              <w:rPr>
                <w:rFonts w:hint="eastAsia" w:ascii="宋体" w:hAnsi="宋体" w:cs="宋体"/>
                <w:b w:val="0"/>
                <w:bCs w:val="0"/>
                <w:color w:val="auto"/>
                <w:sz w:val="18"/>
                <w:szCs w:val="18"/>
                <w:highlight w:val="none"/>
              </w:rPr>
              <w:t>万元工业增加值用水量</w:t>
            </w:r>
          </w:p>
        </w:tc>
        <w:tc>
          <w:tcPr>
            <w:tcW w:w="1640" w:type="dxa"/>
            <w:tcBorders>
              <w:top w:val="single" w:color="auto" w:sz="4" w:space="0"/>
              <w:left w:val="single" w:color="auto" w:sz="4" w:space="0"/>
              <w:bottom w:val="nil"/>
              <w:right w:val="single" w:color="auto" w:sz="4" w:space="0"/>
            </w:tcBorders>
            <w:noWrap w:val="0"/>
            <w:vAlign w:val="center"/>
          </w:tcPr>
          <w:p w14:paraId="0F6A8262">
            <w:pPr>
              <w:spacing w:line="280" w:lineRule="exact"/>
              <w:jc w:val="center"/>
              <w:rPr>
                <w:rFonts w:hint="eastAsia" w:ascii="宋体" w:hAnsi="宋体" w:cs="宋体"/>
                <w:b w:val="0"/>
                <w:bCs w:val="0"/>
                <w:color w:val="auto"/>
                <w:spacing w:val="-8"/>
                <w:sz w:val="18"/>
                <w:szCs w:val="18"/>
                <w:highlight w:val="none"/>
              </w:rPr>
            </w:pPr>
            <w:r>
              <w:rPr>
                <w:rFonts w:hint="eastAsia" w:ascii="宋体" w:hAnsi="宋体" w:cs="宋体"/>
                <w:b w:val="0"/>
                <w:bCs w:val="0"/>
                <w:color w:val="auto"/>
                <w:sz w:val="18"/>
                <w:szCs w:val="18"/>
                <w:highlight w:val="none"/>
              </w:rPr>
              <w:t>立方米/万元</w:t>
            </w:r>
          </w:p>
        </w:tc>
        <w:tc>
          <w:tcPr>
            <w:tcW w:w="1263" w:type="dxa"/>
            <w:tcBorders>
              <w:top w:val="single" w:color="auto" w:sz="4" w:space="0"/>
              <w:left w:val="single" w:color="auto" w:sz="4" w:space="0"/>
              <w:bottom w:val="nil"/>
              <w:right w:val="single" w:color="auto" w:sz="4" w:space="0"/>
            </w:tcBorders>
            <w:noWrap w:val="0"/>
            <w:vAlign w:val="center"/>
          </w:tcPr>
          <w:p w14:paraId="30941F7E">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JQS0</w:t>
            </w:r>
            <w:r>
              <w:rPr>
                <w:rFonts w:hint="eastAsia" w:ascii="宋体" w:hAnsi="宋体" w:cs="宋体"/>
                <w:b w:val="0"/>
                <w:bCs w:val="0"/>
                <w:color w:val="auto"/>
                <w:sz w:val="18"/>
                <w:szCs w:val="18"/>
                <w:highlight w:val="none"/>
                <w:lang w:val="en-US" w:eastAsia="zh-CN"/>
              </w:rPr>
              <w:t>4</w:t>
            </w:r>
          </w:p>
        </w:tc>
        <w:tc>
          <w:tcPr>
            <w:tcW w:w="1664" w:type="dxa"/>
            <w:tcBorders>
              <w:top w:val="single" w:color="auto" w:sz="4" w:space="0"/>
              <w:left w:val="single" w:color="auto" w:sz="4" w:space="0"/>
              <w:bottom w:val="nil"/>
            </w:tcBorders>
            <w:noWrap w:val="0"/>
            <w:vAlign w:val="center"/>
          </w:tcPr>
          <w:p w14:paraId="2426D4C3">
            <w:pPr>
              <w:spacing w:line="280" w:lineRule="exact"/>
              <w:jc w:val="center"/>
              <w:rPr>
                <w:rFonts w:hint="eastAsia" w:ascii="宋体" w:hAnsi="宋体" w:cs="宋体"/>
                <w:sz w:val="18"/>
                <w:szCs w:val="18"/>
                <w:highlight w:val="none"/>
              </w:rPr>
            </w:pPr>
          </w:p>
        </w:tc>
      </w:tr>
      <w:tr w14:paraId="05E58D1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705" w:type="dxa"/>
            <w:gridSpan w:val="3"/>
            <w:tcBorders>
              <w:top w:val="nil"/>
              <w:bottom w:val="nil"/>
            </w:tcBorders>
            <w:noWrap w:val="0"/>
            <w:vAlign w:val="center"/>
          </w:tcPr>
          <w:p w14:paraId="56E98D95">
            <w:pPr>
              <w:spacing w:line="280" w:lineRule="exact"/>
              <w:rPr>
                <w:rFonts w:hint="eastAsia" w:ascii="宋体" w:hAnsi="宋体" w:cs="宋体"/>
                <w:kern w:val="0"/>
                <w:sz w:val="18"/>
                <w:szCs w:val="18"/>
                <w:highlight w:val="none"/>
              </w:rPr>
            </w:pPr>
            <w:r>
              <w:rPr>
                <w:rFonts w:hint="eastAsia" w:ascii="宋体" w:hAnsi="宋体" w:cs="宋体"/>
                <w:b/>
                <w:sz w:val="18"/>
                <w:szCs w:val="18"/>
                <w:highlight w:val="none"/>
              </w:rPr>
              <w:t>六、集群服务机构情况</w:t>
            </w:r>
          </w:p>
        </w:tc>
        <w:tc>
          <w:tcPr>
            <w:tcW w:w="1640" w:type="dxa"/>
            <w:tcBorders>
              <w:top w:val="nil"/>
              <w:bottom w:val="nil"/>
            </w:tcBorders>
            <w:noWrap w:val="0"/>
            <w:vAlign w:val="center"/>
          </w:tcPr>
          <w:p w14:paraId="44330ECB">
            <w:pPr>
              <w:spacing w:line="280" w:lineRule="exact"/>
              <w:jc w:val="center"/>
              <w:rPr>
                <w:rFonts w:hint="eastAsia" w:ascii="宋体" w:hAnsi="宋体" w:cs="宋体"/>
                <w:spacing w:val="-8"/>
                <w:sz w:val="18"/>
                <w:szCs w:val="18"/>
                <w:highlight w:val="none"/>
              </w:rPr>
            </w:pPr>
            <w:r>
              <w:rPr>
                <w:rFonts w:hint="eastAsia" w:ascii="宋体" w:hAnsi="宋体" w:cs="宋体"/>
                <w:sz w:val="18"/>
                <w:szCs w:val="18"/>
                <w:highlight w:val="none"/>
              </w:rPr>
              <w:t>－</w:t>
            </w:r>
          </w:p>
        </w:tc>
        <w:tc>
          <w:tcPr>
            <w:tcW w:w="1263" w:type="dxa"/>
            <w:tcBorders>
              <w:top w:val="nil"/>
              <w:bottom w:val="nil"/>
            </w:tcBorders>
            <w:noWrap w:val="0"/>
            <w:vAlign w:val="center"/>
          </w:tcPr>
          <w:p w14:paraId="772737E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664" w:type="dxa"/>
            <w:tcBorders>
              <w:top w:val="nil"/>
              <w:bottom w:val="nil"/>
            </w:tcBorders>
            <w:noWrap w:val="0"/>
            <w:vAlign w:val="center"/>
          </w:tcPr>
          <w:p w14:paraId="1A61F788">
            <w:pPr>
              <w:spacing w:line="280" w:lineRule="exact"/>
              <w:ind w:left="-21" w:leftChars="-10" w:firstLine="180" w:firstLineChars="100"/>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5D8B820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705" w:type="dxa"/>
            <w:gridSpan w:val="3"/>
            <w:tcBorders>
              <w:top w:val="nil"/>
              <w:bottom w:val="nil"/>
            </w:tcBorders>
            <w:noWrap w:val="0"/>
            <w:vAlign w:val="center"/>
          </w:tcPr>
          <w:p w14:paraId="71738D33">
            <w:pPr>
              <w:spacing w:line="280" w:lineRule="exact"/>
              <w:rPr>
                <w:rFonts w:hint="eastAsia" w:ascii="宋体" w:hAnsi="宋体" w:cs="宋体"/>
                <w:kern w:val="0"/>
                <w:sz w:val="18"/>
                <w:szCs w:val="18"/>
                <w:highlight w:val="none"/>
              </w:rPr>
            </w:pPr>
            <w:r>
              <w:rPr>
                <w:rFonts w:hint="eastAsia" w:ascii="宋体" w:hAnsi="宋体" w:cs="宋体"/>
                <w:b/>
                <w:kern w:val="0"/>
                <w:sz w:val="18"/>
                <w:szCs w:val="18"/>
                <w:highlight w:val="none"/>
              </w:rPr>
              <w:t>（一）创新服务机构</w:t>
            </w:r>
          </w:p>
        </w:tc>
        <w:tc>
          <w:tcPr>
            <w:tcW w:w="1640" w:type="dxa"/>
            <w:tcBorders>
              <w:top w:val="nil"/>
              <w:bottom w:val="nil"/>
            </w:tcBorders>
            <w:noWrap w:val="0"/>
            <w:vAlign w:val="center"/>
          </w:tcPr>
          <w:p w14:paraId="373C1811">
            <w:pPr>
              <w:spacing w:line="280" w:lineRule="exact"/>
              <w:jc w:val="center"/>
              <w:rPr>
                <w:rFonts w:hint="eastAsia" w:ascii="宋体" w:hAnsi="宋体" w:cs="宋体"/>
                <w:spacing w:val="-8"/>
                <w:sz w:val="18"/>
                <w:szCs w:val="18"/>
                <w:highlight w:val="none"/>
              </w:rPr>
            </w:pPr>
            <w:r>
              <w:rPr>
                <w:rFonts w:hint="eastAsia" w:ascii="宋体" w:hAnsi="宋体" w:cs="宋体"/>
                <w:kern w:val="0"/>
                <w:sz w:val="18"/>
                <w:szCs w:val="18"/>
                <w:highlight w:val="none"/>
              </w:rPr>
              <w:t>个</w:t>
            </w:r>
          </w:p>
        </w:tc>
        <w:tc>
          <w:tcPr>
            <w:tcW w:w="1263" w:type="dxa"/>
            <w:tcBorders>
              <w:top w:val="nil"/>
              <w:bottom w:val="nil"/>
            </w:tcBorders>
            <w:noWrap w:val="0"/>
            <w:vAlign w:val="center"/>
          </w:tcPr>
          <w:p w14:paraId="1245956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JKD2</w:t>
            </w:r>
          </w:p>
        </w:tc>
        <w:tc>
          <w:tcPr>
            <w:tcW w:w="1664" w:type="dxa"/>
            <w:tcBorders>
              <w:top w:val="nil"/>
              <w:bottom w:val="nil"/>
            </w:tcBorders>
            <w:noWrap w:val="0"/>
            <w:vAlign w:val="center"/>
          </w:tcPr>
          <w:p w14:paraId="1CA21EAD">
            <w:pPr>
              <w:spacing w:line="280" w:lineRule="exact"/>
              <w:ind w:left="-21" w:leftChars="-10" w:firstLine="180" w:firstLineChars="100"/>
              <w:jc w:val="center"/>
              <w:rPr>
                <w:rFonts w:hint="eastAsia" w:ascii="宋体" w:hAnsi="宋体" w:cs="宋体"/>
                <w:sz w:val="18"/>
                <w:szCs w:val="18"/>
                <w:highlight w:val="none"/>
              </w:rPr>
            </w:pPr>
          </w:p>
        </w:tc>
      </w:tr>
      <w:tr w14:paraId="1488BD5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536BBD78">
            <w:pPr>
              <w:spacing w:line="280" w:lineRule="exact"/>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lang w:eastAsia="zh-CN"/>
              </w:rPr>
              <w:t>科技型企业孵化器</w:t>
            </w:r>
          </w:p>
        </w:tc>
        <w:tc>
          <w:tcPr>
            <w:tcW w:w="1640" w:type="dxa"/>
            <w:tcBorders>
              <w:top w:val="nil"/>
              <w:bottom w:val="nil"/>
            </w:tcBorders>
            <w:noWrap w:val="0"/>
            <w:vAlign w:val="center"/>
          </w:tcPr>
          <w:p w14:paraId="660A4389">
            <w:pPr>
              <w:spacing w:line="280" w:lineRule="exact"/>
              <w:jc w:val="center"/>
              <w:rPr>
                <w:rFonts w:hint="eastAsia" w:ascii="宋体" w:hAnsi="宋体" w:cs="宋体"/>
                <w:spacing w:val="-8"/>
                <w:sz w:val="18"/>
                <w:szCs w:val="18"/>
                <w:highlight w:val="none"/>
              </w:rPr>
            </w:pPr>
            <w:r>
              <w:rPr>
                <w:rFonts w:hint="eastAsia" w:ascii="宋体" w:hAnsi="宋体" w:cs="宋体"/>
                <w:kern w:val="0"/>
                <w:sz w:val="18"/>
                <w:szCs w:val="18"/>
                <w:highlight w:val="none"/>
              </w:rPr>
              <w:t>个</w:t>
            </w:r>
          </w:p>
        </w:tc>
        <w:tc>
          <w:tcPr>
            <w:tcW w:w="1263" w:type="dxa"/>
            <w:tcBorders>
              <w:top w:val="nil"/>
              <w:bottom w:val="nil"/>
            </w:tcBorders>
            <w:noWrap w:val="0"/>
            <w:vAlign w:val="center"/>
          </w:tcPr>
          <w:p w14:paraId="6334F07D">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JKD20</w:t>
            </w:r>
          </w:p>
        </w:tc>
        <w:tc>
          <w:tcPr>
            <w:tcW w:w="1664" w:type="dxa"/>
            <w:tcBorders>
              <w:top w:val="nil"/>
              <w:bottom w:val="nil"/>
            </w:tcBorders>
            <w:noWrap w:val="0"/>
            <w:vAlign w:val="center"/>
          </w:tcPr>
          <w:p w14:paraId="6AE3C7AC">
            <w:pPr>
              <w:spacing w:line="280" w:lineRule="exact"/>
              <w:ind w:left="-21" w:leftChars="-10" w:firstLine="180" w:firstLineChars="100"/>
              <w:jc w:val="center"/>
              <w:rPr>
                <w:rFonts w:hint="eastAsia" w:ascii="宋体" w:hAnsi="宋体" w:cs="宋体"/>
                <w:sz w:val="18"/>
                <w:szCs w:val="18"/>
                <w:highlight w:val="none"/>
              </w:rPr>
            </w:pPr>
          </w:p>
        </w:tc>
      </w:tr>
      <w:tr w14:paraId="784AEEF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1476A03B">
            <w:pPr>
              <w:spacing w:line="280" w:lineRule="exact"/>
              <w:ind w:firstLine="360" w:firstLineChars="200"/>
              <w:rPr>
                <w:rFonts w:hint="eastAsia" w:ascii="宋体" w:hAnsi="宋体" w:cs="宋体"/>
                <w:sz w:val="18"/>
                <w:szCs w:val="18"/>
                <w:highlight w:val="none"/>
              </w:rPr>
            </w:pPr>
            <w:r>
              <w:rPr>
                <w:rFonts w:hint="eastAsia" w:ascii="宋体" w:hAnsi="宋体" w:cs="宋体"/>
                <w:kern w:val="0"/>
                <w:sz w:val="18"/>
                <w:szCs w:val="18"/>
                <w:highlight w:val="none"/>
              </w:rPr>
              <w:t>其中：</w:t>
            </w:r>
            <w:r>
              <w:rPr>
                <w:rFonts w:hint="eastAsia" w:ascii="宋体" w:hAnsi="宋体" w:cs="宋体"/>
                <w:kern w:val="0"/>
                <w:sz w:val="18"/>
                <w:szCs w:val="18"/>
                <w:highlight w:val="none"/>
                <w:lang w:val="en-US" w:eastAsia="zh-CN"/>
              </w:rPr>
              <w:t>部</w:t>
            </w:r>
            <w:r>
              <w:rPr>
                <w:rFonts w:hint="eastAsia" w:ascii="宋体" w:hAnsi="宋体" w:cs="宋体"/>
                <w:kern w:val="0"/>
                <w:sz w:val="18"/>
                <w:szCs w:val="18"/>
                <w:highlight w:val="none"/>
              </w:rPr>
              <w:t>级</w:t>
            </w:r>
            <w:r>
              <w:rPr>
                <w:rFonts w:hint="eastAsia" w:ascii="宋体" w:hAnsi="宋体" w:cs="宋体"/>
                <w:kern w:val="0"/>
                <w:sz w:val="18"/>
                <w:szCs w:val="18"/>
                <w:highlight w:val="none"/>
                <w:lang w:eastAsia="zh-CN"/>
              </w:rPr>
              <w:t>科技型企业孵化器</w:t>
            </w:r>
            <w:r>
              <w:rPr>
                <w:rFonts w:hint="eastAsia" w:ascii="宋体" w:hAnsi="宋体" w:cs="宋体"/>
                <w:kern w:val="0"/>
                <w:sz w:val="18"/>
                <w:szCs w:val="18"/>
                <w:highlight w:val="none"/>
              </w:rPr>
              <w:t>（附名单）</w:t>
            </w:r>
          </w:p>
        </w:tc>
        <w:tc>
          <w:tcPr>
            <w:tcW w:w="1640" w:type="dxa"/>
            <w:tcBorders>
              <w:top w:val="nil"/>
              <w:bottom w:val="nil"/>
            </w:tcBorders>
            <w:noWrap w:val="0"/>
            <w:vAlign w:val="center"/>
          </w:tcPr>
          <w:p w14:paraId="5EFB58A6">
            <w:pPr>
              <w:spacing w:line="280" w:lineRule="exact"/>
              <w:jc w:val="center"/>
              <w:rPr>
                <w:rFonts w:hint="eastAsia" w:ascii="宋体" w:hAnsi="宋体" w:cs="宋体"/>
                <w:sz w:val="18"/>
                <w:szCs w:val="18"/>
                <w:highlight w:val="none"/>
              </w:rPr>
            </w:pPr>
            <w:r>
              <w:rPr>
                <w:rFonts w:hint="eastAsia" w:ascii="宋体" w:hAnsi="宋体" w:cs="宋体"/>
                <w:kern w:val="0"/>
                <w:sz w:val="18"/>
                <w:szCs w:val="18"/>
                <w:highlight w:val="none"/>
              </w:rPr>
              <w:t>个</w:t>
            </w:r>
          </w:p>
        </w:tc>
        <w:tc>
          <w:tcPr>
            <w:tcW w:w="1263" w:type="dxa"/>
            <w:tcBorders>
              <w:top w:val="nil"/>
              <w:bottom w:val="nil"/>
            </w:tcBorders>
            <w:noWrap w:val="0"/>
            <w:vAlign w:val="center"/>
          </w:tcPr>
          <w:p w14:paraId="6CB2840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JKD20_1</w:t>
            </w:r>
          </w:p>
        </w:tc>
        <w:tc>
          <w:tcPr>
            <w:tcW w:w="1664" w:type="dxa"/>
            <w:tcBorders>
              <w:top w:val="nil"/>
              <w:bottom w:val="nil"/>
            </w:tcBorders>
            <w:noWrap w:val="0"/>
            <w:vAlign w:val="center"/>
          </w:tcPr>
          <w:p w14:paraId="32CA00EE">
            <w:pPr>
              <w:spacing w:line="280" w:lineRule="exact"/>
              <w:ind w:left="-21" w:leftChars="-10" w:firstLine="180" w:firstLineChars="100"/>
              <w:jc w:val="center"/>
              <w:rPr>
                <w:rFonts w:hint="eastAsia" w:ascii="宋体" w:hAnsi="宋体" w:cs="宋体"/>
                <w:sz w:val="18"/>
                <w:szCs w:val="18"/>
                <w:highlight w:val="none"/>
              </w:rPr>
            </w:pPr>
          </w:p>
        </w:tc>
      </w:tr>
      <w:tr w14:paraId="283255B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0F2AF4A4">
            <w:pPr>
              <w:spacing w:line="280" w:lineRule="exact"/>
              <w:rPr>
                <w:rFonts w:hint="eastAsia" w:ascii="宋体" w:hAnsi="宋体" w:cs="宋体"/>
                <w:b/>
                <w:kern w:val="0"/>
                <w:sz w:val="18"/>
                <w:szCs w:val="18"/>
                <w:highlight w:val="none"/>
              </w:rPr>
            </w:pPr>
            <w:r>
              <w:rPr>
                <w:rFonts w:hint="eastAsia" w:ascii="宋体" w:hAnsi="宋体" w:cs="宋体"/>
                <w:kern w:val="0"/>
                <w:sz w:val="18"/>
                <w:szCs w:val="18"/>
                <w:highlight w:val="none"/>
              </w:rPr>
              <w:t>生产力促进中心</w:t>
            </w:r>
          </w:p>
        </w:tc>
        <w:tc>
          <w:tcPr>
            <w:tcW w:w="1640" w:type="dxa"/>
            <w:tcBorders>
              <w:top w:val="nil"/>
              <w:bottom w:val="nil"/>
            </w:tcBorders>
            <w:noWrap w:val="0"/>
            <w:vAlign w:val="center"/>
          </w:tcPr>
          <w:p w14:paraId="19EBBCE1">
            <w:pPr>
              <w:spacing w:line="280" w:lineRule="exact"/>
              <w:jc w:val="center"/>
              <w:rPr>
                <w:rFonts w:hint="eastAsia" w:ascii="宋体" w:hAnsi="宋体" w:cs="宋体"/>
                <w:sz w:val="18"/>
                <w:szCs w:val="18"/>
                <w:highlight w:val="none"/>
              </w:rPr>
            </w:pPr>
            <w:r>
              <w:rPr>
                <w:rFonts w:hint="eastAsia" w:ascii="宋体" w:hAnsi="宋体" w:cs="宋体"/>
                <w:kern w:val="0"/>
                <w:sz w:val="18"/>
                <w:szCs w:val="18"/>
                <w:highlight w:val="none"/>
              </w:rPr>
              <w:t>个</w:t>
            </w:r>
          </w:p>
        </w:tc>
        <w:tc>
          <w:tcPr>
            <w:tcW w:w="1263" w:type="dxa"/>
            <w:tcBorders>
              <w:top w:val="nil"/>
              <w:bottom w:val="nil"/>
            </w:tcBorders>
            <w:noWrap w:val="0"/>
            <w:vAlign w:val="center"/>
          </w:tcPr>
          <w:p w14:paraId="641AEA8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JKD23</w:t>
            </w:r>
          </w:p>
        </w:tc>
        <w:tc>
          <w:tcPr>
            <w:tcW w:w="1664" w:type="dxa"/>
            <w:tcBorders>
              <w:top w:val="nil"/>
              <w:bottom w:val="nil"/>
            </w:tcBorders>
            <w:noWrap w:val="0"/>
            <w:vAlign w:val="center"/>
          </w:tcPr>
          <w:p w14:paraId="0A2919C3">
            <w:pPr>
              <w:spacing w:line="280" w:lineRule="exact"/>
              <w:ind w:left="-21" w:leftChars="-10" w:firstLine="180" w:firstLineChars="100"/>
              <w:jc w:val="center"/>
              <w:rPr>
                <w:rFonts w:hint="eastAsia" w:ascii="宋体" w:hAnsi="宋体" w:cs="宋体"/>
                <w:sz w:val="18"/>
                <w:szCs w:val="18"/>
                <w:highlight w:val="none"/>
              </w:rPr>
            </w:pPr>
          </w:p>
        </w:tc>
      </w:tr>
      <w:tr w14:paraId="5E8707A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6EF2B557">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技术转移机构</w:t>
            </w:r>
          </w:p>
        </w:tc>
        <w:tc>
          <w:tcPr>
            <w:tcW w:w="1640" w:type="dxa"/>
            <w:tcBorders>
              <w:top w:val="nil"/>
              <w:bottom w:val="nil"/>
            </w:tcBorders>
            <w:noWrap w:val="0"/>
            <w:vAlign w:val="center"/>
          </w:tcPr>
          <w:p w14:paraId="23F92737">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个</w:t>
            </w:r>
          </w:p>
        </w:tc>
        <w:tc>
          <w:tcPr>
            <w:tcW w:w="1263" w:type="dxa"/>
            <w:tcBorders>
              <w:top w:val="nil"/>
              <w:bottom w:val="nil"/>
            </w:tcBorders>
            <w:noWrap w:val="0"/>
            <w:vAlign w:val="center"/>
          </w:tcPr>
          <w:p w14:paraId="083521D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JKD41</w:t>
            </w:r>
          </w:p>
        </w:tc>
        <w:tc>
          <w:tcPr>
            <w:tcW w:w="1664" w:type="dxa"/>
            <w:tcBorders>
              <w:top w:val="nil"/>
              <w:bottom w:val="nil"/>
            </w:tcBorders>
            <w:noWrap w:val="0"/>
            <w:vAlign w:val="center"/>
          </w:tcPr>
          <w:p w14:paraId="39CF88C3">
            <w:pPr>
              <w:spacing w:line="280" w:lineRule="exact"/>
              <w:jc w:val="center"/>
              <w:rPr>
                <w:rFonts w:hint="eastAsia" w:ascii="宋体" w:hAnsi="宋体" w:cs="宋体"/>
                <w:kern w:val="0"/>
                <w:sz w:val="18"/>
                <w:szCs w:val="18"/>
                <w:highlight w:val="none"/>
              </w:rPr>
            </w:pPr>
          </w:p>
        </w:tc>
      </w:tr>
      <w:tr w14:paraId="4078CBD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2E0EA018">
            <w:pPr>
              <w:spacing w:line="280" w:lineRule="exact"/>
              <w:ind w:firstLine="360" w:firstLineChars="200"/>
              <w:rPr>
                <w:rFonts w:hint="eastAsia" w:ascii="宋体" w:hAnsi="宋体" w:cs="宋体"/>
                <w:kern w:val="0"/>
                <w:sz w:val="18"/>
                <w:szCs w:val="18"/>
                <w:highlight w:val="none"/>
              </w:rPr>
            </w:pPr>
            <w:r>
              <w:rPr>
                <w:rFonts w:hint="eastAsia" w:ascii="宋体" w:hAnsi="宋体" w:cs="宋体"/>
                <w:kern w:val="0"/>
                <w:sz w:val="18"/>
                <w:szCs w:val="18"/>
                <w:highlight w:val="none"/>
              </w:rPr>
              <w:t>其中：国家技术转移机构（附名单）</w:t>
            </w:r>
          </w:p>
        </w:tc>
        <w:tc>
          <w:tcPr>
            <w:tcW w:w="1640" w:type="dxa"/>
            <w:tcBorders>
              <w:top w:val="nil"/>
              <w:bottom w:val="nil"/>
            </w:tcBorders>
            <w:noWrap w:val="0"/>
            <w:vAlign w:val="center"/>
          </w:tcPr>
          <w:p w14:paraId="20AB4987">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个</w:t>
            </w:r>
          </w:p>
        </w:tc>
        <w:tc>
          <w:tcPr>
            <w:tcW w:w="1263" w:type="dxa"/>
            <w:tcBorders>
              <w:top w:val="nil"/>
              <w:bottom w:val="nil"/>
            </w:tcBorders>
            <w:noWrap w:val="0"/>
            <w:vAlign w:val="center"/>
          </w:tcPr>
          <w:p w14:paraId="5FC7198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JKD41_1</w:t>
            </w:r>
          </w:p>
        </w:tc>
        <w:tc>
          <w:tcPr>
            <w:tcW w:w="1664" w:type="dxa"/>
            <w:tcBorders>
              <w:top w:val="nil"/>
              <w:bottom w:val="nil"/>
            </w:tcBorders>
            <w:noWrap w:val="0"/>
            <w:vAlign w:val="center"/>
          </w:tcPr>
          <w:p w14:paraId="6539453B">
            <w:pPr>
              <w:spacing w:line="280" w:lineRule="exact"/>
              <w:jc w:val="center"/>
              <w:rPr>
                <w:rFonts w:hint="eastAsia" w:ascii="宋体" w:hAnsi="宋体" w:cs="宋体"/>
                <w:kern w:val="0"/>
                <w:sz w:val="18"/>
                <w:szCs w:val="18"/>
                <w:highlight w:val="none"/>
              </w:rPr>
            </w:pPr>
          </w:p>
        </w:tc>
      </w:tr>
      <w:tr w14:paraId="041B8D2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11055307">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产品检验检测机构</w:t>
            </w:r>
          </w:p>
        </w:tc>
        <w:tc>
          <w:tcPr>
            <w:tcW w:w="1640" w:type="dxa"/>
            <w:tcBorders>
              <w:top w:val="nil"/>
              <w:bottom w:val="nil"/>
            </w:tcBorders>
            <w:noWrap w:val="0"/>
            <w:vAlign w:val="center"/>
          </w:tcPr>
          <w:p w14:paraId="2FE873A4">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个</w:t>
            </w:r>
          </w:p>
        </w:tc>
        <w:tc>
          <w:tcPr>
            <w:tcW w:w="1263" w:type="dxa"/>
            <w:tcBorders>
              <w:top w:val="nil"/>
              <w:bottom w:val="nil"/>
            </w:tcBorders>
            <w:noWrap w:val="0"/>
            <w:vAlign w:val="center"/>
          </w:tcPr>
          <w:p w14:paraId="0CAF4ED0">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JKD43_1</w:t>
            </w:r>
          </w:p>
        </w:tc>
        <w:tc>
          <w:tcPr>
            <w:tcW w:w="1664" w:type="dxa"/>
            <w:tcBorders>
              <w:top w:val="nil"/>
              <w:bottom w:val="nil"/>
            </w:tcBorders>
            <w:noWrap w:val="0"/>
            <w:vAlign w:val="center"/>
          </w:tcPr>
          <w:p w14:paraId="3038D355">
            <w:pPr>
              <w:spacing w:line="280" w:lineRule="exact"/>
              <w:jc w:val="center"/>
              <w:rPr>
                <w:rFonts w:hint="eastAsia" w:ascii="宋体" w:hAnsi="宋体" w:cs="宋体"/>
                <w:sz w:val="18"/>
                <w:szCs w:val="18"/>
                <w:highlight w:val="none"/>
              </w:rPr>
            </w:pPr>
          </w:p>
        </w:tc>
      </w:tr>
      <w:tr w14:paraId="036AB4D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785E9C17">
            <w:pPr>
              <w:spacing w:line="280" w:lineRule="exact"/>
              <w:ind w:firstLine="360" w:firstLineChars="200"/>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其中：具有国家级资质的产品检验检测机构</w:t>
            </w:r>
          </w:p>
        </w:tc>
        <w:tc>
          <w:tcPr>
            <w:tcW w:w="1640" w:type="dxa"/>
            <w:tcBorders>
              <w:top w:val="nil"/>
              <w:bottom w:val="nil"/>
            </w:tcBorders>
            <w:noWrap w:val="0"/>
            <w:vAlign w:val="center"/>
          </w:tcPr>
          <w:p w14:paraId="45AF04F2">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个</w:t>
            </w:r>
          </w:p>
        </w:tc>
        <w:tc>
          <w:tcPr>
            <w:tcW w:w="1263" w:type="dxa"/>
            <w:tcBorders>
              <w:top w:val="nil"/>
              <w:bottom w:val="nil"/>
            </w:tcBorders>
            <w:noWrap w:val="0"/>
            <w:vAlign w:val="center"/>
          </w:tcPr>
          <w:p w14:paraId="1978C249">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JKD43</w:t>
            </w:r>
          </w:p>
        </w:tc>
        <w:tc>
          <w:tcPr>
            <w:tcW w:w="1664" w:type="dxa"/>
            <w:tcBorders>
              <w:top w:val="nil"/>
              <w:bottom w:val="nil"/>
            </w:tcBorders>
            <w:noWrap w:val="0"/>
            <w:vAlign w:val="center"/>
          </w:tcPr>
          <w:p w14:paraId="110A5C1F">
            <w:pPr>
              <w:spacing w:line="280" w:lineRule="exact"/>
              <w:jc w:val="center"/>
              <w:rPr>
                <w:rFonts w:hint="eastAsia" w:ascii="宋体" w:hAnsi="宋体" w:cs="宋体"/>
                <w:sz w:val="18"/>
                <w:szCs w:val="18"/>
                <w:highlight w:val="none"/>
              </w:rPr>
            </w:pPr>
          </w:p>
        </w:tc>
      </w:tr>
      <w:tr w14:paraId="4BD70B6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1181B204">
            <w:pPr>
              <w:spacing w:line="280" w:lineRule="exact"/>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国家小型微型企业创业创新示范基地（附名单）</w:t>
            </w:r>
          </w:p>
        </w:tc>
        <w:tc>
          <w:tcPr>
            <w:tcW w:w="1640" w:type="dxa"/>
            <w:tcBorders>
              <w:top w:val="nil"/>
              <w:bottom w:val="nil"/>
            </w:tcBorders>
            <w:noWrap w:val="0"/>
            <w:vAlign w:val="center"/>
          </w:tcPr>
          <w:p w14:paraId="34A99437">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个</w:t>
            </w:r>
          </w:p>
        </w:tc>
        <w:tc>
          <w:tcPr>
            <w:tcW w:w="1263" w:type="dxa"/>
            <w:tcBorders>
              <w:top w:val="nil"/>
              <w:bottom w:val="nil"/>
            </w:tcBorders>
            <w:noWrap w:val="0"/>
            <w:vAlign w:val="center"/>
          </w:tcPr>
          <w:p w14:paraId="54806911">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JKD110</w:t>
            </w:r>
          </w:p>
        </w:tc>
        <w:tc>
          <w:tcPr>
            <w:tcW w:w="1664" w:type="dxa"/>
            <w:tcBorders>
              <w:top w:val="nil"/>
              <w:bottom w:val="nil"/>
            </w:tcBorders>
            <w:noWrap w:val="0"/>
            <w:vAlign w:val="center"/>
          </w:tcPr>
          <w:p w14:paraId="701F7B41">
            <w:pPr>
              <w:spacing w:line="280" w:lineRule="exact"/>
              <w:jc w:val="center"/>
              <w:rPr>
                <w:rFonts w:hint="eastAsia" w:ascii="宋体" w:hAnsi="宋体" w:cs="宋体"/>
                <w:sz w:val="18"/>
                <w:szCs w:val="18"/>
                <w:highlight w:val="none"/>
              </w:rPr>
            </w:pPr>
          </w:p>
        </w:tc>
      </w:tr>
      <w:tr w14:paraId="4864787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0B11FDD6">
            <w:pPr>
              <w:widowControl/>
              <w:spacing w:line="280" w:lineRule="exact"/>
              <w:jc w:val="left"/>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国家中小企业公共服务示范平台（附名单）</w:t>
            </w:r>
          </w:p>
        </w:tc>
        <w:tc>
          <w:tcPr>
            <w:tcW w:w="1640" w:type="dxa"/>
            <w:tcBorders>
              <w:top w:val="nil"/>
              <w:bottom w:val="nil"/>
            </w:tcBorders>
            <w:noWrap w:val="0"/>
            <w:vAlign w:val="center"/>
          </w:tcPr>
          <w:p w14:paraId="54FA8C32">
            <w:pPr>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个</w:t>
            </w:r>
          </w:p>
        </w:tc>
        <w:tc>
          <w:tcPr>
            <w:tcW w:w="1263" w:type="dxa"/>
            <w:tcBorders>
              <w:top w:val="nil"/>
              <w:bottom w:val="nil"/>
            </w:tcBorders>
            <w:noWrap w:val="0"/>
            <w:vAlign w:val="center"/>
          </w:tcPr>
          <w:p w14:paraId="213D17EC">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JKD11</w:t>
            </w:r>
            <w:r>
              <w:rPr>
                <w:rFonts w:hint="eastAsia" w:ascii="宋体" w:hAnsi="宋体" w:cs="宋体"/>
                <w:b w:val="0"/>
                <w:bCs w:val="0"/>
                <w:color w:val="auto"/>
                <w:sz w:val="18"/>
                <w:szCs w:val="18"/>
                <w:highlight w:val="none"/>
                <w:lang w:val="en-US" w:eastAsia="zh-CN"/>
              </w:rPr>
              <w:t>1</w:t>
            </w:r>
          </w:p>
        </w:tc>
        <w:tc>
          <w:tcPr>
            <w:tcW w:w="1664" w:type="dxa"/>
            <w:tcBorders>
              <w:top w:val="nil"/>
              <w:bottom w:val="nil"/>
            </w:tcBorders>
            <w:noWrap w:val="0"/>
            <w:vAlign w:val="center"/>
          </w:tcPr>
          <w:p w14:paraId="10A739D8">
            <w:pPr>
              <w:spacing w:line="280" w:lineRule="exact"/>
              <w:jc w:val="center"/>
              <w:rPr>
                <w:rFonts w:hint="eastAsia" w:ascii="宋体" w:hAnsi="宋体" w:cs="宋体"/>
                <w:sz w:val="18"/>
                <w:szCs w:val="18"/>
                <w:highlight w:val="none"/>
              </w:rPr>
            </w:pPr>
          </w:p>
        </w:tc>
      </w:tr>
      <w:tr w14:paraId="16DA56D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0292A74D">
            <w:pPr>
              <w:widowControl/>
              <w:spacing w:line="280" w:lineRule="exact"/>
              <w:jc w:val="left"/>
              <w:rPr>
                <w:rFonts w:hint="eastAsia" w:ascii="宋体" w:hAnsi="宋体" w:cs="宋体"/>
                <w:kern w:val="0"/>
                <w:sz w:val="18"/>
                <w:szCs w:val="18"/>
                <w:highlight w:val="none"/>
              </w:rPr>
            </w:pPr>
            <w:r>
              <w:rPr>
                <w:rFonts w:hint="eastAsia" w:ascii="宋体" w:hAnsi="宋体" w:cs="宋体"/>
                <w:b/>
                <w:kern w:val="0"/>
                <w:sz w:val="18"/>
                <w:szCs w:val="18"/>
                <w:highlight w:val="none"/>
              </w:rPr>
              <w:t>（二）研发机构</w:t>
            </w:r>
          </w:p>
        </w:tc>
        <w:tc>
          <w:tcPr>
            <w:tcW w:w="1640" w:type="dxa"/>
            <w:tcBorders>
              <w:top w:val="nil"/>
              <w:bottom w:val="nil"/>
            </w:tcBorders>
            <w:noWrap w:val="0"/>
            <w:vAlign w:val="center"/>
          </w:tcPr>
          <w:p w14:paraId="0905DD20">
            <w:pPr>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个</w:t>
            </w:r>
          </w:p>
        </w:tc>
        <w:tc>
          <w:tcPr>
            <w:tcW w:w="1263" w:type="dxa"/>
            <w:tcBorders>
              <w:top w:val="nil"/>
              <w:bottom w:val="nil"/>
            </w:tcBorders>
            <w:noWrap w:val="0"/>
            <w:vAlign w:val="center"/>
          </w:tcPr>
          <w:p w14:paraId="1C4A9FB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JKD3</w:t>
            </w:r>
          </w:p>
        </w:tc>
        <w:tc>
          <w:tcPr>
            <w:tcW w:w="1664" w:type="dxa"/>
            <w:tcBorders>
              <w:top w:val="nil"/>
              <w:bottom w:val="nil"/>
            </w:tcBorders>
            <w:noWrap w:val="0"/>
            <w:vAlign w:val="center"/>
          </w:tcPr>
          <w:p w14:paraId="258A9026">
            <w:pPr>
              <w:spacing w:line="280" w:lineRule="exact"/>
              <w:jc w:val="center"/>
              <w:rPr>
                <w:rFonts w:hint="eastAsia" w:ascii="宋体" w:hAnsi="宋体" w:cs="宋体"/>
                <w:sz w:val="18"/>
                <w:szCs w:val="18"/>
                <w:highlight w:val="none"/>
              </w:rPr>
            </w:pPr>
          </w:p>
        </w:tc>
      </w:tr>
      <w:tr w14:paraId="51D1315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right w:val="single" w:color="auto" w:sz="4" w:space="0"/>
            </w:tcBorders>
            <w:noWrap w:val="0"/>
            <w:vAlign w:val="center"/>
          </w:tcPr>
          <w:p w14:paraId="636332DD">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研究院所</w:t>
            </w:r>
          </w:p>
        </w:tc>
        <w:tc>
          <w:tcPr>
            <w:tcW w:w="1640" w:type="dxa"/>
            <w:tcBorders>
              <w:top w:val="nil"/>
              <w:left w:val="single" w:color="auto" w:sz="4" w:space="0"/>
              <w:bottom w:val="nil"/>
              <w:right w:val="single" w:color="auto" w:sz="4" w:space="0"/>
            </w:tcBorders>
            <w:noWrap w:val="0"/>
            <w:vAlign w:val="center"/>
          </w:tcPr>
          <w:p w14:paraId="7EB4E848">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nil"/>
              <w:left w:val="single" w:color="auto" w:sz="4" w:space="0"/>
              <w:bottom w:val="nil"/>
              <w:right w:val="single" w:color="auto" w:sz="4" w:space="0"/>
            </w:tcBorders>
            <w:noWrap w:val="0"/>
            <w:vAlign w:val="center"/>
          </w:tcPr>
          <w:p w14:paraId="556F5B3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JKD50</w:t>
            </w:r>
          </w:p>
        </w:tc>
        <w:tc>
          <w:tcPr>
            <w:tcW w:w="1664" w:type="dxa"/>
            <w:tcBorders>
              <w:top w:val="nil"/>
              <w:left w:val="single" w:color="auto" w:sz="4" w:space="0"/>
              <w:bottom w:val="nil"/>
            </w:tcBorders>
            <w:noWrap w:val="0"/>
            <w:vAlign w:val="center"/>
          </w:tcPr>
          <w:p w14:paraId="5FF09D3C">
            <w:pPr>
              <w:spacing w:line="280" w:lineRule="exact"/>
              <w:jc w:val="center"/>
              <w:rPr>
                <w:rFonts w:hint="eastAsia" w:ascii="宋体" w:hAnsi="宋体" w:cs="宋体"/>
                <w:sz w:val="18"/>
                <w:szCs w:val="18"/>
                <w:highlight w:val="none"/>
              </w:rPr>
            </w:pPr>
          </w:p>
        </w:tc>
      </w:tr>
      <w:tr w14:paraId="1752A4A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right w:val="single" w:color="auto" w:sz="4" w:space="0"/>
            </w:tcBorders>
            <w:noWrap w:val="0"/>
            <w:vAlign w:val="center"/>
          </w:tcPr>
          <w:p w14:paraId="7E1082F7">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国家技术创新中心（附名单）</w:t>
            </w:r>
          </w:p>
        </w:tc>
        <w:tc>
          <w:tcPr>
            <w:tcW w:w="1640" w:type="dxa"/>
            <w:tcBorders>
              <w:top w:val="nil"/>
              <w:left w:val="single" w:color="auto" w:sz="4" w:space="0"/>
              <w:bottom w:val="nil"/>
              <w:right w:val="single" w:color="auto" w:sz="4" w:space="0"/>
            </w:tcBorders>
            <w:noWrap w:val="0"/>
            <w:vAlign w:val="center"/>
          </w:tcPr>
          <w:p w14:paraId="2FBFDAA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nil"/>
              <w:left w:val="single" w:color="auto" w:sz="4" w:space="0"/>
              <w:bottom w:val="nil"/>
              <w:right w:val="single" w:color="auto" w:sz="4" w:space="0"/>
            </w:tcBorders>
            <w:noWrap w:val="0"/>
            <w:vAlign w:val="center"/>
          </w:tcPr>
          <w:p w14:paraId="71D9B6B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JKD50_1</w:t>
            </w:r>
          </w:p>
        </w:tc>
        <w:tc>
          <w:tcPr>
            <w:tcW w:w="1664" w:type="dxa"/>
            <w:tcBorders>
              <w:top w:val="nil"/>
              <w:left w:val="single" w:color="auto" w:sz="4" w:space="0"/>
              <w:bottom w:val="nil"/>
            </w:tcBorders>
            <w:noWrap w:val="0"/>
            <w:vAlign w:val="center"/>
          </w:tcPr>
          <w:p w14:paraId="003C6D37">
            <w:pPr>
              <w:spacing w:line="280" w:lineRule="exact"/>
              <w:jc w:val="center"/>
              <w:rPr>
                <w:rFonts w:hint="eastAsia" w:ascii="宋体" w:hAnsi="宋体" w:cs="宋体"/>
                <w:sz w:val="18"/>
                <w:szCs w:val="18"/>
                <w:highlight w:val="none"/>
              </w:rPr>
            </w:pPr>
          </w:p>
        </w:tc>
      </w:tr>
      <w:tr w14:paraId="3FA29EC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right w:val="single" w:color="auto" w:sz="4" w:space="0"/>
            </w:tcBorders>
            <w:noWrap w:val="0"/>
            <w:vAlign w:val="center"/>
          </w:tcPr>
          <w:p w14:paraId="655F21B5">
            <w:pPr>
              <w:spacing w:line="280" w:lineRule="exact"/>
              <w:rPr>
                <w:rFonts w:hint="eastAsia" w:ascii="宋体" w:hAnsi="宋体" w:cs="宋体"/>
                <w:b/>
                <w:bCs/>
                <w:kern w:val="0"/>
                <w:sz w:val="18"/>
                <w:szCs w:val="18"/>
                <w:highlight w:val="none"/>
              </w:rPr>
            </w:pPr>
            <w:r>
              <w:rPr>
                <w:rFonts w:hint="eastAsia" w:ascii="宋体" w:hAnsi="宋体" w:cs="宋体"/>
                <w:kern w:val="0"/>
                <w:sz w:val="18"/>
                <w:szCs w:val="18"/>
                <w:highlight w:val="none"/>
              </w:rPr>
              <w:t>省级及以上重点实验室</w:t>
            </w:r>
          </w:p>
        </w:tc>
        <w:tc>
          <w:tcPr>
            <w:tcW w:w="1640" w:type="dxa"/>
            <w:tcBorders>
              <w:top w:val="nil"/>
              <w:left w:val="single" w:color="auto" w:sz="4" w:space="0"/>
              <w:bottom w:val="nil"/>
              <w:right w:val="single" w:color="auto" w:sz="4" w:space="0"/>
            </w:tcBorders>
            <w:noWrap w:val="0"/>
            <w:vAlign w:val="center"/>
          </w:tcPr>
          <w:p w14:paraId="5D65A9B9">
            <w:pPr>
              <w:spacing w:line="280" w:lineRule="exact"/>
              <w:jc w:val="center"/>
              <w:rPr>
                <w:rFonts w:hint="eastAsia" w:ascii="宋体" w:hAnsi="宋体" w:cs="宋体"/>
                <w:kern w:val="0"/>
                <w:sz w:val="18"/>
                <w:szCs w:val="18"/>
                <w:highlight w:val="none"/>
              </w:rPr>
            </w:pPr>
            <w:r>
              <w:rPr>
                <w:rFonts w:hint="eastAsia" w:ascii="宋体" w:hAnsi="宋体" w:cs="宋体"/>
                <w:sz w:val="18"/>
                <w:szCs w:val="18"/>
                <w:highlight w:val="none"/>
              </w:rPr>
              <w:t>个</w:t>
            </w:r>
          </w:p>
        </w:tc>
        <w:tc>
          <w:tcPr>
            <w:tcW w:w="1263" w:type="dxa"/>
            <w:tcBorders>
              <w:top w:val="nil"/>
              <w:left w:val="single" w:color="auto" w:sz="4" w:space="0"/>
              <w:bottom w:val="nil"/>
              <w:right w:val="single" w:color="auto" w:sz="4" w:space="0"/>
            </w:tcBorders>
            <w:noWrap w:val="0"/>
            <w:vAlign w:val="center"/>
          </w:tcPr>
          <w:p w14:paraId="417576BB">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JKD45_0</w:t>
            </w:r>
          </w:p>
        </w:tc>
        <w:tc>
          <w:tcPr>
            <w:tcW w:w="1664" w:type="dxa"/>
            <w:tcBorders>
              <w:top w:val="nil"/>
              <w:left w:val="single" w:color="auto" w:sz="4" w:space="0"/>
              <w:bottom w:val="nil"/>
            </w:tcBorders>
            <w:noWrap w:val="0"/>
            <w:vAlign w:val="center"/>
          </w:tcPr>
          <w:p w14:paraId="1F6E4D0C">
            <w:pPr>
              <w:spacing w:line="280" w:lineRule="exact"/>
              <w:jc w:val="center"/>
              <w:rPr>
                <w:rFonts w:hint="eastAsia" w:ascii="宋体" w:hAnsi="宋体" w:cs="宋体"/>
                <w:sz w:val="18"/>
                <w:szCs w:val="18"/>
                <w:highlight w:val="none"/>
              </w:rPr>
            </w:pPr>
          </w:p>
        </w:tc>
      </w:tr>
      <w:tr w14:paraId="192BEF2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52" w:hRule="atLeast"/>
        </w:trPr>
        <w:tc>
          <w:tcPr>
            <w:tcW w:w="4705" w:type="dxa"/>
            <w:gridSpan w:val="3"/>
            <w:tcBorders>
              <w:top w:val="nil"/>
              <w:bottom w:val="nil"/>
            </w:tcBorders>
            <w:noWrap w:val="0"/>
            <w:vAlign w:val="center"/>
          </w:tcPr>
          <w:p w14:paraId="6DCABCF3">
            <w:pPr>
              <w:spacing w:line="280" w:lineRule="exact"/>
              <w:ind w:firstLine="360" w:firstLineChars="200"/>
              <w:rPr>
                <w:rFonts w:hint="eastAsia" w:ascii="宋体" w:hAnsi="宋体" w:cs="宋体"/>
                <w:kern w:val="0"/>
                <w:sz w:val="18"/>
                <w:szCs w:val="18"/>
                <w:highlight w:val="none"/>
              </w:rPr>
            </w:pPr>
            <w:r>
              <w:rPr>
                <w:rFonts w:hint="eastAsia" w:ascii="宋体" w:hAnsi="宋体" w:cs="宋体"/>
                <w:kern w:val="0"/>
                <w:sz w:val="18"/>
                <w:szCs w:val="18"/>
                <w:highlight w:val="none"/>
              </w:rPr>
              <w:t>其中：全国重点实验室（附名单）</w:t>
            </w:r>
          </w:p>
        </w:tc>
        <w:tc>
          <w:tcPr>
            <w:tcW w:w="1640" w:type="dxa"/>
            <w:tcBorders>
              <w:top w:val="nil"/>
              <w:bottom w:val="nil"/>
            </w:tcBorders>
            <w:noWrap w:val="0"/>
            <w:vAlign w:val="center"/>
          </w:tcPr>
          <w:p w14:paraId="493689C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nil"/>
              <w:bottom w:val="nil"/>
            </w:tcBorders>
            <w:noWrap w:val="0"/>
            <w:vAlign w:val="center"/>
          </w:tcPr>
          <w:p w14:paraId="5F8642A0">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JKD45_01</w:t>
            </w:r>
          </w:p>
        </w:tc>
        <w:tc>
          <w:tcPr>
            <w:tcW w:w="1664" w:type="dxa"/>
            <w:tcBorders>
              <w:top w:val="nil"/>
              <w:bottom w:val="nil"/>
            </w:tcBorders>
            <w:noWrap w:val="0"/>
            <w:vAlign w:val="center"/>
          </w:tcPr>
          <w:p w14:paraId="07F09468">
            <w:pPr>
              <w:spacing w:line="280" w:lineRule="exact"/>
              <w:jc w:val="center"/>
              <w:rPr>
                <w:rFonts w:hint="eastAsia" w:ascii="宋体" w:hAnsi="宋体" w:cs="宋体"/>
                <w:sz w:val="18"/>
                <w:szCs w:val="18"/>
                <w:highlight w:val="none"/>
              </w:rPr>
            </w:pPr>
          </w:p>
        </w:tc>
      </w:tr>
      <w:tr w14:paraId="18289C0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358E5EF8">
            <w:pPr>
              <w:spacing w:line="280" w:lineRule="exact"/>
              <w:rPr>
                <w:rFonts w:hint="eastAsia" w:ascii="宋体" w:hAnsi="宋体" w:cs="宋体"/>
                <w:b/>
                <w:kern w:val="0"/>
                <w:sz w:val="18"/>
                <w:szCs w:val="18"/>
                <w:highlight w:val="none"/>
              </w:rPr>
            </w:pPr>
            <w:r>
              <w:rPr>
                <w:rFonts w:hint="eastAsia" w:ascii="宋体" w:hAnsi="宋体" w:cs="宋体"/>
                <w:kern w:val="0"/>
                <w:sz w:val="18"/>
                <w:szCs w:val="18"/>
                <w:highlight w:val="none"/>
              </w:rPr>
              <w:t>企业技术中心</w:t>
            </w:r>
          </w:p>
        </w:tc>
        <w:tc>
          <w:tcPr>
            <w:tcW w:w="1640" w:type="dxa"/>
            <w:tcBorders>
              <w:top w:val="nil"/>
              <w:bottom w:val="nil"/>
            </w:tcBorders>
            <w:noWrap w:val="0"/>
            <w:vAlign w:val="center"/>
          </w:tcPr>
          <w:p w14:paraId="2AD0B6A8">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nil"/>
              <w:bottom w:val="nil"/>
            </w:tcBorders>
            <w:noWrap w:val="0"/>
            <w:vAlign w:val="center"/>
          </w:tcPr>
          <w:p w14:paraId="6271A17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JKD51</w:t>
            </w:r>
          </w:p>
        </w:tc>
        <w:tc>
          <w:tcPr>
            <w:tcW w:w="1664" w:type="dxa"/>
            <w:tcBorders>
              <w:top w:val="nil"/>
              <w:bottom w:val="nil"/>
            </w:tcBorders>
            <w:noWrap w:val="0"/>
            <w:vAlign w:val="center"/>
          </w:tcPr>
          <w:p w14:paraId="16B224D5">
            <w:pPr>
              <w:spacing w:line="280" w:lineRule="exact"/>
              <w:ind w:left="-21" w:leftChars="-10" w:firstLine="180" w:firstLineChars="100"/>
              <w:jc w:val="center"/>
              <w:rPr>
                <w:rFonts w:hint="eastAsia" w:ascii="宋体" w:hAnsi="宋体" w:cs="宋体"/>
                <w:sz w:val="18"/>
                <w:szCs w:val="18"/>
                <w:highlight w:val="none"/>
              </w:rPr>
            </w:pPr>
          </w:p>
        </w:tc>
      </w:tr>
      <w:tr w14:paraId="4B33580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3ED3C8BD">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新型产业技术研究机构</w:t>
            </w:r>
          </w:p>
        </w:tc>
        <w:tc>
          <w:tcPr>
            <w:tcW w:w="1640" w:type="dxa"/>
            <w:tcBorders>
              <w:top w:val="nil"/>
              <w:bottom w:val="nil"/>
            </w:tcBorders>
            <w:noWrap w:val="0"/>
            <w:vAlign w:val="center"/>
          </w:tcPr>
          <w:p w14:paraId="31A0DCC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nil"/>
              <w:bottom w:val="nil"/>
            </w:tcBorders>
            <w:noWrap w:val="0"/>
            <w:vAlign w:val="center"/>
          </w:tcPr>
          <w:p w14:paraId="30559F6D">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JKD109</w:t>
            </w:r>
          </w:p>
        </w:tc>
        <w:tc>
          <w:tcPr>
            <w:tcW w:w="1664" w:type="dxa"/>
            <w:tcBorders>
              <w:top w:val="nil"/>
              <w:bottom w:val="nil"/>
            </w:tcBorders>
            <w:noWrap w:val="0"/>
            <w:vAlign w:val="center"/>
          </w:tcPr>
          <w:p w14:paraId="3E880703">
            <w:pPr>
              <w:spacing w:line="280" w:lineRule="exact"/>
              <w:ind w:left="-21" w:leftChars="-10" w:firstLine="180" w:firstLineChars="100"/>
              <w:jc w:val="center"/>
              <w:rPr>
                <w:rFonts w:hint="eastAsia" w:ascii="宋体" w:hAnsi="宋体" w:cs="宋体"/>
                <w:sz w:val="18"/>
                <w:szCs w:val="18"/>
                <w:highlight w:val="none"/>
              </w:rPr>
            </w:pPr>
          </w:p>
        </w:tc>
      </w:tr>
      <w:tr w14:paraId="2C03745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2AF60391">
            <w:pPr>
              <w:spacing w:line="280" w:lineRule="exact"/>
              <w:ind w:firstLine="360" w:firstLineChars="200"/>
              <w:rPr>
                <w:rFonts w:hint="eastAsia" w:ascii="宋体" w:hAnsi="宋体" w:cs="宋体"/>
                <w:kern w:val="0"/>
                <w:sz w:val="18"/>
                <w:szCs w:val="18"/>
                <w:highlight w:val="none"/>
              </w:rPr>
            </w:pPr>
            <w:r>
              <w:rPr>
                <w:rFonts w:hint="eastAsia" w:ascii="宋体" w:hAnsi="宋体" w:cs="宋体"/>
                <w:kern w:val="0"/>
                <w:sz w:val="18"/>
                <w:szCs w:val="18"/>
                <w:highlight w:val="none"/>
              </w:rPr>
              <w:t>其中：新型研发机构（附名单）</w:t>
            </w:r>
          </w:p>
        </w:tc>
        <w:tc>
          <w:tcPr>
            <w:tcW w:w="1640" w:type="dxa"/>
            <w:tcBorders>
              <w:top w:val="nil"/>
              <w:bottom w:val="nil"/>
            </w:tcBorders>
            <w:noWrap w:val="0"/>
            <w:vAlign w:val="center"/>
          </w:tcPr>
          <w:p w14:paraId="5E878A52">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nil"/>
              <w:bottom w:val="nil"/>
            </w:tcBorders>
            <w:noWrap w:val="0"/>
            <w:vAlign w:val="center"/>
          </w:tcPr>
          <w:p w14:paraId="04FC8646">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JKD109_1</w:t>
            </w:r>
          </w:p>
        </w:tc>
        <w:tc>
          <w:tcPr>
            <w:tcW w:w="1664" w:type="dxa"/>
            <w:tcBorders>
              <w:top w:val="nil"/>
              <w:bottom w:val="nil"/>
            </w:tcBorders>
            <w:noWrap w:val="0"/>
            <w:vAlign w:val="center"/>
          </w:tcPr>
          <w:p w14:paraId="0F8E5F9B">
            <w:pPr>
              <w:spacing w:line="280" w:lineRule="exact"/>
              <w:ind w:left="-21" w:leftChars="-10" w:firstLine="180" w:firstLineChars="100"/>
              <w:jc w:val="center"/>
              <w:rPr>
                <w:rFonts w:hint="eastAsia" w:ascii="宋体" w:hAnsi="宋体" w:cs="宋体"/>
                <w:sz w:val="18"/>
                <w:szCs w:val="18"/>
                <w:highlight w:val="none"/>
              </w:rPr>
            </w:pPr>
          </w:p>
        </w:tc>
      </w:tr>
      <w:tr w14:paraId="5244882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2F3C9182">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各类大学</w:t>
            </w:r>
          </w:p>
        </w:tc>
        <w:tc>
          <w:tcPr>
            <w:tcW w:w="1640" w:type="dxa"/>
            <w:tcBorders>
              <w:top w:val="nil"/>
              <w:bottom w:val="nil"/>
            </w:tcBorders>
            <w:noWrap w:val="0"/>
            <w:vAlign w:val="center"/>
          </w:tcPr>
          <w:p w14:paraId="4392DDAB">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家</w:t>
            </w:r>
          </w:p>
        </w:tc>
        <w:tc>
          <w:tcPr>
            <w:tcW w:w="1263" w:type="dxa"/>
            <w:tcBorders>
              <w:top w:val="nil"/>
              <w:bottom w:val="nil"/>
            </w:tcBorders>
            <w:noWrap w:val="0"/>
            <w:vAlign w:val="center"/>
          </w:tcPr>
          <w:p w14:paraId="394CC3C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JKD54</w:t>
            </w:r>
          </w:p>
        </w:tc>
        <w:tc>
          <w:tcPr>
            <w:tcW w:w="1664" w:type="dxa"/>
            <w:tcBorders>
              <w:top w:val="nil"/>
              <w:bottom w:val="nil"/>
            </w:tcBorders>
            <w:noWrap w:val="0"/>
            <w:vAlign w:val="center"/>
          </w:tcPr>
          <w:p w14:paraId="2D8E14A4">
            <w:pPr>
              <w:spacing w:line="280" w:lineRule="exact"/>
              <w:ind w:left="-21" w:leftChars="-10" w:firstLine="180" w:firstLineChars="100"/>
              <w:jc w:val="center"/>
              <w:rPr>
                <w:rFonts w:hint="eastAsia" w:ascii="宋体" w:hAnsi="宋体" w:cs="宋体"/>
                <w:sz w:val="18"/>
                <w:szCs w:val="18"/>
                <w:highlight w:val="none"/>
              </w:rPr>
            </w:pPr>
          </w:p>
        </w:tc>
      </w:tr>
      <w:tr w14:paraId="1EF77DB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39C88FFB">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国家工程研究中心（附名单）</w:t>
            </w:r>
          </w:p>
        </w:tc>
        <w:tc>
          <w:tcPr>
            <w:tcW w:w="1640" w:type="dxa"/>
            <w:tcBorders>
              <w:top w:val="nil"/>
              <w:bottom w:val="nil"/>
            </w:tcBorders>
            <w:noWrap w:val="0"/>
            <w:vAlign w:val="center"/>
          </w:tcPr>
          <w:p w14:paraId="5C8AE9C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nil"/>
              <w:bottom w:val="nil"/>
            </w:tcBorders>
            <w:noWrap w:val="0"/>
            <w:vAlign w:val="center"/>
          </w:tcPr>
          <w:p w14:paraId="32957DA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JKD55</w:t>
            </w:r>
          </w:p>
        </w:tc>
        <w:tc>
          <w:tcPr>
            <w:tcW w:w="1664" w:type="dxa"/>
            <w:tcBorders>
              <w:top w:val="nil"/>
              <w:bottom w:val="nil"/>
            </w:tcBorders>
            <w:noWrap w:val="0"/>
            <w:vAlign w:val="center"/>
          </w:tcPr>
          <w:p w14:paraId="6B5FD42B">
            <w:pPr>
              <w:spacing w:line="280" w:lineRule="exact"/>
              <w:ind w:left="-21" w:leftChars="-10" w:firstLine="180" w:firstLineChars="100"/>
              <w:jc w:val="center"/>
              <w:rPr>
                <w:rFonts w:hint="eastAsia" w:ascii="宋体" w:hAnsi="宋体" w:cs="宋体"/>
                <w:sz w:val="18"/>
                <w:szCs w:val="18"/>
                <w:highlight w:val="none"/>
              </w:rPr>
            </w:pPr>
          </w:p>
        </w:tc>
      </w:tr>
      <w:tr w14:paraId="5AF59A3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30401E0F">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省级及以上工程技术研究中心</w:t>
            </w:r>
          </w:p>
        </w:tc>
        <w:tc>
          <w:tcPr>
            <w:tcW w:w="1640" w:type="dxa"/>
            <w:tcBorders>
              <w:top w:val="nil"/>
              <w:bottom w:val="nil"/>
            </w:tcBorders>
            <w:noWrap w:val="0"/>
            <w:vAlign w:val="center"/>
          </w:tcPr>
          <w:p w14:paraId="7BAF737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nil"/>
              <w:bottom w:val="nil"/>
            </w:tcBorders>
            <w:noWrap w:val="0"/>
            <w:vAlign w:val="center"/>
          </w:tcPr>
          <w:p w14:paraId="7DE02F5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JKD56_0</w:t>
            </w:r>
          </w:p>
        </w:tc>
        <w:tc>
          <w:tcPr>
            <w:tcW w:w="1664" w:type="dxa"/>
            <w:tcBorders>
              <w:top w:val="nil"/>
              <w:bottom w:val="nil"/>
            </w:tcBorders>
            <w:noWrap w:val="0"/>
            <w:vAlign w:val="center"/>
          </w:tcPr>
          <w:p w14:paraId="430B9135">
            <w:pPr>
              <w:spacing w:line="280" w:lineRule="exact"/>
              <w:ind w:left="-21" w:leftChars="-10" w:firstLine="180" w:firstLineChars="100"/>
              <w:jc w:val="center"/>
              <w:rPr>
                <w:rFonts w:hint="eastAsia" w:ascii="宋体" w:hAnsi="宋体" w:cs="宋体"/>
                <w:sz w:val="18"/>
                <w:szCs w:val="18"/>
                <w:highlight w:val="none"/>
              </w:rPr>
            </w:pPr>
          </w:p>
        </w:tc>
      </w:tr>
      <w:tr w14:paraId="506AFEC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745189AE">
            <w:pPr>
              <w:spacing w:line="280" w:lineRule="exact"/>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国家工程实验室（附名单）</w:t>
            </w:r>
          </w:p>
        </w:tc>
        <w:tc>
          <w:tcPr>
            <w:tcW w:w="1640" w:type="dxa"/>
            <w:tcBorders>
              <w:top w:val="nil"/>
              <w:bottom w:val="nil"/>
            </w:tcBorders>
            <w:noWrap w:val="0"/>
            <w:vAlign w:val="center"/>
          </w:tcPr>
          <w:p w14:paraId="37878DCB">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263" w:type="dxa"/>
            <w:tcBorders>
              <w:top w:val="nil"/>
              <w:bottom w:val="nil"/>
            </w:tcBorders>
            <w:noWrap w:val="0"/>
            <w:vAlign w:val="center"/>
          </w:tcPr>
          <w:p w14:paraId="316A31EE">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JKD100</w:t>
            </w:r>
          </w:p>
        </w:tc>
        <w:tc>
          <w:tcPr>
            <w:tcW w:w="1664" w:type="dxa"/>
            <w:tcBorders>
              <w:top w:val="nil"/>
              <w:bottom w:val="nil"/>
            </w:tcBorders>
            <w:noWrap w:val="0"/>
            <w:vAlign w:val="center"/>
          </w:tcPr>
          <w:p w14:paraId="5D2C6C2F">
            <w:pPr>
              <w:spacing w:line="280" w:lineRule="exact"/>
              <w:ind w:left="-21" w:leftChars="-10" w:firstLine="180" w:firstLineChars="100"/>
              <w:jc w:val="center"/>
              <w:rPr>
                <w:rFonts w:hint="eastAsia" w:ascii="宋体" w:hAnsi="宋体" w:cs="宋体"/>
                <w:sz w:val="18"/>
                <w:szCs w:val="18"/>
                <w:highlight w:val="none"/>
              </w:rPr>
            </w:pPr>
          </w:p>
        </w:tc>
      </w:tr>
      <w:tr w14:paraId="749E3E6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6DBCBC12">
            <w:pPr>
              <w:spacing w:line="280" w:lineRule="exact"/>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国家制造业创新中心（附名单）</w:t>
            </w:r>
          </w:p>
        </w:tc>
        <w:tc>
          <w:tcPr>
            <w:tcW w:w="1640" w:type="dxa"/>
            <w:tcBorders>
              <w:top w:val="nil"/>
              <w:bottom w:val="nil"/>
            </w:tcBorders>
            <w:noWrap w:val="0"/>
            <w:vAlign w:val="center"/>
          </w:tcPr>
          <w:p w14:paraId="2B5E4CCF">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263" w:type="dxa"/>
            <w:tcBorders>
              <w:top w:val="nil"/>
              <w:bottom w:val="nil"/>
            </w:tcBorders>
            <w:noWrap w:val="0"/>
            <w:vAlign w:val="center"/>
          </w:tcPr>
          <w:p w14:paraId="6B27CC4F">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JKD11</w:t>
            </w:r>
            <w:r>
              <w:rPr>
                <w:rFonts w:hint="eastAsia" w:ascii="宋体" w:hAnsi="宋体" w:cs="宋体"/>
                <w:b w:val="0"/>
                <w:bCs w:val="0"/>
                <w:color w:val="auto"/>
                <w:sz w:val="18"/>
                <w:szCs w:val="18"/>
                <w:highlight w:val="none"/>
                <w:lang w:val="en-US" w:eastAsia="zh-CN"/>
              </w:rPr>
              <w:t>2</w:t>
            </w:r>
          </w:p>
        </w:tc>
        <w:tc>
          <w:tcPr>
            <w:tcW w:w="1664" w:type="dxa"/>
            <w:tcBorders>
              <w:top w:val="nil"/>
              <w:bottom w:val="nil"/>
            </w:tcBorders>
            <w:noWrap w:val="0"/>
            <w:vAlign w:val="center"/>
          </w:tcPr>
          <w:p w14:paraId="0191254D">
            <w:pPr>
              <w:spacing w:line="280" w:lineRule="exact"/>
              <w:ind w:left="-21" w:leftChars="-10" w:firstLine="180" w:firstLineChars="100"/>
              <w:jc w:val="center"/>
              <w:rPr>
                <w:rFonts w:hint="eastAsia" w:ascii="宋体" w:hAnsi="宋体" w:cs="宋体"/>
                <w:sz w:val="18"/>
                <w:szCs w:val="18"/>
                <w:highlight w:val="none"/>
              </w:rPr>
            </w:pPr>
          </w:p>
        </w:tc>
      </w:tr>
      <w:tr w14:paraId="277A45E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056877EE">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外资研发机构</w:t>
            </w:r>
          </w:p>
        </w:tc>
        <w:tc>
          <w:tcPr>
            <w:tcW w:w="1640" w:type="dxa"/>
            <w:tcBorders>
              <w:top w:val="nil"/>
              <w:bottom w:val="nil"/>
            </w:tcBorders>
            <w:noWrap w:val="0"/>
            <w:vAlign w:val="center"/>
          </w:tcPr>
          <w:p w14:paraId="0403E918">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nil"/>
              <w:bottom w:val="nil"/>
            </w:tcBorders>
            <w:noWrap w:val="0"/>
            <w:vAlign w:val="center"/>
          </w:tcPr>
          <w:p w14:paraId="571D965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JKD57</w:t>
            </w:r>
          </w:p>
        </w:tc>
        <w:tc>
          <w:tcPr>
            <w:tcW w:w="1664" w:type="dxa"/>
            <w:tcBorders>
              <w:top w:val="nil"/>
              <w:bottom w:val="nil"/>
            </w:tcBorders>
            <w:noWrap w:val="0"/>
            <w:vAlign w:val="center"/>
          </w:tcPr>
          <w:p w14:paraId="679AD534">
            <w:pPr>
              <w:spacing w:line="280" w:lineRule="exact"/>
              <w:ind w:left="-21" w:leftChars="-10" w:firstLine="180" w:firstLineChars="100"/>
              <w:jc w:val="center"/>
              <w:rPr>
                <w:rFonts w:hint="eastAsia" w:ascii="宋体" w:hAnsi="宋体" w:cs="宋体"/>
                <w:sz w:val="18"/>
                <w:szCs w:val="18"/>
                <w:highlight w:val="none"/>
              </w:rPr>
            </w:pPr>
          </w:p>
        </w:tc>
      </w:tr>
      <w:tr w14:paraId="443B278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24464E9D">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院士工作站</w:t>
            </w:r>
          </w:p>
        </w:tc>
        <w:tc>
          <w:tcPr>
            <w:tcW w:w="1640" w:type="dxa"/>
            <w:tcBorders>
              <w:top w:val="nil"/>
              <w:bottom w:val="nil"/>
            </w:tcBorders>
            <w:noWrap w:val="0"/>
            <w:vAlign w:val="center"/>
          </w:tcPr>
          <w:p w14:paraId="4E693CC2">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nil"/>
              <w:bottom w:val="nil"/>
            </w:tcBorders>
            <w:noWrap w:val="0"/>
            <w:vAlign w:val="center"/>
          </w:tcPr>
          <w:p w14:paraId="6A36775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JKD_0</w:t>
            </w:r>
          </w:p>
        </w:tc>
        <w:tc>
          <w:tcPr>
            <w:tcW w:w="1664" w:type="dxa"/>
            <w:tcBorders>
              <w:top w:val="nil"/>
              <w:bottom w:val="nil"/>
            </w:tcBorders>
            <w:noWrap w:val="0"/>
            <w:vAlign w:val="center"/>
          </w:tcPr>
          <w:p w14:paraId="2C5E9583">
            <w:pPr>
              <w:spacing w:line="280" w:lineRule="exact"/>
              <w:ind w:left="-21" w:leftChars="-10" w:firstLine="180" w:firstLineChars="100"/>
              <w:jc w:val="center"/>
              <w:rPr>
                <w:rFonts w:hint="eastAsia" w:ascii="宋体" w:hAnsi="宋体" w:cs="宋体"/>
                <w:sz w:val="18"/>
                <w:szCs w:val="18"/>
                <w:highlight w:val="none"/>
              </w:rPr>
            </w:pPr>
          </w:p>
        </w:tc>
      </w:tr>
      <w:tr w14:paraId="7B397AD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6871AD02">
            <w:pPr>
              <w:widowControl/>
              <w:spacing w:line="280" w:lineRule="exact"/>
              <w:jc w:val="left"/>
              <w:rPr>
                <w:rFonts w:hint="eastAsia" w:ascii="宋体" w:hAnsi="宋体" w:cs="宋体"/>
                <w:kern w:val="0"/>
                <w:sz w:val="18"/>
                <w:szCs w:val="18"/>
                <w:highlight w:val="none"/>
              </w:rPr>
            </w:pPr>
            <w:r>
              <w:rPr>
                <w:rFonts w:hint="eastAsia" w:ascii="宋体" w:hAnsi="宋体" w:cs="宋体"/>
                <w:b/>
                <w:kern w:val="0"/>
                <w:sz w:val="18"/>
                <w:szCs w:val="18"/>
                <w:highlight w:val="none"/>
              </w:rPr>
              <w:t>（三）金融服务机构</w:t>
            </w:r>
          </w:p>
        </w:tc>
        <w:tc>
          <w:tcPr>
            <w:tcW w:w="1640" w:type="dxa"/>
            <w:tcBorders>
              <w:top w:val="nil"/>
              <w:bottom w:val="nil"/>
            </w:tcBorders>
            <w:noWrap w:val="0"/>
            <w:vAlign w:val="center"/>
          </w:tcPr>
          <w:p w14:paraId="5E53162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nil"/>
              <w:bottom w:val="nil"/>
            </w:tcBorders>
            <w:noWrap w:val="0"/>
            <w:vAlign w:val="center"/>
          </w:tcPr>
          <w:p w14:paraId="5507C80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JKD4</w:t>
            </w:r>
          </w:p>
        </w:tc>
        <w:tc>
          <w:tcPr>
            <w:tcW w:w="1664" w:type="dxa"/>
            <w:tcBorders>
              <w:top w:val="nil"/>
              <w:bottom w:val="nil"/>
            </w:tcBorders>
            <w:noWrap w:val="0"/>
            <w:vAlign w:val="center"/>
          </w:tcPr>
          <w:p w14:paraId="775B13AA">
            <w:pPr>
              <w:spacing w:line="280" w:lineRule="exact"/>
              <w:ind w:left="-21" w:leftChars="-10" w:firstLine="180" w:firstLineChars="100"/>
              <w:jc w:val="center"/>
              <w:rPr>
                <w:rFonts w:hint="eastAsia" w:ascii="宋体" w:hAnsi="宋体" w:cs="宋体"/>
                <w:sz w:val="18"/>
                <w:szCs w:val="18"/>
                <w:highlight w:val="none"/>
              </w:rPr>
            </w:pPr>
          </w:p>
        </w:tc>
      </w:tr>
      <w:tr w14:paraId="0265C66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68B318BC">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创业风险投资机构</w:t>
            </w:r>
          </w:p>
        </w:tc>
        <w:tc>
          <w:tcPr>
            <w:tcW w:w="1640" w:type="dxa"/>
            <w:tcBorders>
              <w:top w:val="nil"/>
              <w:bottom w:val="nil"/>
            </w:tcBorders>
            <w:noWrap w:val="0"/>
            <w:vAlign w:val="center"/>
          </w:tcPr>
          <w:p w14:paraId="03C26D27">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nil"/>
              <w:bottom w:val="nil"/>
            </w:tcBorders>
            <w:noWrap w:val="0"/>
            <w:vAlign w:val="center"/>
          </w:tcPr>
          <w:p w14:paraId="161F066D">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JKD101</w:t>
            </w:r>
          </w:p>
        </w:tc>
        <w:tc>
          <w:tcPr>
            <w:tcW w:w="1664" w:type="dxa"/>
            <w:tcBorders>
              <w:top w:val="nil"/>
              <w:bottom w:val="nil"/>
            </w:tcBorders>
            <w:noWrap w:val="0"/>
            <w:vAlign w:val="center"/>
          </w:tcPr>
          <w:p w14:paraId="15593351">
            <w:pPr>
              <w:spacing w:line="280" w:lineRule="exact"/>
              <w:ind w:left="-21" w:leftChars="-10" w:firstLine="180" w:firstLineChars="100"/>
              <w:jc w:val="center"/>
              <w:rPr>
                <w:rFonts w:hint="eastAsia" w:ascii="宋体" w:hAnsi="宋体" w:cs="宋体"/>
                <w:sz w:val="18"/>
                <w:szCs w:val="18"/>
                <w:highlight w:val="none"/>
              </w:rPr>
            </w:pPr>
          </w:p>
        </w:tc>
      </w:tr>
      <w:tr w14:paraId="3174552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236EDCDA">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担保公司</w:t>
            </w:r>
          </w:p>
        </w:tc>
        <w:tc>
          <w:tcPr>
            <w:tcW w:w="1640" w:type="dxa"/>
            <w:tcBorders>
              <w:top w:val="nil"/>
              <w:bottom w:val="nil"/>
            </w:tcBorders>
            <w:noWrap w:val="0"/>
            <w:vAlign w:val="center"/>
          </w:tcPr>
          <w:p w14:paraId="709F4AB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nil"/>
              <w:bottom w:val="nil"/>
            </w:tcBorders>
            <w:noWrap w:val="0"/>
            <w:vAlign w:val="center"/>
          </w:tcPr>
          <w:p w14:paraId="343F78DE">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JKD103</w:t>
            </w:r>
          </w:p>
        </w:tc>
        <w:tc>
          <w:tcPr>
            <w:tcW w:w="1664" w:type="dxa"/>
            <w:tcBorders>
              <w:top w:val="nil"/>
              <w:bottom w:val="nil"/>
            </w:tcBorders>
            <w:noWrap w:val="0"/>
            <w:vAlign w:val="center"/>
          </w:tcPr>
          <w:p w14:paraId="2800B64F">
            <w:pPr>
              <w:spacing w:line="280" w:lineRule="exact"/>
              <w:ind w:left="-21" w:leftChars="-10" w:firstLine="180" w:firstLineChars="100"/>
              <w:jc w:val="center"/>
              <w:rPr>
                <w:rFonts w:hint="eastAsia" w:ascii="宋体" w:hAnsi="宋体" w:cs="宋体"/>
                <w:sz w:val="18"/>
                <w:szCs w:val="18"/>
                <w:highlight w:val="none"/>
              </w:rPr>
            </w:pPr>
          </w:p>
        </w:tc>
      </w:tr>
      <w:tr w14:paraId="586EE72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383567A6">
            <w:pPr>
              <w:spacing w:line="280" w:lineRule="exact"/>
              <w:rPr>
                <w:rFonts w:hint="eastAsia" w:ascii="宋体" w:hAnsi="宋体" w:cs="宋体"/>
                <w:b/>
                <w:kern w:val="0"/>
                <w:sz w:val="18"/>
                <w:szCs w:val="18"/>
                <w:highlight w:val="none"/>
              </w:rPr>
            </w:pPr>
            <w:r>
              <w:rPr>
                <w:rFonts w:hint="eastAsia" w:ascii="宋体" w:hAnsi="宋体" w:cs="宋体"/>
                <w:kern w:val="0"/>
                <w:sz w:val="18"/>
                <w:szCs w:val="18"/>
                <w:highlight w:val="none"/>
              </w:rPr>
              <w:t>小额贷款公司</w:t>
            </w:r>
          </w:p>
        </w:tc>
        <w:tc>
          <w:tcPr>
            <w:tcW w:w="1640" w:type="dxa"/>
            <w:tcBorders>
              <w:top w:val="nil"/>
              <w:bottom w:val="nil"/>
            </w:tcBorders>
            <w:noWrap w:val="0"/>
            <w:vAlign w:val="center"/>
          </w:tcPr>
          <w:p w14:paraId="3F608AE0">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nil"/>
              <w:bottom w:val="nil"/>
            </w:tcBorders>
            <w:noWrap w:val="0"/>
            <w:vAlign w:val="center"/>
          </w:tcPr>
          <w:p w14:paraId="63D5F02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JKD104</w:t>
            </w:r>
          </w:p>
        </w:tc>
        <w:tc>
          <w:tcPr>
            <w:tcW w:w="1664" w:type="dxa"/>
            <w:tcBorders>
              <w:top w:val="nil"/>
              <w:bottom w:val="nil"/>
            </w:tcBorders>
            <w:noWrap w:val="0"/>
            <w:vAlign w:val="center"/>
          </w:tcPr>
          <w:p w14:paraId="71132CB1">
            <w:pPr>
              <w:spacing w:line="280" w:lineRule="exact"/>
              <w:ind w:left="-21" w:leftChars="-10" w:firstLine="180" w:firstLineChars="100"/>
              <w:jc w:val="center"/>
              <w:rPr>
                <w:rFonts w:hint="eastAsia" w:ascii="宋体" w:hAnsi="宋体" w:cs="宋体"/>
                <w:sz w:val="18"/>
                <w:szCs w:val="18"/>
                <w:highlight w:val="none"/>
              </w:rPr>
            </w:pPr>
          </w:p>
        </w:tc>
      </w:tr>
      <w:tr w14:paraId="106D8E4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67950D28">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科技金融服务机构</w:t>
            </w:r>
          </w:p>
        </w:tc>
        <w:tc>
          <w:tcPr>
            <w:tcW w:w="1640" w:type="dxa"/>
            <w:tcBorders>
              <w:top w:val="nil"/>
              <w:bottom w:val="nil"/>
            </w:tcBorders>
            <w:noWrap w:val="0"/>
            <w:vAlign w:val="center"/>
          </w:tcPr>
          <w:p w14:paraId="5D9E563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nil"/>
              <w:bottom w:val="nil"/>
            </w:tcBorders>
            <w:noWrap w:val="0"/>
            <w:vAlign w:val="center"/>
          </w:tcPr>
          <w:p w14:paraId="36990C7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JKD106</w:t>
            </w:r>
          </w:p>
        </w:tc>
        <w:tc>
          <w:tcPr>
            <w:tcW w:w="1664" w:type="dxa"/>
            <w:tcBorders>
              <w:top w:val="nil"/>
              <w:bottom w:val="nil"/>
            </w:tcBorders>
            <w:noWrap w:val="0"/>
            <w:vAlign w:val="center"/>
          </w:tcPr>
          <w:p w14:paraId="620C11C9">
            <w:pPr>
              <w:spacing w:line="280" w:lineRule="exact"/>
              <w:ind w:left="-21" w:leftChars="-10" w:firstLine="180" w:firstLineChars="100"/>
              <w:jc w:val="center"/>
              <w:rPr>
                <w:rFonts w:hint="eastAsia" w:ascii="宋体" w:hAnsi="宋体" w:cs="宋体"/>
                <w:sz w:val="18"/>
                <w:szCs w:val="18"/>
                <w:highlight w:val="none"/>
              </w:rPr>
            </w:pPr>
          </w:p>
        </w:tc>
      </w:tr>
      <w:tr w14:paraId="281ECAD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6A3FF1CA">
            <w:pPr>
              <w:widowControl/>
              <w:spacing w:line="280" w:lineRule="exact"/>
              <w:jc w:val="left"/>
              <w:rPr>
                <w:rFonts w:hint="eastAsia" w:ascii="宋体" w:hAnsi="宋体" w:cs="宋体"/>
                <w:kern w:val="0"/>
                <w:sz w:val="18"/>
                <w:szCs w:val="18"/>
                <w:highlight w:val="none"/>
              </w:rPr>
            </w:pPr>
            <w:r>
              <w:rPr>
                <w:rFonts w:hint="eastAsia" w:ascii="宋体" w:hAnsi="宋体" w:cs="宋体"/>
                <w:b/>
                <w:kern w:val="0"/>
                <w:sz w:val="18"/>
                <w:szCs w:val="18"/>
                <w:highlight w:val="none"/>
              </w:rPr>
              <w:t>（四）其他服务机构</w:t>
            </w:r>
          </w:p>
        </w:tc>
        <w:tc>
          <w:tcPr>
            <w:tcW w:w="1640" w:type="dxa"/>
            <w:tcBorders>
              <w:top w:val="nil"/>
              <w:bottom w:val="nil"/>
            </w:tcBorders>
            <w:noWrap w:val="0"/>
            <w:vAlign w:val="center"/>
          </w:tcPr>
          <w:p w14:paraId="7D1FB122">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nil"/>
              <w:bottom w:val="nil"/>
            </w:tcBorders>
            <w:noWrap w:val="0"/>
            <w:vAlign w:val="center"/>
          </w:tcPr>
          <w:p w14:paraId="55C89CD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JKD5</w:t>
            </w:r>
          </w:p>
        </w:tc>
        <w:tc>
          <w:tcPr>
            <w:tcW w:w="1664" w:type="dxa"/>
            <w:tcBorders>
              <w:top w:val="nil"/>
              <w:bottom w:val="nil"/>
            </w:tcBorders>
            <w:noWrap w:val="0"/>
            <w:vAlign w:val="center"/>
          </w:tcPr>
          <w:p w14:paraId="212EFE8A">
            <w:pPr>
              <w:spacing w:line="280" w:lineRule="exact"/>
              <w:ind w:left="-21" w:leftChars="-10" w:firstLine="180" w:firstLineChars="100"/>
              <w:jc w:val="center"/>
              <w:rPr>
                <w:rFonts w:hint="eastAsia" w:ascii="宋体" w:hAnsi="宋体" w:cs="宋体"/>
                <w:sz w:val="18"/>
                <w:szCs w:val="18"/>
                <w:highlight w:val="none"/>
              </w:rPr>
            </w:pPr>
          </w:p>
        </w:tc>
      </w:tr>
      <w:tr w14:paraId="346C340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584212C4">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技工学校</w:t>
            </w:r>
          </w:p>
        </w:tc>
        <w:tc>
          <w:tcPr>
            <w:tcW w:w="1640" w:type="dxa"/>
            <w:tcBorders>
              <w:top w:val="nil"/>
              <w:bottom w:val="nil"/>
            </w:tcBorders>
            <w:noWrap w:val="0"/>
            <w:vAlign w:val="center"/>
          </w:tcPr>
          <w:p w14:paraId="7A24519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nil"/>
              <w:bottom w:val="nil"/>
            </w:tcBorders>
            <w:noWrap w:val="0"/>
            <w:vAlign w:val="center"/>
          </w:tcPr>
          <w:p w14:paraId="788A9F5B">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JKD58</w:t>
            </w:r>
          </w:p>
        </w:tc>
        <w:tc>
          <w:tcPr>
            <w:tcW w:w="1664" w:type="dxa"/>
            <w:tcBorders>
              <w:top w:val="nil"/>
              <w:bottom w:val="nil"/>
            </w:tcBorders>
            <w:noWrap w:val="0"/>
            <w:vAlign w:val="center"/>
          </w:tcPr>
          <w:p w14:paraId="051BFED3">
            <w:pPr>
              <w:spacing w:line="280" w:lineRule="exact"/>
              <w:ind w:left="-21" w:leftChars="-10" w:firstLine="180" w:firstLineChars="100"/>
              <w:jc w:val="center"/>
              <w:rPr>
                <w:rFonts w:hint="eastAsia" w:ascii="宋体" w:hAnsi="宋体" w:cs="宋体"/>
                <w:sz w:val="18"/>
                <w:szCs w:val="18"/>
                <w:highlight w:val="none"/>
              </w:rPr>
            </w:pPr>
          </w:p>
        </w:tc>
      </w:tr>
      <w:tr w14:paraId="1A06C4D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705" w:type="dxa"/>
            <w:gridSpan w:val="3"/>
            <w:tcBorders>
              <w:top w:val="nil"/>
              <w:bottom w:val="nil"/>
            </w:tcBorders>
            <w:noWrap w:val="0"/>
            <w:vAlign w:val="center"/>
          </w:tcPr>
          <w:p w14:paraId="2EDD8C8F">
            <w:pPr>
              <w:spacing w:line="280" w:lineRule="exact"/>
              <w:rPr>
                <w:rFonts w:hint="eastAsia" w:ascii="宋体" w:hAnsi="宋体" w:cs="宋体"/>
                <w:kern w:val="0"/>
                <w:sz w:val="18"/>
                <w:szCs w:val="18"/>
                <w:highlight w:val="none"/>
              </w:rPr>
            </w:pPr>
            <w:r>
              <w:rPr>
                <w:rFonts w:hint="eastAsia" w:ascii="宋体" w:hAnsi="宋体" w:cs="宋体"/>
                <w:kern w:val="0"/>
                <w:sz w:val="18"/>
                <w:szCs w:val="18"/>
                <w:highlight w:val="none"/>
              </w:rPr>
              <w:t>人才服务机构</w:t>
            </w:r>
          </w:p>
        </w:tc>
        <w:tc>
          <w:tcPr>
            <w:tcW w:w="1640" w:type="dxa"/>
            <w:tcBorders>
              <w:top w:val="nil"/>
              <w:bottom w:val="nil"/>
            </w:tcBorders>
            <w:noWrap w:val="0"/>
            <w:vAlign w:val="center"/>
          </w:tcPr>
          <w:p w14:paraId="3F15F86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nil"/>
              <w:bottom w:val="nil"/>
            </w:tcBorders>
            <w:noWrap w:val="0"/>
            <w:vAlign w:val="center"/>
          </w:tcPr>
          <w:p w14:paraId="5A32EF8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JKD22</w:t>
            </w:r>
          </w:p>
        </w:tc>
        <w:tc>
          <w:tcPr>
            <w:tcW w:w="1664" w:type="dxa"/>
            <w:tcBorders>
              <w:top w:val="nil"/>
              <w:bottom w:val="nil"/>
            </w:tcBorders>
            <w:noWrap w:val="0"/>
            <w:vAlign w:val="center"/>
          </w:tcPr>
          <w:p w14:paraId="3883B230">
            <w:pPr>
              <w:spacing w:line="280" w:lineRule="exact"/>
              <w:ind w:left="-21" w:leftChars="-10" w:firstLine="180" w:firstLineChars="100"/>
              <w:jc w:val="center"/>
              <w:rPr>
                <w:rFonts w:hint="eastAsia" w:ascii="宋体" w:hAnsi="宋体" w:cs="宋体"/>
                <w:sz w:val="18"/>
                <w:szCs w:val="18"/>
                <w:highlight w:val="none"/>
              </w:rPr>
            </w:pPr>
          </w:p>
        </w:tc>
      </w:tr>
      <w:tr w14:paraId="324EFF6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2" w:hRule="atLeast"/>
        </w:trPr>
        <w:tc>
          <w:tcPr>
            <w:tcW w:w="4705" w:type="dxa"/>
            <w:gridSpan w:val="3"/>
            <w:tcBorders>
              <w:top w:val="nil"/>
              <w:bottom w:val="single" w:color="auto" w:sz="4" w:space="0"/>
            </w:tcBorders>
            <w:noWrap w:val="0"/>
            <w:vAlign w:val="center"/>
          </w:tcPr>
          <w:p w14:paraId="59FBF680">
            <w:pPr>
              <w:spacing w:line="280" w:lineRule="exact"/>
              <w:rPr>
                <w:rFonts w:hint="eastAsia" w:ascii="宋体" w:hAnsi="宋体" w:cs="宋体"/>
                <w:b/>
                <w:kern w:val="0"/>
                <w:sz w:val="18"/>
                <w:szCs w:val="18"/>
                <w:highlight w:val="none"/>
              </w:rPr>
            </w:pPr>
            <w:r>
              <w:rPr>
                <w:rFonts w:hint="eastAsia" w:ascii="宋体" w:hAnsi="宋体" w:cs="宋体"/>
                <w:kern w:val="0"/>
                <w:sz w:val="18"/>
                <w:szCs w:val="18"/>
                <w:highlight w:val="none"/>
              </w:rPr>
              <w:t>知识产权服务机构</w:t>
            </w:r>
          </w:p>
        </w:tc>
        <w:tc>
          <w:tcPr>
            <w:tcW w:w="1640" w:type="dxa"/>
            <w:tcBorders>
              <w:top w:val="nil"/>
              <w:bottom w:val="single" w:color="auto" w:sz="4" w:space="0"/>
            </w:tcBorders>
            <w:noWrap w:val="0"/>
            <w:vAlign w:val="center"/>
          </w:tcPr>
          <w:p w14:paraId="2833981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nil"/>
              <w:bottom w:val="single" w:color="auto" w:sz="4" w:space="0"/>
            </w:tcBorders>
            <w:noWrap w:val="0"/>
            <w:vAlign w:val="center"/>
          </w:tcPr>
          <w:p w14:paraId="49A1AE6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JKD108</w:t>
            </w:r>
          </w:p>
        </w:tc>
        <w:tc>
          <w:tcPr>
            <w:tcW w:w="1664" w:type="dxa"/>
            <w:tcBorders>
              <w:top w:val="nil"/>
              <w:bottom w:val="single" w:color="auto" w:sz="4" w:space="0"/>
            </w:tcBorders>
            <w:noWrap w:val="0"/>
            <w:vAlign w:val="center"/>
          </w:tcPr>
          <w:p w14:paraId="76849B7D">
            <w:pPr>
              <w:spacing w:line="280" w:lineRule="exact"/>
              <w:ind w:left="-21" w:leftChars="-10" w:firstLine="180" w:firstLineChars="100"/>
              <w:jc w:val="center"/>
              <w:rPr>
                <w:rFonts w:hint="eastAsia" w:ascii="宋体" w:hAnsi="宋体" w:cs="宋体"/>
                <w:sz w:val="18"/>
                <w:szCs w:val="18"/>
                <w:highlight w:val="none"/>
              </w:rPr>
            </w:pPr>
          </w:p>
        </w:tc>
      </w:tr>
      <w:tr w14:paraId="5665F74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8" w:hRule="atLeast"/>
        </w:trPr>
        <w:tc>
          <w:tcPr>
            <w:tcW w:w="9272" w:type="dxa"/>
            <w:gridSpan w:val="6"/>
            <w:tcBorders>
              <w:top w:val="single" w:color="auto" w:sz="4" w:space="0"/>
              <w:bottom w:val="nil"/>
            </w:tcBorders>
            <w:noWrap w:val="0"/>
            <w:vAlign w:val="center"/>
          </w:tcPr>
          <w:p w14:paraId="4D284B8C">
            <w:pPr>
              <w:spacing w:line="280" w:lineRule="exact"/>
              <w:ind w:left="-21" w:leftChars="-10" w:firstLine="180" w:firstLineChars="100"/>
              <w:jc w:val="center"/>
              <w:rPr>
                <w:rFonts w:hint="eastAsia" w:ascii="宋体" w:hAnsi="宋体" w:cs="宋体"/>
                <w:sz w:val="18"/>
                <w:szCs w:val="18"/>
                <w:highlight w:val="none"/>
              </w:rPr>
            </w:pPr>
          </w:p>
        </w:tc>
      </w:tr>
      <w:tr w14:paraId="2323D59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48" w:hRule="atLeast"/>
        </w:trPr>
        <w:tc>
          <w:tcPr>
            <w:tcW w:w="4705" w:type="dxa"/>
            <w:gridSpan w:val="3"/>
            <w:tcBorders>
              <w:top w:val="nil"/>
              <w:bottom w:val="single" w:color="auto" w:sz="4" w:space="0"/>
              <w:right w:val="nil"/>
            </w:tcBorders>
            <w:noWrap w:val="0"/>
            <w:vAlign w:val="center"/>
          </w:tcPr>
          <w:p w14:paraId="06445B22">
            <w:pPr>
              <w:widowControl/>
              <w:spacing w:line="280" w:lineRule="exact"/>
              <w:jc w:val="left"/>
              <w:rPr>
                <w:rFonts w:ascii="宋体" w:hAnsi="宋体" w:cs="宋体"/>
                <w:b/>
                <w:kern w:val="0"/>
                <w:sz w:val="18"/>
                <w:szCs w:val="18"/>
                <w:highlight w:val="none"/>
              </w:rPr>
            </w:pPr>
            <w:r>
              <w:rPr>
                <w:rFonts w:hint="eastAsia" w:ascii="宋体" w:hAnsi="宋体" w:cs="宋体"/>
                <w:kern w:val="0"/>
                <w:sz w:val="18"/>
                <w:szCs w:val="18"/>
                <w:highlight w:val="none"/>
              </w:rPr>
              <w:t>续表四：</w:t>
            </w:r>
          </w:p>
        </w:tc>
        <w:tc>
          <w:tcPr>
            <w:tcW w:w="1640" w:type="dxa"/>
            <w:tcBorders>
              <w:top w:val="nil"/>
              <w:left w:val="nil"/>
              <w:bottom w:val="single" w:color="auto" w:sz="4" w:space="0"/>
              <w:right w:val="nil"/>
            </w:tcBorders>
            <w:noWrap w:val="0"/>
            <w:vAlign w:val="center"/>
          </w:tcPr>
          <w:p w14:paraId="41C22A8A">
            <w:pPr>
              <w:spacing w:line="280" w:lineRule="exact"/>
              <w:jc w:val="center"/>
              <w:rPr>
                <w:rFonts w:hint="eastAsia" w:ascii="宋体" w:hAnsi="宋体" w:cs="宋体"/>
                <w:sz w:val="18"/>
                <w:szCs w:val="18"/>
                <w:highlight w:val="none"/>
              </w:rPr>
            </w:pPr>
          </w:p>
        </w:tc>
        <w:tc>
          <w:tcPr>
            <w:tcW w:w="1263" w:type="dxa"/>
            <w:tcBorders>
              <w:top w:val="nil"/>
              <w:left w:val="nil"/>
              <w:bottom w:val="single" w:color="auto" w:sz="4" w:space="0"/>
              <w:right w:val="nil"/>
            </w:tcBorders>
            <w:noWrap w:val="0"/>
            <w:vAlign w:val="center"/>
          </w:tcPr>
          <w:p w14:paraId="4E638CC9">
            <w:pPr>
              <w:spacing w:line="280" w:lineRule="exact"/>
              <w:jc w:val="center"/>
              <w:rPr>
                <w:rFonts w:hint="eastAsia" w:ascii="宋体" w:hAnsi="宋体" w:cs="宋体"/>
                <w:sz w:val="18"/>
                <w:szCs w:val="18"/>
                <w:highlight w:val="none"/>
              </w:rPr>
            </w:pPr>
          </w:p>
        </w:tc>
        <w:tc>
          <w:tcPr>
            <w:tcW w:w="1664" w:type="dxa"/>
            <w:tcBorders>
              <w:top w:val="nil"/>
              <w:left w:val="nil"/>
              <w:bottom w:val="single" w:color="auto" w:sz="4" w:space="0"/>
            </w:tcBorders>
            <w:noWrap w:val="0"/>
            <w:vAlign w:val="center"/>
          </w:tcPr>
          <w:p w14:paraId="2E1BA294">
            <w:pPr>
              <w:spacing w:line="280" w:lineRule="exact"/>
              <w:ind w:left="-21" w:leftChars="-10" w:firstLine="180" w:firstLineChars="100"/>
              <w:jc w:val="center"/>
              <w:rPr>
                <w:rFonts w:hint="eastAsia" w:ascii="宋体" w:hAnsi="宋体" w:cs="宋体"/>
                <w:sz w:val="18"/>
                <w:szCs w:val="18"/>
                <w:highlight w:val="none"/>
              </w:rPr>
            </w:pPr>
          </w:p>
        </w:tc>
      </w:tr>
      <w:tr w14:paraId="09F4EA1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48" w:hRule="atLeast"/>
        </w:trPr>
        <w:tc>
          <w:tcPr>
            <w:tcW w:w="4705" w:type="dxa"/>
            <w:gridSpan w:val="3"/>
            <w:tcBorders>
              <w:top w:val="single" w:color="auto" w:sz="4" w:space="0"/>
              <w:bottom w:val="single" w:color="auto" w:sz="4" w:space="0"/>
              <w:right w:val="single" w:color="auto" w:sz="4" w:space="0"/>
            </w:tcBorders>
            <w:noWrap w:val="0"/>
            <w:vAlign w:val="center"/>
          </w:tcPr>
          <w:p w14:paraId="2993F6CC">
            <w:pPr>
              <w:spacing w:line="280" w:lineRule="exact"/>
              <w:jc w:val="center"/>
              <w:rPr>
                <w:rFonts w:hint="eastAsia" w:ascii="宋体" w:hAnsi="宋体" w:cs="宋体"/>
                <w:b/>
                <w:kern w:val="0"/>
                <w:sz w:val="18"/>
                <w:szCs w:val="18"/>
                <w:highlight w:val="none"/>
              </w:rPr>
            </w:pPr>
            <w:r>
              <w:rPr>
                <w:rFonts w:hint="eastAsia" w:ascii="宋体" w:hAnsi="宋体" w:cs="宋体"/>
                <w:bCs/>
                <w:sz w:val="18"/>
                <w:szCs w:val="18"/>
                <w:highlight w:val="none"/>
              </w:rPr>
              <w:t>指标名称</w:t>
            </w:r>
          </w:p>
        </w:tc>
        <w:tc>
          <w:tcPr>
            <w:tcW w:w="1640" w:type="dxa"/>
            <w:tcBorders>
              <w:top w:val="single" w:color="auto" w:sz="4" w:space="0"/>
              <w:left w:val="single" w:color="auto" w:sz="4" w:space="0"/>
              <w:bottom w:val="single" w:color="auto" w:sz="4" w:space="0"/>
              <w:right w:val="single" w:color="auto" w:sz="4" w:space="0"/>
            </w:tcBorders>
            <w:noWrap w:val="0"/>
            <w:vAlign w:val="center"/>
          </w:tcPr>
          <w:p w14:paraId="7A373E90">
            <w:pPr>
              <w:spacing w:line="280" w:lineRule="exact"/>
              <w:jc w:val="center"/>
              <w:rPr>
                <w:rFonts w:hint="eastAsia" w:ascii="宋体" w:hAnsi="宋体" w:cs="宋体"/>
                <w:sz w:val="18"/>
                <w:szCs w:val="18"/>
                <w:highlight w:val="none"/>
              </w:rPr>
            </w:pPr>
            <w:r>
              <w:rPr>
                <w:rFonts w:hint="eastAsia" w:ascii="宋体" w:hAnsi="宋体" w:cs="宋体"/>
                <w:bCs/>
                <w:sz w:val="18"/>
                <w:szCs w:val="18"/>
                <w:highlight w:val="none"/>
              </w:rPr>
              <w:t>计量单位</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5B8CB16B">
            <w:pPr>
              <w:spacing w:line="280" w:lineRule="exact"/>
              <w:jc w:val="center"/>
              <w:rPr>
                <w:rFonts w:hint="eastAsia" w:ascii="宋体" w:hAnsi="宋体" w:cs="宋体"/>
                <w:sz w:val="18"/>
                <w:szCs w:val="18"/>
                <w:highlight w:val="none"/>
              </w:rPr>
            </w:pPr>
            <w:r>
              <w:rPr>
                <w:rFonts w:hint="eastAsia" w:ascii="宋体" w:hAnsi="宋体" w:cs="宋体"/>
                <w:bCs/>
                <w:sz w:val="18"/>
                <w:szCs w:val="18"/>
                <w:highlight w:val="none"/>
              </w:rPr>
              <w:t>代码</w:t>
            </w:r>
          </w:p>
        </w:tc>
        <w:tc>
          <w:tcPr>
            <w:tcW w:w="1664" w:type="dxa"/>
            <w:tcBorders>
              <w:top w:val="single" w:color="auto" w:sz="4" w:space="0"/>
              <w:left w:val="single" w:color="auto" w:sz="4" w:space="0"/>
              <w:bottom w:val="single" w:color="auto" w:sz="4" w:space="0"/>
            </w:tcBorders>
            <w:noWrap w:val="0"/>
            <w:vAlign w:val="center"/>
          </w:tcPr>
          <w:p w14:paraId="7DFE15C9">
            <w:pPr>
              <w:spacing w:line="280" w:lineRule="exact"/>
              <w:jc w:val="center"/>
              <w:rPr>
                <w:rFonts w:hint="eastAsia" w:ascii="宋体" w:hAnsi="宋体" w:cs="宋体"/>
                <w:sz w:val="18"/>
                <w:szCs w:val="18"/>
                <w:highlight w:val="none"/>
              </w:rPr>
            </w:pPr>
            <w:r>
              <w:rPr>
                <w:rFonts w:hint="eastAsia" w:ascii="宋体" w:hAnsi="宋体" w:cs="宋体"/>
                <w:bCs/>
                <w:sz w:val="18"/>
                <w:szCs w:val="18"/>
                <w:highlight w:val="none"/>
              </w:rPr>
              <w:t>数量</w:t>
            </w:r>
          </w:p>
        </w:tc>
      </w:tr>
      <w:tr w14:paraId="27E079E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48" w:hRule="atLeast"/>
        </w:trPr>
        <w:tc>
          <w:tcPr>
            <w:tcW w:w="4705" w:type="dxa"/>
            <w:gridSpan w:val="3"/>
            <w:tcBorders>
              <w:top w:val="single" w:color="auto" w:sz="4" w:space="0"/>
              <w:bottom w:val="single" w:color="auto" w:sz="4" w:space="0"/>
              <w:right w:val="single" w:color="auto" w:sz="4" w:space="0"/>
            </w:tcBorders>
            <w:noWrap w:val="0"/>
            <w:vAlign w:val="center"/>
          </w:tcPr>
          <w:p w14:paraId="27F9396D">
            <w:pPr>
              <w:widowControl/>
              <w:spacing w:line="280" w:lineRule="exact"/>
              <w:jc w:val="center"/>
              <w:rPr>
                <w:rFonts w:hint="eastAsia" w:ascii="宋体" w:hAnsi="宋体" w:cs="宋体"/>
                <w:b/>
                <w:kern w:val="0"/>
                <w:sz w:val="18"/>
                <w:szCs w:val="18"/>
                <w:highlight w:val="none"/>
              </w:rPr>
            </w:pPr>
            <w:r>
              <w:rPr>
                <w:rFonts w:hint="eastAsia" w:ascii="宋体" w:hAnsi="宋体" w:cs="宋体"/>
                <w:sz w:val="18"/>
                <w:szCs w:val="18"/>
                <w:highlight w:val="none"/>
              </w:rPr>
              <w:t>甲</w:t>
            </w:r>
          </w:p>
        </w:tc>
        <w:tc>
          <w:tcPr>
            <w:tcW w:w="1640" w:type="dxa"/>
            <w:tcBorders>
              <w:top w:val="single" w:color="auto" w:sz="4" w:space="0"/>
              <w:left w:val="single" w:color="auto" w:sz="4" w:space="0"/>
              <w:bottom w:val="single" w:color="auto" w:sz="4" w:space="0"/>
              <w:right w:val="single" w:color="auto" w:sz="4" w:space="0"/>
            </w:tcBorders>
            <w:noWrap w:val="0"/>
            <w:vAlign w:val="center"/>
          </w:tcPr>
          <w:p w14:paraId="0CB4B28B">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乙</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464534E2">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丙</w:t>
            </w:r>
          </w:p>
        </w:tc>
        <w:tc>
          <w:tcPr>
            <w:tcW w:w="1664" w:type="dxa"/>
            <w:tcBorders>
              <w:top w:val="single" w:color="auto" w:sz="4" w:space="0"/>
              <w:left w:val="single" w:color="auto" w:sz="4" w:space="0"/>
              <w:bottom w:val="single" w:color="auto" w:sz="4" w:space="0"/>
            </w:tcBorders>
            <w:noWrap w:val="0"/>
            <w:vAlign w:val="center"/>
          </w:tcPr>
          <w:p w14:paraId="40209402">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1</w:t>
            </w:r>
          </w:p>
        </w:tc>
      </w:tr>
      <w:tr w14:paraId="56E500F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48" w:hRule="atLeast"/>
        </w:trPr>
        <w:tc>
          <w:tcPr>
            <w:tcW w:w="4705" w:type="dxa"/>
            <w:gridSpan w:val="3"/>
            <w:tcBorders>
              <w:top w:val="single" w:color="auto" w:sz="4" w:space="0"/>
              <w:bottom w:val="single" w:color="auto" w:sz="4" w:space="0"/>
              <w:right w:val="single" w:color="auto" w:sz="4" w:space="0"/>
            </w:tcBorders>
            <w:noWrap w:val="0"/>
            <w:vAlign w:val="center"/>
          </w:tcPr>
          <w:p w14:paraId="19875774">
            <w:pPr>
              <w:widowControl/>
              <w:spacing w:line="280" w:lineRule="exact"/>
              <w:jc w:val="left"/>
              <w:rPr>
                <w:rFonts w:hint="eastAsia" w:ascii="宋体" w:hAnsi="宋体" w:cs="宋体"/>
                <w:kern w:val="0"/>
                <w:sz w:val="18"/>
                <w:szCs w:val="18"/>
                <w:highlight w:val="none"/>
              </w:rPr>
            </w:pPr>
            <w:r>
              <w:rPr>
                <w:rFonts w:hint="eastAsia" w:ascii="宋体" w:hAnsi="宋体" w:cs="宋体"/>
                <w:b/>
                <w:kern w:val="0"/>
                <w:sz w:val="18"/>
                <w:szCs w:val="18"/>
                <w:highlight w:val="none"/>
              </w:rPr>
              <w:t>（五）产业联盟组织</w:t>
            </w:r>
          </w:p>
        </w:tc>
        <w:tc>
          <w:tcPr>
            <w:tcW w:w="1640" w:type="dxa"/>
            <w:tcBorders>
              <w:top w:val="single" w:color="auto" w:sz="4" w:space="0"/>
              <w:left w:val="single" w:color="auto" w:sz="4" w:space="0"/>
              <w:bottom w:val="single" w:color="auto" w:sz="4" w:space="0"/>
              <w:right w:val="single" w:color="auto" w:sz="4" w:space="0"/>
            </w:tcBorders>
            <w:noWrap w:val="0"/>
            <w:vAlign w:val="center"/>
          </w:tcPr>
          <w:p w14:paraId="03D1862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73490D52">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JH007</w:t>
            </w:r>
          </w:p>
        </w:tc>
        <w:tc>
          <w:tcPr>
            <w:tcW w:w="1664" w:type="dxa"/>
            <w:tcBorders>
              <w:top w:val="single" w:color="auto" w:sz="4" w:space="0"/>
              <w:left w:val="single" w:color="auto" w:sz="4" w:space="0"/>
              <w:bottom w:val="single" w:color="auto" w:sz="4" w:space="0"/>
            </w:tcBorders>
            <w:noWrap w:val="0"/>
            <w:vAlign w:val="center"/>
          </w:tcPr>
          <w:p w14:paraId="253D3597">
            <w:pPr>
              <w:spacing w:line="280" w:lineRule="exact"/>
              <w:ind w:left="-21" w:leftChars="-10" w:firstLine="180" w:firstLineChars="100"/>
              <w:jc w:val="center"/>
              <w:rPr>
                <w:rFonts w:hint="eastAsia" w:ascii="宋体" w:hAnsi="宋体" w:cs="宋体"/>
                <w:sz w:val="18"/>
                <w:szCs w:val="18"/>
                <w:highlight w:val="none"/>
              </w:rPr>
            </w:pPr>
          </w:p>
        </w:tc>
      </w:tr>
      <w:tr w14:paraId="08B2BA3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77" w:hRule="atLeast"/>
        </w:trPr>
        <w:tc>
          <w:tcPr>
            <w:tcW w:w="9272" w:type="dxa"/>
            <w:gridSpan w:val="6"/>
            <w:tcBorders>
              <w:top w:val="single" w:color="auto" w:sz="4" w:space="0"/>
            </w:tcBorders>
            <w:noWrap w:val="0"/>
            <w:vAlign w:val="center"/>
          </w:tcPr>
          <w:p w14:paraId="3E991D9D">
            <w:pPr>
              <w:pStyle w:val="7"/>
              <w:spacing w:line="280" w:lineRule="exact"/>
              <w:rPr>
                <w:rFonts w:hint="eastAsia" w:ascii="宋体" w:hAnsi="宋体" w:cs="宋体"/>
                <w:sz w:val="18"/>
                <w:szCs w:val="18"/>
                <w:highlight w:val="none"/>
              </w:rPr>
            </w:pPr>
            <w:r>
              <w:rPr>
                <w:rFonts w:hint="eastAsia" w:ascii="宋体" w:hAnsi="宋体" w:cs="宋体"/>
                <w:sz w:val="18"/>
                <w:szCs w:val="18"/>
                <w:highlight w:val="none"/>
              </w:rPr>
              <w:t xml:space="preserve">补充资料：产业集群通信地址（A002）：                  </w:t>
            </w:r>
          </w:p>
          <w:p w14:paraId="07D048E4">
            <w:pPr>
              <w:pStyle w:val="7"/>
              <w:spacing w:line="280" w:lineRule="exact"/>
              <w:rPr>
                <w:rFonts w:hint="eastAsia" w:ascii="宋体" w:hAnsi="宋体" w:cs="宋体"/>
                <w:sz w:val="18"/>
                <w:szCs w:val="18"/>
                <w:highlight w:val="none"/>
              </w:rPr>
            </w:pPr>
            <w:r>
              <w:rPr>
                <w:rFonts w:hint="eastAsia" w:ascii="宋体" w:hAnsi="宋体" w:cs="宋体"/>
                <w:sz w:val="18"/>
                <w:szCs w:val="18"/>
                <w:highlight w:val="none"/>
              </w:rPr>
              <w:t>集群是否位于国家高新区内（A009） □ 1.是 2.否   如是，则请注明国家高新区名称(A009_1)：</w:t>
            </w:r>
          </w:p>
          <w:p w14:paraId="0A05CC6A">
            <w:r>
              <w:rPr>
                <w:rFonts w:hint="eastAsia" w:ascii="宋体" w:hAnsi="宋体" w:cs="宋体"/>
                <w:b w:val="0"/>
                <w:bCs w:val="0"/>
                <w:color w:val="auto"/>
                <w:sz w:val="18"/>
                <w:szCs w:val="18"/>
                <w:highlight w:val="none"/>
              </w:rPr>
              <w:t xml:space="preserve">集群是否中小企业特色产业集群（附名称）（A013）□ 1.是 2.否 </w:t>
            </w:r>
          </w:p>
          <w:p w14:paraId="73AAAAFB">
            <w:pPr>
              <w:pStyle w:val="7"/>
              <w:spacing w:line="280" w:lineRule="exact"/>
              <w:rPr>
                <w:rFonts w:hint="eastAsia" w:ascii="宋体" w:hAnsi="宋体" w:cs="宋体"/>
                <w:sz w:val="18"/>
                <w:szCs w:val="18"/>
                <w:highlight w:val="none"/>
              </w:rPr>
            </w:pPr>
          </w:p>
        </w:tc>
      </w:tr>
    </w:tbl>
    <w:p w14:paraId="1ED95440">
      <w:pPr>
        <w:snapToGrid w:val="0"/>
        <w:spacing w:line="280" w:lineRule="exact"/>
        <w:jc w:val="distribute"/>
        <w:rPr>
          <w:sz w:val="18"/>
          <w:szCs w:val="20"/>
          <w:highlight w:val="none"/>
        </w:rPr>
      </w:pPr>
      <w:r>
        <w:rPr>
          <w:sz w:val="18"/>
          <w:szCs w:val="20"/>
          <w:highlight w:val="none"/>
        </w:rPr>
        <w:t>单位负责人：</w:t>
      </w:r>
      <w:r>
        <w:rPr>
          <w:rFonts w:hint="eastAsia"/>
          <w:sz w:val="18"/>
          <w:szCs w:val="20"/>
          <w:highlight w:val="none"/>
          <w:u w:val="single"/>
        </w:rPr>
        <w:t xml:space="preserve">       </w:t>
      </w:r>
      <w:r>
        <w:rPr>
          <w:rFonts w:hint="eastAsia"/>
          <w:sz w:val="18"/>
          <w:szCs w:val="20"/>
          <w:highlight w:val="none"/>
        </w:rPr>
        <w:t>统计负责人：</w:t>
      </w:r>
      <w:r>
        <w:rPr>
          <w:rFonts w:hint="eastAsia"/>
          <w:sz w:val="18"/>
          <w:szCs w:val="20"/>
          <w:highlight w:val="none"/>
          <w:u w:val="single"/>
        </w:rPr>
        <w:t xml:space="preserve">       </w:t>
      </w:r>
      <w:r>
        <w:rPr>
          <w:sz w:val="18"/>
          <w:szCs w:val="20"/>
          <w:highlight w:val="none"/>
        </w:rPr>
        <w:t>填表人:</w:t>
      </w:r>
      <w:r>
        <w:rPr>
          <w:rFonts w:hint="eastAsia"/>
          <w:sz w:val="18"/>
          <w:szCs w:val="20"/>
          <w:highlight w:val="none"/>
          <w:u w:val="single"/>
        </w:rPr>
        <w:t xml:space="preserve">       </w:t>
      </w:r>
      <w:r>
        <w:rPr>
          <w:sz w:val="18"/>
          <w:szCs w:val="20"/>
          <w:highlight w:val="none"/>
        </w:rPr>
        <w:t xml:space="preserve"> </w:t>
      </w:r>
      <w:r>
        <w:rPr>
          <w:rFonts w:hint="eastAsia"/>
          <w:sz w:val="18"/>
          <w:szCs w:val="20"/>
          <w:highlight w:val="none"/>
        </w:rPr>
        <w:t>联系电话：</w:t>
      </w:r>
      <w:r>
        <w:rPr>
          <w:rFonts w:hint="eastAsia"/>
          <w:sz w:val="18"/>
          <w:szCs w:val="20"/>
          <w:highlight w:val="none"/>
          <w:u w:val="single"/>
        </w:rPr>
        <w:t xml:space="preserve">       </w:t>
      </w:r>
      <w:r>
        <w:rPr>
          <w:sz w:val="18"/>
          <w:szCs w:val="20"/>
          <w:highlight w:val="none"/>
        </w:rPr>
        <w:t xml:space="preserve">报出日期: </w:t>
      </w:r>
      <w:r>
        <w:rPr>
          <w:rFonts w:hint="eastAsia"/>
          <w:sz w:val="18"/>
          <w:szCs w:val="20"/>
          <w:highlight w:val="none"/>
        </w:rPr>
        <w:t>20</w:t>
      </w:r>
      <w:r>
        <w:rPr>
          <w:rFonts w:hint="eastAsia"/>
          <w:sz w:val="18"/>
          <w:szCs w:val="20"/>
          <w:highlight w:val="none"/>
          <w:u w:val="single"/>
        </w:rPr>
        <w:t xml:space="preserve">  </w:t>
      </w:r>
      <w:r>
        <w:rPr>
          <w:sz w:val="18"/>
          <w:szCs w:val="20"/>
          <w:highlight w:val="none"/>
        </w:rPr>
        <w:t>年</w:t>
      </w:r>
      <w:r>
        <w:rPr>
          <w:rFonts w:hint="eastAsia"/>
          <w:sz w:val="18"/>
          <w:szCs w:val="20"/>
          <w:highlight w:val="none"/>
          <w:u w:val="single"/>
        </w:rPr>
        <w:t xml:space="preserve">  </w:t>
      </w:r>
      <w:r>
        <w:rPr>
          <w:sz w:val="18"/>
          <w:szCs w:val="20"/>
          <w:highlight w:val="none"/>
        </w:rPr>
        <w:t>月</w:t>
      </w:r>
      <w:r>
        <w:rPr>
          <w:rFonts w:hint="eastAsia"/>
          <w:sz w:val="18"/>
          <w:szCs w:val="20"/>
          <w:highlight w:val="none"/>
          <w:u w:val="single"/>
        </w:rPr>
        <w:t xml:space="preserve">  </w:t>
      </w:r>
      <w:r>
        <w:rPr>
          <w:sz w:val="18"/>
          <w:szCs w:val="20"/>
          <w:highlight w:val="none"/>
        </w:rPr>
        <w:t>日</w:t>
      </w:r>
    </w:p>
    <w:p w14:paraId="3BDA85A7">
      <w:pPr>
        <w:pStyle w:val="2"/>
        <w:ind w:left="0" w:leftChars="0" w:firstLine="0" w:firstLineChars="0"/>
        <w:rPr>
          <w:rFonts w:hint="default"/>
          <w:highlight w:val="none"/>
          <w:lang w:val="en-US" w:eastAsia="zh-CN"/>
        </w:rPr>
      </w:pPr>
    </w:p>
    <w:p w14:paraId="4F842002">
      <w:pPr>
        <w:snapToGrid w:val="0"/>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说明：1.填报范围：经国家行政管理部门认定的创新型产业集群。</w:t>
      </w:r>
    </w:p>
    <w:p w14:paraId="5C0E00C0">
      <w:pPr>
        <w:snapToGrid w:val="0"/>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 xml:space="preserve">      2.填报单位通过收集数据或汇总集群内各方面基层统计指标数据填报。</w:t>
      </w:r>
    </w:p>
    <w:p w14:paraId="5F0D347D">
      <w:pPr>
        <w:snapToGrid w:val="0"/>
        <w:spacing w:line="28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3.报送日期及方式：本报表为年报。填报单位于报告期次年3月31日前，通过网络平台报送；各省级行政管理部门于4月30日前完成审核。</w:t>
      </w:r>
    </w:p>
    <w:p w14:paraId="6726FC21">
      <w:pPr>
        <w:snapToGrid w:val="0"/>
        <w:spacing w:line="28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4.审核关系：</w:t>
      </w:r>
    </w:p>
    <w:p w14:paraId="21D958BC">
      <w:pPr>
        <w:spacing w:line="280" w:lineRule="exact"/>
        <w:ind w:left="630" w:leftChars="300"/>
        <w:jc w:val="left"/>
        <w:rPr>
          <w:rFonts w:hint="eastAsia" w:ascii="宋体" w:hAnsi="宋体" w:cs="宋体"/>
          <w:sz w:val="18"/>
          <w:szCs w:val="18"/>
          <w:highlight w:val="none"/>
        </w:rPr>
      </w:pPr>
      <w:r>
        <w:rPr>
          <w:rFonts w:hint="eastAsia" w:ascii="宋体" w:hAnsi="宋体" w:cs="宋体"/>
          <w:sz w:val="18"/>
          <w:szCs w:val="18"/>
          <w:highlight w:val="none"/>
        </w:rPr>
        <w:t xml:space="preserve">（1）JQ001≥JQ002 </w:t>
      </w:r>
      <w:r>
        <w:rPr>
          <w:rFonts w:hint="eastAsia" w:ascii="宋体" w:hAnsi="宋体" w:cs="宋体"/>
          <w:sz w:val="18"/>
          <w:szCs w:val="18"/>
          <w:highlight w:val="none"/>
        </w:rPr>
        <w:tab/>
      </w:r>
      <w:r>
        <w:rPr>
          <w:rFonts w:hint="eastAsia" w:ascii="宋体" w:hAnsi="宋体" w:cs="宋体"/>
          <w:sz w:val="18"/>
          <w:szCs w:val="18"/>
          <w:highlight w:val="none"/>
        </w:rPr>
        <w:t xml:space="preserve">（2）JQ001≥JQ004   </w:t>
      </w:r>
      <w:r>
        <w:rPr>
          <w:rFonts w:hint="eastAsia" w:ascii="宋体" w:hAnsi="宋体" w:cs="宋体"/>
          <w:sz w:val="18"/>
          <w:szCs w:val="18"/>
          <w:highlight w:val="none"/>
        </w:rPr>
        <w:tab/>
      </w:r>
      <w:r>
        <w:rPr>
          <w:rFonts w:hint="eastAsia" w:ascii="宋体" w:hAnsi="宋体" w:cs="宋体"/>
          <w:sz w:val="18"/>
          <w:szCs w:val="18"/>
          <w:highlight w:val="none"/>
        </w:rPr>
        <w:t xml:space="preserve">（3）JQ001≥JQ005 </w:t>
      </w:r>
      <w:r>
        <w:rPr>
          <w:rFonts w:hint="eastAsia" w:ascii="宋体" w:hAnsi="宋体" w:cs="宋体"/>
          <w:sz w:val="18"/>
          <w:szCs w:val="18"/>
          <w:highlight w:val="none"/>
        </w:rPr>
        <w:tab/>
      </w:r>
      <w:r>
        <w:rPr>
          <w:rFonts w:hint="eastAsia" w:ascii="宋体" w:hAnsi="宋体" w:cs="宋体"/>
          <w:sz w:val="18"/>
          <w:szCs w:val="18"/>
          <w:highlight w:val="none"/>
        </w:rPr>
        <w:tab/>
      </w:r>
      <w:r>
        <w:rPr>
          <w:rFonts w:hint="eastAsia" w:ascii="宋体" w:hAnsi="宋体" w:cs="宋体"/>
          <w:sz w:val="18"/>
          <w:szCs w:val="18"/>
          <w:highlight w:val="none"/>
        </w:rPr>
        <w:t>（4）JQ001≥JQ006</w:t>
      </w:r>
    </w:p>
    <w:p w14:paraId="09841D27">
      <w:pPr>
        <w:spacing w:line="280" w:lineRule="exact"/>
        <w:ind w:left="630" w:leftChars="300"/>
        <w:jc w:val="left"/>
        <w:rPr>
          <w:rFonts w:hint="eastAsia" w:ascii="宋体" w:hAnsi="宋体" w:cs="宋体"/>
          <w:sz w:val="18"/>
          <w:szCs w:val="18"/>
          <w:highlight w:val="none"/>
        </w:rPr>
      </w:pPr>
      <w:r>
        <w:rPr>
          <w:rFonts w:hint="eastAsia" w:ascii="宋体" w:hAnsi="宋体" w:cs="宋体"/>
          <w:sz w:val="18"/>
          <w:szCs w:val="18"/>
          <w:highlight w:val="none"/>
        </w:rPr>
        <w:t>（5）JQ001≥JQ007</w:t>
      </w:r>
      <w:r>
        <w:rPr>
          <w:rFonts w:hint="eastAsia" w:ascii="宋体" w:hAnsi="宋体" w:cs="宋体"/>
          <w:sz w:val="18"/>
          <w:szCs w:val="18"/>
          <w:highlight w:val="none"/>
        </w:rPr>
        <w:tab/>
      </w:r>
      <w:r>
        <w:rPr>
          <w:rFonts w:hint="eastAsia" w:ascii="宋体" w:hAnsi="宋体" w:cs="宋体"/>
          <w:sz w:val="18"/>
          <w:szCs w:val="18"/>
          <w:highlight w:val="none"/>
        </w:rPr>
        <w:tab/>
      </w:r>
      <w:r>
        <w:rPr>
          <w:rFonts w:hint="eastAsia" w:ascii="宋体" w:hAnsi="宋体" w:cs="宋体"/>
          <w:sz w:val="18"/>
          <w:szCs w:val="18"/>
          <w:highlight w:val="none"/>
        </w:rPr>
        <w:t xml:space="preserve">（6）JQ001≥JQ008   </w:t>
      </w:r>
      <w:r>
        <w:rPr>
          <w:rFonts w:hint="eastAsia" w:ascii="宋体" w:hAnsi="宋体" w:cs="宋体"/>
          <w:sz w:val="18"/>
          <w:szCs w:val="18"/>
          <w:highlight w:val="none"/>
        </w:rPr>
        <w:tab/>
      </w:r>
      <w:r>
        <w:rPr>
          <w:rFonts w:hint="eastAsia" w:ascii="宋体" w:hAnsi="宋体" w:cs="宋体"/>
          <w:sz w:val="18"/>
          <w:szCs w:val="18"/>
          <w:highlight w:val="none"/>
        </w:rPr>
        <w:t xml:space="preserve">（7）JQ001≥JQ009 </w:t>
      </w:r>
      <w:r>
        <w:rPr>
          <w:rFonts w:hint="eastAsia" w:ascii="宋体" w:hAnsi="宋体" w:cs="宋体"/>
          <w:sz w:val="18"/>
          <w:szCs w:val="18"/>
          <w:highlight w:val="none"/>
        </w:rPr>
        <w:tab/>
      </w:r>
      <w:r>
        <w:rPr>
          <w:rFonts w:hint="eastAsia" w:ascii="宋体" w:hAnsi="宋体" w:cs="宋体"/>
          <w:sz w:val="18"/>
          <w:szCs w:val="18"/>
          <w:highlight w:val="none"/>
        </w:rPr>
        <w:tab/>
      </w:r>
      <w:r>
        <w:rPr>
          <w:rFonts w:hint="eastAsia" w:ascii="宋体" w:hAnsi="宋体" w:cs="宋体"/>
          <w:sz w:val="18"/>
          <w:szCs w:val="18"/>
          <w:highlight w:val="none"/>
        </w:rPr>
        <w:t xml:space="preserve">（8）JQ001≥JQ010  </w:t>
      </w:r>
    </w:p>
    <w:p w14:paraId="51881985">
      <w:pPr>
        <w:spacing w:line="280" w:lineRule="exact"/>
        <w:ind w:left="630" w:leftChars="300"/>
        <w:jc w:val="left"/>
        <w:rPr>
          <w:rFonts w:hint="eastAsia" w:ascii="宋体" w:hAnsi="宋体" w:cs="宋体"/>
          <w:sz w:val="18"/>
          <w:szCs w:val="18"/>
          <w:highlight w:val="none"/>
        </w:rPr>
      </w:pPr>
      <w:r>
        <w:rPr>
          <w:rFonts w:hint="eastAsia" w:ascii="宋体" w:hAnsi="宋体" w:cs="宋体"/>
          <w:sz w:val="18"/>
          <w:szCs w:val="18"/>
          <w:highlight w:val="none"/>
        </w:rPr>
        <w:t>（9）JQ001≥JQ011</w:t>
      </w:r>
      <w:r>
        <w:rPr>
          <w:rFonts w:hint="eastAsia" w:ascii="宋体" w:hAnsi="宋体" w:cs="宋体"/>
          <w:sz w:val="18"/>
          <w:szCs w:val="18"/>
          <w:highlight w:val="none"/>
        </w:rPr>
        <w:tab/>
      </w:r>
      <w:r>
        <w:rPr>
          <w:rFonts w:hint="eastAsia" w:ascii="宋体" w:hAnsi="宋体" w:cs="宋体"/>
          <w:sz w:val="18"/>
          <w:szCs w:val="18"/>
          <w:highlight w:val="none"/>
        </w:rPr>
        <w:tab/>
      </w:r>
      <w:r>
        <w:rPr>
          <w:rFonts w:hint="eastAsia" w:ascii="宋体" w:hAnsi="宋体" w:cs="宋体"/>
          <w:sz w:val="18"/>
          <w:szCs w:val="18"/>
          <w:highlight w:val="none"/>
        </w:rPr>
        <w:t xml:space="preserve">（10）JQD00≥JQD09  </w:t>
      </w:r>
      <w:r>
        <w:rPr>
          <w:rFonts w:hint="eastAsia" w:ascii="宋体" w:hAnsi="宋体" w:cs="宋体"/>
          <w:sz w:val="18"/>
          <w:szCs w:val="18"/>
          <w:highlight w:val="none"/>
        </w:rPr>
        <w:tab/>
      </w:r>
      <w:r>
        <w:rPr>
          <w:rFonts w:hint="eastAsia" w:ascii="宋体" w:hAnsi="宋体" w:cs="宋体"/>
          <w:sz w:val="18"/>
          <w:szCs w:val="18"/>
          <w:highlight w:val="none"/>
        </w:rPr>
        <w:t>（11）JQD09≥JQD07</w:t>
      </w:r>
      <w:r>
        <w:rPr>
          <w:rFonts w:hint="eastAsia" w:ascii="宋体" w:hAnsi="宋体" w:cs="宋体"/>
          <w:sz w:val="18"/>
          <w:szCs w:val="18"/>
          <w:highlight w:val="none"/>
        </w:rPr>
        <w:tab/>
      </w:r>
      <w:r>
        <w:rPr>
          <w:rFonts w:hint="eastAsia" w:ascii="宋体" w:hAnsi="宋体" w:cs="宋体"/>
          <w:sz w:val="18"/>
          <w:szCs w:val="18"/>
          <w:highlight w:val="none"/>
        </w:rPr>
        <w:tab/>
      </w:r>
      <w:r>
        <w:rPr>
          <w:rFonts w:hint="eastAsia" w:ascii="宋体" w:hAnsi="宋体" w:cs="宋体"/>
          <w:sz w:val="18"/>
          <w:szCs w:val="18"/>
          <w:highlight w:val="none"/>
        </w:rPr>
        <w:t>（12）JQD09≥JQD06</w:t>
      </w:r>
    </w:p>
    <w:p w14:paraId="047AEC08">
      <w:pPr>
        <w:spacing w:line="280" w:lineRule="exact"/>
        <w:ind w:left="630" w:leftChars="300"/>
        <w:jc w:val="left"/>
        <w:rPr>
          <w:rFonts w:hint="eastAsia" w:ascii="宋体" w:hAnsi="宋体" w:cs="宋体"/>
          <w:sz w:val="18"/>
          <w:szCs w:val="18"/>
          <w:highlight w:val="none"/>
        </w:rPr>
      </w:pPr>
      <w:r>
        <w:rPr>
          <w:rFonts w:hint="eastAsia" w:ascii="宋体" w:hAnsi="宋体" w:cs="宋体"/>
          <w:sz w:val="18"/>
          <w:szCs w:val="18"/>
          <w:highlight w:val="none"/>
        </w:rPr>
        <w:t>（13）JQD00≥JQD03</w:t>
      </w:r>
      <w:r>
        <w:rPr>
          <w:rFonts w:hint="eastAsia" w:ascii="宋体" w:hAnsi="宋体" w:cs="宋体"/>
          <w:sz w:val="18"/>
          <w:szCs w:val="18"/>
          <w:highlight w:val="none"/>
        </w:rPr>
        <w:tab/>
      </w:r>
      <w:r>
        <w:rPr>
          <w:rFonts w:hint="eastAsia" w:ascii="宋体" w:hAnsi="宋体" w:cs="宋体"/>
          <w:sz w:val="18"/>
          <w:szCs w:val="18"/>
          <w:highlight w:val="none"/>
        </w:rPr>
        <w:t xml:space="preserve">（14）JQD00≥JQD11  </w:t>
      </w:r>
      <w:r>
        <w:rPr>
          <w:rFonts w:hint="eastAsia" w:ascii="宋体" w:hAnsi="宋体" w:cs="宋体"/>
          <w:sz w:val="18"/>
          <w:szCs w:val="18"/>
          <w:highlight w:val="none"/>
        </w:rPr>
        <w:tab/>
      </w:r>
      <w:r>
        <w:rPr>
          <w:rFonts w:hint="eastAsia" w:ascii="宋体" w:hAnsi="宋体" w:cs="宋体"/>
          <w:sz w:val="18"/>
          <w:szCs w:val="18"/>
          <w:highlight w:val="none"/>
        </w:rPr>
        <w:t>（15）JQC05_0≥JQC06</w:t>
      </w:r>
      <w:r>
        <w:rPr>
          <w:rFonts w:hint="eastAsia" w:ascii="宋体" w:hAnsi="宋体" w:cs="宋体"/>
          <w:sz w:val="18"/>
          <w:szCs w:val="18"/>
          <w:highlight w:val="none"/>
          <w:lang w:val="en-US" w:eastAsia="zh-CN"/>
        </w:rPr>
        <w:tab/>
      </w:r>
      <w:r>
        <w:rPr>
          <w:rFonts w:hint="eastAsia" w:ascii="宋体" w:hAnsi="宋体" w:cs="宋体"/>
          <w:sz w:val="18"/>
          <w:szCs w:val="18"/>
          <w:highlight w:val="none"/>
        </w:rPr>
        <w:t xml:space="preserve">（16）JQC226≥JQC226_1 </w:t>
      </w:r>
    </w:p>
    <w:p w14:paraId="4864EE51">
      <w:pPr>
        <w:spacing w:line="280" w:lineRule="exact"/>
        <w:ind w:left="630" w:leftChars="300"/>
        <w:jc w:val="left"/>
        <w:rPr>
          <w:rFonts w:hint="eastAsia" w:ascii="宋体" w:hAnsi="宋体" w:cs="宋体"/>
          <w:sz w:val="18"/>
          <w:szCs w:val="18"/>
          <w:highlight w:val="none"/>
        </w:rPr>
      </w:pPr>
      <w:r>
        <w:rPr>
          <w:rFonts w:hint="eastAsia" w:ascii="宋体" w:hAnsi="宋体" w:cs="宋体"/>
          <w:sz w:val="18"/>
          <w:szCs w:val="18"/>
          <w:highlight w:val="none"/>
        </w:rPr>
        <w:t>（1</w:t>
      </w:r>
      <w:r>
        <w:rPr>
          <w:rFonts w:hint="eastAsia" w:ascii="宋体" w:hAnsi="宋体" w:cs="宋体"/>
          <w:sz w:val="18"/>
          <w:szCs w:val="18"/>
          <w:highlight w:val="none"/>
          <w:lang w:val="en-US" w:eastAsia="zh-CN"/>
        </w:rPr>
        <w:t>7</w:t>
      </w:r>
      <w:r>
        <w:rPr>
          <w:rFonts w:hint="eastAsia" w:ascii="宋体" w:hAnsi="宋体" w:cs="宋体"/>
          <w:sz w:val="18"/>
          <w:szCs w:val="18"/>
          <w:highlight w:val="none"/>
        </w:rPr>
        <w:t xml:space="preserve">）JQj55≥JQj56_1  </w:t>
      </w:r>
      <w:r>
        <w:rPr>
          <w:rFonts w:hint="eastAsia" w:ascii="宋体" w:hAnsi="宋体" w:cs="宋体"/>
          <w:sz w:val="18"/>
          <w:szCs w:val="18"/>
          <w:highlight w:val="none"/>
        </w:rPr>
        <w:tab/>
      </w:r>
      <w:r>
        <w:rPr>
          <w:rFonts w:hint="eastAsia" w:ascii="宋体" w:hAnsi="宋体" w:cs="宋体"/>
          <w:sz w:val="18"/>
          <w:szCs w:val="18"/>
          <w:highlight w:val="none"/>
        </w:rPr>
        <w:t>（1</w:t>
      </w:r>
      <w:r>
        <w:rPr>
          <w:rFonts w:hint="eastAsia" w:ascii="宋体" w:hAnsi="宋体" w:cs="宋体"/>
          <w:sz w:val="18"/>
          <w:szCs w:val="18"/>
          <w:highlight w:val="none"/>
          <w:lang w:val="en-US" w:eastAsia="zh-CN"/>
        </w:rPr>
        <w:t>8</w:t>
      </w:r>
      <w:r>
        <w:rPr>
          <w:rFonts w:hint="eastAsia" w:ascii="宋体" w:hAnsi="宋体" w:cs="宋体"/>
          <w:sz w:val="18"/>
          <w:szCs w:val="18"/>
          <w:highlight w:val="none"/>
        </w:rPr>
        <w:t>）JQj57≥JQj57_1</w:t>
      </w:r>
      <w:r>
        <w:rPr>
          <w:rFonts w:hint="eastAsia" w:ascii="宋体" w:hAnsi="宋体" w:cs="宋体"/>
          <w:sz w:val="18"/>
          <w:szCs w:val="18"/>
          <w:highlight w:val="none"/>
        </w:rPr>
        <w:tab/>
      </w:r>
      <w:r>
        <w:rPr>
          <w:rFonts w:hint="eastAsia" w:ascii="宋体" w:hAnsi="宋体" w:cs="宋体"/>
          <w:sz w:val="18"/>
          <w:szCs w:val="18"/>
          <w:highlight w:val="none"/>
        </w:rPr>
        <w:t>（</w:t>
      </w:r>
      <w:r>
        <w:rPr>
          <w:rFonts w:hint="eastAsia" w:ascii="宋体" w:hAnsi="宋体" w:cs="宋体"/>
          <w:sz w:val="18"/>
          <w:szCs w:val="18"/>
          <w:highlight w:val="none"/>
          <w:lang w:val="en-US" w:eastAsia="zh-CN"/>
        </w:rPr>
        <w:t>19</w:t>
      </w:r>
      <w:r>
        <w:rPr>
          <w:rFonts w:hint="eastAsia" w:ascii="宋体" w:hAnsi="宋体" w:cs="宋体"/>
          <w:sz w:val="18"/>
          <w:szCs w:val="18"/>
          <w:highlight w:val="none"/>
        </w:rPr>
        <w:t>）JQj79≥JQj77  （2</w:t>
      </w:r>
      <w:r>
        <w:rPr>
          <w:rFonts w:hint="eastAsia" w:ascii="宋体" w:hAnsi="宋体" w:cs="宋体"/>
          <w:sz w:val="18"/>
          <w:szCs w:val="18"/>
          <w:highlight w:val="none"/>
          <w:lang w:val="en-US" w:eastAsia="zh-CN"/>
        </w:rPr>
        <w:t>0</w:t>
      </w:r>
      <w:r>
        <w:rPr>
          <w:rFonts w:hint="eastAsia" w:ascii="宋体" w:hAnsi="宋体" w:cs="宋体"/>
          <w:sz w:val="18"/>
          <w:szCs w:val="18"/>
          <w:highlight w:val="none"/>
        </w:rPr>
        <w:t>）JQj79≥JQj79_1</w:t>
      </w:r>
    </w:p>
    <w:p w14:paraId="7FDCDBFB">
      <w:pPr>
        <w:spacing w:line="280" w:lineRule="exact"/>
        <w:ind w:left="630" w:leftChars="300"/>
        <w:jc w:val="left"/>
        <w:rPr>
          <w:rFonts w:hint="eastAsia" w:ascii="宋体" w:hAnsi="宋体" w:cs="宋体"/>
          <w:sz w:val="18"/>
          <w:szCs w:val="18"/>
          <w:highlight w:val="none"/>
          <w:lang w:val="en-US" w:eastAsia="zh-CN"/>
        </w:rPr>
      </w:pPr>
      <w:r>
        <w:rPr>
          <w:rFonts w:hint="eastAsia" w:ascii="宋体" w:hAnsi="宋体" w:cs="宋体"/>
          <w:sz w:val="18"/>
          <w:szCs w:val="18"/>
          <w:highlight w:val="none"/>
        </w:rPr>
        <w:t>（2</w:t>
      </w:r>
      <w:r>
        <w:rPr>
          <w:rFonts w:hint="eastAsia" w:ascii="宋体" w:hAnsi="宋体" w:cs="宋体"/>
          <w:sz w:val="18"/>
          <w:szCs w:val="18"/>
          <w:highlight w:val="none"/>
          <w:lang w:val="en-US" w:eastAsia="zh-CN"/>
        </w:rPr>
        <w:t>1</w:t>
      </w:r>
      <w:r>
        <w:rPr>
          <w:rFonts w:hint="eastAsia" w:ascii="宋体" w:hAnsi="宋体" w:cs="宋体"/>
          <w:sz w:val="18"/>
          <w:szCs w:val="18"/>
          <w:highlight w:val="none"/>
        </w:rPr>
        <w:t>）JQj85≥JQj85_1</w:t>
      </w:r>
      <w:r>
        <w:rPr>
          <w:rFonts w:hint="eastAsia" w:ascii="宋体" w:hAnsi="宋体" w:cs="宋体"/>
          <w:sz w:val="18"/>
          <w:szCs w:val="18"/>
          <w:highlight w:val="none"/>
        </w:rPr>
        <w:tab/>
      </w:r>
      <w:r>
        <w:rPr>
          <w:rFonts w:hint="eastAsia" w:ascii="宋体" w:hAnsi="宋体" w:cs="宋体"/>
          <w:sz w:val="18"/>
          <w:szCs w:val="18"/>
          <w:highlight w:val="none"/>
        </w:rPr>
        <w:tab/>
      </w:r>
      <w:r>
        <w:rPr>
          <w:rFonts w:hint="eastAsia" w:ascii="宋体" w:hAnsi="宋体" w:cs="宋体"/>
          <w:sz w:val="18"/>
          <w:szCs w:val="18"/>
          <w:highlight w:val="none"/>
        </w:rPr>
        <w:t>（2</w:t>
      </w:r>
      <w:r>
        <w:rPr>
          <w:rFonts w:hint="eastAsia" w:ascii="宋体" w:hAnsi="宋体" w:cs="宋体"/>
          <w:sz w:val="18"/>
          <w:szCs w:val="18"/>
          <w:highlight w:val="none"/>
          <w:lang w:val="en-US" w:eastAsia="zh-CN"/>
        </w:rPr>
        <w:t>2</w:t>
      </w:r>
      <w:r>
        <w:rPr>
          <w:rFonts w:hint="eastAsia" w:ascii="宋体" w:hAnsi="宋体" w:cs="宋体"/>
          <w:sz w:val="18"/>
          <w:szCs w:val="18"/>
          <w:highlight w:val="none"/>
        </w:rPr>
        <w:t>）JQj86≥JQj86_1</w:t>
      </w:r>
      <w:r>
        <w:rPr>
          <w:rFonts w:hint="eastAsia" w:ascii="宋体" w:hAnsi="宋体" w:cs="宋体"/>
          <w:sz w:val="18"/>
          <w:szCs w:val="18"/>
          <w:highlight w:val="none"/>
        </w:rPr>
        <w:tab/>
      </w:r>
      <w:r>
        <w:rPr>
          <w:rFonts w:hint="eastAsia" w:ascii="宋体" w:hAnsi="宋体" w:cs="宋体"/>
          <w:sz w:val="18"/>
          <w:szCs w:val="18"/>
          <w:highlight w:val="none"/>
        </w:rPr>
        <w:t>（2</w:t>
      </w:r>
      <w:r>
        <w:rPr>
          <w:rFonts w:hint="eastAsia" w:ascii="宋体" w:hAnsi="宋体" w:cs="宋体"/>
          <w:sz w:val="18"/>
          <w:szCs w:val="18"/>
          <w:highlight w:val="none"/>
          <w:lang w:val="en-US" w:eastAsia="zh-CN"/>
        </w:rPr>
        <w:t>3</w:t>
      </w:r>
      <w:r>
        <w:rPr>
          <w:rFonts w:hint="eastAsia" w:ascii="宋体" w:hAnsi="宋体" w:cs="宋体"/>
          <w:sz w:val="18"/>
          <w:szCs w:val="18"/>
          <w:highlight w:val="none"/>
        </w:rPr>
        <w:t>）JKD20≥JKD20_1</w:t>
      </w:r>
      <w:r>
        <w:rPr>
          <w:rFonts w:hint="eastAsia" w:ascii="宋体" w:hAnsi="宋体" w:cs="宋体"/>
          <w:sz w:val="18"/>
          <w:szCs w:val="18"/>
          <w:highlight w:val="none"/>
          <w:lang w:val="en-US" w:eastAsia="zh-CN"/>
        </w:rPr>
        <w:tab/>
      </w:r>
    </w:p>
    <w:p w14:paraId="761AD746">
      <w:pPr>
        <w:spacing w:line="280" w:lineRule="exact"/>
        <w:ind w:left="630" w:leftChars="300"/>
        <w:jc w:val="left"/>
        <w:rPr>
          <w:rFonts w:hint="default" w:ascii="Calibri" w:hAnsi="Calibri" w:eastAsia="宋体"/>
          <w:sz w:val="18"/>
          <w:highlight w:val="none"/>
          <w:lang w:val="en-US" w:eastAsia="zh-CN"/>
        </w:rPr>
      </w:pPr>
      <w:r>
        <w:rPr>
          <w:rFonts w:hint="eastAsia" w:ascii="宋体" w:hAnsi="宋体" w:cs="宋体"/>
          <w:sz w:val="18"/>
          <w:szCs w:val="18"/>
          <w:highlight w:val="none"/>
        </w:rPr>
        <w:t>（2</w:t>
      </w:r>
      <w:r>
        <w:rPr>
          <w:rFonts w:hint="eastAsia" w:ascii="宋体" w:hAnsi="宋体" w:cs="宋体"/>
          <w:sz w:val="18"/>
          <w:szCs w:val="18"/>
          <w:highlight w:val="none"/>
          <w:lang w:val="en-US" w:eastAsia="zh-CN"/>
        </w:rPr>
        <w:t>4</w:t>
      </w:r>
      <w:r>
        <w:rPr>
          <w:rFonts w:hint="eastAsia" w:ascii="宋体" w:hAnsi="宋体" w:cs="宋体"/>
          <w:sz w:val="18"/>
          <w:szCs w:val="18"/>
          <w:highlight w:val="none"/>
        </w:rPr>
        <w:t>）JKD41≥JKD41_1</w:t>
      </w:r>
      <w:r>
        <w:rPr>
          <w:rFonts w:hint="eastAsia" w:ascii="宋体" w:hAnsi="宋体" w:cs="宋体"/>
          <w:sz w:val="18"/>
          <w:szCs w:val="18"/>
          <w:highlight w:val="none"/>
        </w:rPr>
        <w:tab/>
      </w:r>
      <w:r>
        <w:rPr>
          <w:rFonts w:hint="eastAsia" w:ascii="宋体" w:hAnsi="宋体" w:cs="宋体"/>
          <w:sz w:val="18"/>
          <w:szCs w:val="18"/>
          <w:highlight w:val="none"/>
        </w:rPr>
        <w:t>（2</w:t>
      </w:r>
      <w:r>
        <w:rPr>
          <w:rFonts w:hint="eastAsia" w:ascii="宋体" w:hAnsi="宋体" w:cs="宋体"/>
          <w:sz w:val="18"/>
          <w:szCs w:val="18"/>
          <w:highlight w:val="none"/>
          <w:lang w:val="en-US" w:eastAsia="zh-CN"/>
        </w:rPr>
        <w:t>5</w:t>
      </w:r>
      <w:r>
        <w:rPr>
          <w:rFonts w:hint="eastAsia" w:ascii="宋体" w:hAnsi="宋体" w:cs="宋体"/>
          <w:sz w:val="18"/>
          <w:szCs w:val="18"/>
          <w:highlight w:val="none"/>
        </w:rPr>
        <w:t>）JKD43_1≥JKD43</w:t>
      </w:r>
      <w:r>
        <w:rPr>
          <w:rFonts w:hint="eastAsia" w:ascii="宋体" w:hAnsi="宋体" w:cs="宋体"/>
          <w:sz w:val="18"/>
          <w:szCs w:val="18"/>
          <w:highlight w:val="none"/>
          <w:lang w:val="en-US" w:eastAsia="zh-CN"/>
        </w:rPr>
        <w:t xml:space="preserve">    （26）JQD00≥JQD12</w:t>
      </w:r>
    </w:p>
    <w:p w14:paraId="44D517F9">
      <w:pPr>
        <w:spacing w:line="400" w:lineRule="exact"/>
        <w:jc w:val="center"/>
        <w:rPr>
          <w:rFonts w:hint="eastAsia" w:ascii="宋体" w:hAnsi="宋体"/>
          <w:b/>
          <w:sz w:val="32"/>
          <w:szCs w:val="32"/>
          <w:highlight w:val="none"/>
        </w:rPr>
      </w:pPr>
      <w:r>
        <w:rPr>
          <w:rFonts w:hint="eastAsia" w:ascii="宋体" w:hAnsi="宋体"/>
          <w:b/>
          <w:sz w:val="32"/>
          <w:szCs w:val="32"/>
          <w:highlight w:val="none"/>
        </w:rPr>
        <w:br w:type="page"/>
      </w:r>
    </w:p>
    <w:p w14:paraId="553F3D16">
      <w:pPr>
        <w:spacing w:line="400" w:lineRule="exact"/>
        <w:jc w:val="center"/>
        <w:rPr>
          <w:rFonts w:ascii="宋体" w:hAnsi="宋体"/>
          <w:b/>
          <w:sz w:val="32"/>
          <w:szCs w:val="32"/>
          <w:highlight w:val="none"/>
        </w:rPr>
      </w:pPr>
      <w:r>
        <w:rPr>
          <w:rFonts w:hint="eastAsia" w:ascii="黑体" w:hAnsi="黑体" w:eastAsia="黑体" w:cs="黑体"/>
          <w:bCs/>
          <w:sz w:val="32"/>
          <w:szCs w:val="32"/>
          <w:highlight w:val="none"/>
        </w:rPr>
        <w:t>主要指标解释</w:t>
      </w:r>
    </w:p>
    <w:p w14:paraId="4FD68B4E">
      <w:pPr>
        <w:spacing w:line="400" w:lineRule="exact"/>
        <w:ind w:firstLine="420" w:firstLineChars="200"/>
        <w:jc w:val="center"/>
        <w:rPr>
          <w:rFonts w:eastAsia="黑体"/>
          <w:highlight w:val="none"/>
        </w:rPr>
      </w:pPr>
    </w:p>
    <w:p w14:paraId="58528CC4">
      <w:pPr>
        <w:spacing w:line="400" w:lineRule="exact"/>
        <w:ind w:firstLine="420" w:firstLineChars="200"/>
        <w:rPr>
          <w:rFonts w:hint="eastAsia" w:ascii="宋体" w:hAnsi="宋体"/>
          <w:b w:val="0"/>
          <w:bCs w:val="0"/>
          <w:color w:val="auto"/>
          <w:highlight w:val="none"/>
        </w:rPr>
      </w:pPr>
      <w:r>
        <w:rPr>
          <w:rFonts w:eastAsia="黑体"/>
          <w:b w:val="0"/>
          <w:bCs w:val="0"/>
          <w:color w:val="auto"/>
          <w:highlight w:val="none"/>
        </w:rPr>
        <w:t>企业所属</w:t>
      </w:r>
      <w:r>
        <w:rPr>
          <w:rFonts w:hint="eastAsia" w:eastAsia="黑体"/>
          <w:b w:val="0"/>
          <w:bCs w:val="0"/>
          <w:color w:val="auto"/>
          <w:highlight w:val="none"/>
        </w:rPr>
        <w:t xml:space="preserve">战略性新兴产业领域  </w:t>
      </w:r>
      <w:r>
        <w:rPr>
          <w:rFonts w:hint="eastAsia" w:ascii="宋体" w:hAnsi="宋体"/>
          <w:b w:val="0"/>
          <w:bCs w:val="0"/>
          <w:color w:val="auto"/>
          <w:highlight w:val="none"/>
        </w:rPr>
        <w:t>按国家统计局2</w:t>
      </w:r>
      <w:r>
        <w:rPr>
          <w:rFonts w:ascii="宋体" w:hAnsi="宋体"/>
          <w:b w:val="0"/>
          <w:bCs w:val="0"/>
          <w:color w:val="auto"/>
          <w:highlight w:val="none"/>
        </w:rPr>
        <w:t>018</w:t>
      </w:r>
      <w:r>
        <w:rPr>
          <w:rFonts w:hint="eastAsia" w:ascii="宋体" w:hAnsi="宋体"/>
          <w:b w:val="0"/>
          <w:bCs w:val="0"/>
          <w:color w:val="auto"/>
          <w:highlight w:val="none"/>
        </w:rPr>
        <w:t>年公布的《战略性新兴产业分类（</w:t>
      </w:r>
      <w:r>
        <w:rPr>
          <w:rFonts w:ascii="宋体" w:hAnsi="宋体"/>
          <w:b w:val="0"/>
          <w:bCs w:val="0"/>
          <w:color w:val="auto"/>
          <w:highlight w:val="none"/>
        </w:rPr>
        <w:t>2018</w:t>
      </w:r>
      <w:r>
        <w:rPr>
          <w:rFonts w:hint="eastAsia" w:ascii="宋体" w:hAnsi="宋体"/>
          <w:b w:val="0"/>
          <w:bCs w:val="0"/>
          <w:color w:val="auto"/>
          <w:highlight w:val="none"/>
        </w:rPr>
        <w:t>）》填写，具体见附录1。</w:t>
      </w:r>
    </w:p>
    <w:p w14:paraId="6EDCE83A">
      <w:pPr>
        <w:spacing w:line="400" w:lineRule="exact"/>
        <w:ind w:firstLine="420" w:firstLineChars="200"/>
        <w:rPr>
          <w:rFonts w:eastAsia="黑体"/>
          <w:b w:val="0"/>
          <w:bCs w:val="0"/>
          <w:color w:val="auto"/>
          <w:highlight w:val="none"/>
        </w:rPr>
      </w:pPr>
      <w:r>
        <w:rPr>
          <w:rFonts w:eastAsia="黑体"/>
          <w:b w:val="0"/>
          <w:bCs w:val="0"/>
          <w:color w:val="auto"/>
          <w:highlight w:val="none"/>
        </w:rPr>
        <w:t>企业所属</w:t>
      </w:r>
      <w:r>
        <w:rPr>
          <w:rFonts w:hint="eastAsia" w:eastAsia="黑体"/>
          <w:b w:val="0"/>
          <w:bCs w:val="0"/>
          <w:color w:val="auto"/>
          <w:highlight w:val="none"/>
        </w:rPr>
        <w:t xml:space="preserve">工业战略性新兴产业领域  </w:t>
      </w:r>
      <w:r>
        <w:rPr>
          <w:rFonts w:hint="eastAsia" w:ascii="宋体" w:hAnsi="宋体"/>
          <w:b w:val="0"/>
          <w:bCs w:val="0"/>
          <w:color w:val="auto"/>
          <w:highlight w:val="none"/>
        </w:rPr>
        <w:t>按国务院第五次全国经济普查领导小组办公室2023年公布的《工业战略性新兴产业分类目录（2023）》填写，具体见附录2。</w:t>
      </w:r>
    </w:p>
    <w:p w14:paraId="36D20A73">
      <w:pPr>
        <w:spacing w:line="400" w:lineRule="exact"/>
        <w:ind w:firstLine="420" w:firstLineChars="200"/>
        <w:rPr>
          <w:highlight w:val="none"/>
        </w:rPr>
      </w:pPr>
      <w:r>
        <w:rPr>
          <w:rFonts w:eastAsia="黑体"/>
          <w:highlight w:val="none"/>
        </w:rPr>
        <w:t>集群企业数</w:t>
      </w:r>
      <w:r>
        <w:rPr>
          <w:rFonts w:hint="eastAsia" w:eastAsia="黑体"/>
          <w:highlight w:val="none"/>
        </w:rPr>
        <w:t xml:space="preserve">  </w:t>
      </w:r>
      <w:r>
        <w:rPr>
          <w:highlight w:val="none"/>
        </w:rPr>
        <w:t>指产品与集群主导产品相关联的所有企业的总和。</w:t>
      </w:r>
    </w:p>
    <w:p w14:paraId="072AB568">
      <w:pPr>
        <w:spacing w:line="400" w:lineRule="exact"/>
        <w:ind w:firstLine="420" w:firstLineChars="200"/>
        <w:rPr>
          <w:highlight w:val="none"/>
        </w:rPr>
      </w:pPr>
      <w:r>
        <w:rPr>
          <w:rFonts w:eastAsia="黑体"/>
          <w:highlight w:val="none"/>
        </w:rPr>
        <w:t>高新技术企业</w:t>
      </w:r>
      <w:r>
        <w:rPr>
          <w:rFonts w:hint="eastAsia" w:eastAsia="黑体"/>
          <w:highlight w:val="none"/>
        </w:rPr>
        <w:t xml:space="preserve">  </w:t>
      </w:r>
      <w:r>
        <w:rPr>
          <w:highlight w:val="none"/>
        </w:rPr>
        <w:t>指经省、自治区、直辖市、计划单列市高新技术企业认定管理机构认定</w:t>
      </w:r>
      <w:r>
        <w:rPr>
          <w:rFonts w:hint="eastAsia"/>
          <w:highlight w:val="none"/>
        </w:rPr>
        <w:t>，</w:t>
      </w:r>
      <w:r>
        <w:rPr>
          <w:highlight w:val="none"/>
        </w:rPr>
        <w:t>并经全国高新技术企业认定管理工作领导小组备案，获得高新技术企业证书</w:t>
      </w:r>
      <w:r>
        <w:rPr>
          <w:rFonts w:hint="eastAsia"/>
          <w:highlight w:val="none"/>
        </w:rPr>
        <w:t>且</w:t>
      </w:r>
      <w:r>
        <w:rPr>
          <w:highlight w:val="none"/>
        </w:rPr>
        <w:t>在有效期内的企业。</w:t>
      </w:r>
    </w:p>
    <w:p w14:paraId="66867A9A">
      <w:pPr>
        <w:spacing w:line="400" w:lineRule="exact"/>
        <w:ind w:firstLine="420" w:firstLineChars="200"/>
        <w:rPr>
          <w:rFonts w:hint="eastAsia"/>
          <w:bCs/>
          <w:highlight w:val="none"/>
        </w:rPr>
      </w:pPr>
      <w:r>
        <w:rPr>
          <w:rFonts w:eastAsia="黑体"/>
          <w:highlight w:val="none"/>
        </w:rPr>
        <w:t>科技型中小企业</w:t>
      </w:r>
      <w:r>
        <w:rPr>
          <w:rFonts w:hint="eastAsia" w:eastAsia="黑体"/>
          <w:highlight w:val="none"/>
        </w:rPr>
        <w:t xml:space="preserve">  </w:t>
      </w:r>
      <w:r>
        <w:rPr>
          <w:rFonts w:hint="eastAsia"/>
          <w:bCs/>
          <w:highlight w:val="none"/>
        </w:rPr>
        <w:t>指符合《科技型中小企业评价办法》（国科发政〔2017〕115号）中规定的相关条件，且在“全国科技型中小企业信息服务平台”通过自主评价，获得全国科技型中小企业入库登记编号，并在有效期内的企业。</w:t>
      </w:r>
    </w:p>
    <w:p w14:paraId="68C3865C">
      <w:pPr>
        <w:spacing w:line="400" w:lineRule="exact"/>
        <w:ind w:firstLine="420" w:firstLineChars="200"/>
        <w:rPr>
          <w:rFonts w:hint="eastAsia"/>
          <w:b w:val="0"/>
          <w:bCs w:val="0"/>
          <w:color w:val="auto"/>
          <w:highlight w:val="none"/>
        </w:rPr>
      </w:pPr>
      <w:r>
        <w:rPr>
          <w:rFonts w:hint="eastAsia" w:eastAsia="黑体"/>
          <w:b w:val="0"/>
          <w:bCs w:val="0"/>
          <w:color w:val="auto"/>
          <w:highlight w:val="none"/>
        </w:rPr>
        <w:t xml:space="preserve">专精特新中小企业  </w:t>
      </w:r>
      <w:r>
        <w:rPr>
          <w:rFonts w:hint="eastAsia"/>
          <w:b w:val="0"/>
          <w:bCs w:val="0"/>
          <w:color w:val="auto"/>
          <w:highlight w:val="none"/>
        </w:rPr>
        <w:t>指符合《工业和信息化部关于印发〈优质中小企业梯度培育管理暂行办法〉的通知》（工信部企业〔2022〕63号）中规定的相关条件，获得专精特新中小企业认定，并在有效期内的企业。</w:t>
      </w:r>
    </w:p>
    <w:p w14:paraId="236B5FA7">
      <w:pPr>
        <w:spacing w:line="400" w:lineRule="exact"/>
        <w:ind w:firstLine="420" w:firstLineChars="200"/>
        <w:rPr>
          <w:rFonts w:hint="eastAsia"/>
          <w:b w:val="0"/>
          <w:bCs w:val="0"/>
          <w:color w:val="auto"/>
          <w:szCs w:val="21"/>
          <w:highlight w:val="none"/>
        </w:rPr>
      </w:pPr>
      <w:r>
        <w:rPr>
          <w:rFonts w:hint="eastAsia" w:eastAsia="黑体"/>
          <w:b w:val="0"/>
          <w:bCs w:val="0"/>
          <w:color w:val="auto"/>
          <w:highlight w:val="none"/>
        </w:rPr>
        <w:t xml:space="preserve">专精特新“小巨人”企业  </w:t>
      </w:r>
      <w:r>
        <w:rPr>
          <w:rFonts w:hint="eastAsia"/>
          <w:b w:val="0"/>
          <w:bCs w:val="0"/>
          <w:color w:val="auto"/>
          <w:highlight w:val="none"/>
        </w:rPr>
        <w:t>指符合《工业和信息化部关于印发〈优质中小企业梯度培育管理暂行办法〉的通知》（工信部企业〔2022〕63号）中规定的相关条件，获得专精特新“小巨人”企业认定，并在有效期内的企业。</w:t>
      </w:r>
    </w:p>
    <w:p w14:paraId="40D3F7C6">
      <w:pPr>
        <w:spacing w:line="400" w:lineRule="exact"/>
        <w:ind w:firstLine="420" w:firstLineChars="200"/>
        <w:rPr>
          <w:b w:val="0"/>
          <w:bCs w:val="0"/>
          <w:color w:val="auto"/>
          <w:highlight w:val="none"/>
        </w:rPr>
      </w:pPr>
      <w:r>
        <w:rPr>
          <w:rFonts w:eastAsia="黑体"/>
          <w:b w:val="0"/>
          <w:bCs w:val="0"/>
          <w:color w:val="auto"/>
          <w:highlight w:val="none"/>
        </w:rPr>
        <w:t>境外控股企业</w:t>
      </w:r>
      <w:r>
        <w:rPr>
          <w:rFonts w:hint="eastAsia" w:eastAsia="黑体"/>
          <w:b w:val="0"/>
          <w:bCs w:val="0"/>
          <w:color w:val="auto"/>
          <w:highlight w:val="none"/>
        </w:rPr>
        <w:t xml:space="preserve">  </w:t>
      </w:r>
      <w:r>
        <w:rPr>
          <w:b w:val="0"/>
          <w:bCs w:val="0"/>
          <w:color w:val="auto"/>
          <w:highlight w:val="none"/>
        </w:rPr>
        <w:t>指港澳台商控股</w:t>
      </w:r>
      <w:r>
        <w:rPr>
          <w:rFonts w:hint="eastAsia"/>
          <w:b w:val="0"/>
          <w:bCs w:val="0"/>
          <w:color w:val="auto"/>
          <w:highlight w:val="none"/>
        </w:rPr>
        <w:t>企业</w:t>
      </w:r>
      <w:r>
        <w:rPr>
          <w:b w:val="0"/>
          <w:bCs w:val="0"/>
          <w:color w:val="auto"/>
          <w:highlight w:val="none"/>
        </w:rPr>
        <w:t>和外商控股企业。</w:t>
      </w:r>
    </w:p>
    <w:p w14:paraId="1A919A37">
      <w:pPr>
        <w:spacing w:line="400" w:lineRule="exact"/>
        <w:ind w:firstLine="420" w:firstLineChars="200"/>
        <w:rPr>
          <w:highlight w:val="none"/>
        </w:rPr>
      </w:pPr>
      <w:r>
        <w:rPr>
          <w:b w:val="0"/>
          <w:bCs w:val="0"/>
          <w:color w:val="auto"/>
          <w:highlight w:val="none"/>
        </w:rPr>
        <w:t>1.港澳台商控股包括：（1）在</w:t>
      </w:r>
      <w:r>
        <w:rPr>
          <w:highlight w:val="none"/>
        </w:rPr>
        <w:t>企业的全部实收资本中，港澳台商经济成分的出资人拥有的实收资本（股本）所占企业全部实收资本（股本）的比例大于50%的港澳台商绝对控股。（2）在企业的全部实收资本中，港澳台商经济成分的出资人拥有的实收资本（股本）所占比例虽未大于50%，但相对大于其他任何一方经济成分的出资人所占比例的港澳台商相对控股；或者虽不大于其他经济成分，但根据协议规定拥有企业实际控制权的港澳台商协议控股。</w:t>
      </w:r>
    </w:p>
    <w:p w14:paraId="338C4564">
      <w:pPr>
        <w:spacing w:line="400" w:lineRule="exact"/>
        <w:ind w:firstLine="420" w:firstLineChars="200"/>
        <w:rPr>
          <w:highlight w:val="none"/>
        </w:rPr>
      </w:pPr>
      <w:r>
        <w:rPr>
          <w:highlight w:val="none"/>
        </w:rPr>
        <w:t>2.外商控股包括：（1）在企业的全部实收资本中，外商经济成分的出资人拥有的实收资本（股本）所占企业全部实收资本（股本）的比例大于50%的外商绝对控股。（2）在企业的全部实收资本中，外商经济成分的出资人拥有的实收资本（股本）所占比例虽未大于50%，但相对大于其他任何一方经济成分的出资人所占比例的外商相对控股；或者虽不大于其他经济成分，但根据协议规定拥有企业实际控制权的外商协议控股。</w:t>
      </w:r>
    </w:p>
    <w:p w14:paraId="09C24304">
      <w:pPr>
        <w:spacing w:line="400" w:lineRule="exact"/>
        <w:ind w:firstLine="420" w:firstLineChars="200"/>
        <w:rPr>
          <w:highlight w:val="none"/>
        </w:rPr>
      </w:pPr>
      <w:r>
        <w:rPr>
          <w:rFonts w:eastAsia="黑体"/>
          <w:highlight w:val="none"/>
        </w:rPr>
        <w:t>拥有科技机构的企业</w:t>
      </w:r>
      <w:r>
        <w:rPr>
          <w:rFonts w:hint="eastAsia" w:eastAsia="黑体"/>
          <w:highlight w:val="none"/>
        </w:rPr>
        <w:t xml:space="preserve">  </w:t>
      </w:r>
      <w:r>
        <w:rPr>
          <w:highlight w:val="none"/>
        </w:rPr>
        <w:t>指建有研发中心、企业技术中心、国家工程研究中心、省级以上工程技术研究中心、省级以上重点实验室、院士工作站、研究生工作站、研究院所、知识产权办公室等研发、科技服务机构的企业。</w:t>
      </w:r>
    </w:p>
    <w:p w14:paraId="2CE0F99A">
      <w:pPr>
        <w:spacing w:line="400" w:lineRule="exact"/>
        <w:ind w:firstLine="420" w:firstLineChars="200"/>
        <w:rPr>
          <w:highlight w:val="none"/>
        </w:rPr>
      </w:pPr>
      <w:r>
        <w:rPr>
          <w:rFonts w:eastAsia="黑体"/>
          <w:highlight w:val="none"/>
        </w:rPr>
        <w:t>上市企业</w:t>
      </w:r>
      <w:r>
        <w:rPr>
          <w:rFonts w:hint="eastAsia" w:eastAsia="黑体"/>
          <w:highlight w:val="none"/>
        </w:rPr>
        <w:t xml:space="preserve">  </w:t>
      </w:r>
      <w:r>
        <w:rPr>
          <w:highlight w:val="none"/>
        </w:rPr>
        <w:t>指股票已在国内和境外股票交易市场正式挂牌交易的企业。</w:t>
      </w:r>
    </w:p>
    <w:p w14:paraId="00696917">
      <w:pPr>
        <w:spacing w:line="400" w:lineRule="exact"/>
        <w:ind w:firstLine="420" w:firstLineChars="200"/>
        <w:rPr>
          <w:highlight w:val="none"/>
        </w:rPr>
      </w:pPr>
      <w:r>
        <w:rPr>
          <w:rFonts w:eastAsia="黑体"/>
          <w:highlight w:val="none"/>
        </w:rPr>
        <w:t>新三板</w:t>
      </w:r>
      <w:r>
        <w:rPr>
          <w:rFonts w:hint="eastAsia" w:eastAsia="黑体"/>
          <w:highlight w:val="none"/>
        </w:rPr>
        <w:t>挂牌</w:t>
      </w:r>
      <w:r>
        <w:rPr>
          <w:rFonts w:eastAsia="黑体"/>
          <w:highlight w:val="none"/>
        </w:rPr>
        <w:t>企业</w:t>
      </w:r>
      <w:r>
        <w:rPr>
          <w:rFonts w:hint="eastAsia" w:eastAsia="黑体"/>
          <w:highlight w:val="none"/>
        </w:rPr>
        <w:t xml:space="preserve">  </w:t>
      </w:r>
      <w:r>
        <w:rPr>
          <w:highlight w:val="none"/>
        </w:rPr>
        <w:t>指</w:t>
      </w:r>
      <w:r>
        <w:rPr>
          <w:rFonts w:hint="eastAsia"/>
          <w:bCs/>
          <w:highlight w:val="none"/>
        </w:rPr>
        <w:t>进入全国中小企业股份转让系统进行股份报价转让的各类企业数，不包括挂牌企业的关联企业、子公司、分公司等非上市企业主体。</w:t>
      </w:r>
    </w:p>
    <w:p w14:paraId="7BD0F2CE">
      <w:pPr>
        <w:spacing w:line="400" w:lineRule="exact"/>
        <w:ind w:firstLine="420" w:firstLineChars="200"/>
        <w:rPr>
          <w:bCs/>
          <w:highlight w:val="none"/>
        </w:rPr>
      </w:pPr>
      <w:r>
        <w:rPr>
          <w:rFonts w:hint="eastAsia" w:ascii="黑体" w:hAnsi="黑体" w:eastAsia="黑体"/>
          <w:bCs/>
          <w:highlight w:val="none"/>
        </w:rPr>
        <w:t xml:space="preserve">新三板挂牌企业主体数  </w:t>
      </w:r>
      <w:r>
        <w:rPr>
          <w:rFonts w:hint="eastAsia"/>
          <w:bCs/>
          <w:highlight w:val="none"/>
        </w:rPr>
        <w:t>指截至报告期末高新区内进入全国中小企业股份转让系统进行股份报价转让的各类企业数，不包括挂牌企业的关联企业、子公司、分公司等非上市企业主体。上市企业清单需要提供统一社会信用代码、企业名称、证券代码、证券简称、挂牌日期等。</w:t>
      </w:r>
    </w:p>
    <w:p w14:paraId="7919B3DD">
      <w:pPr>
        <w:spacing w:line="400" w:lineRule="exact"/>
        <w:ind w:firstLine="420" w:firstLineChars="200"/>
        <w:rPr>
          <w:highlight w:val="none"/>
        </w:rPr>
      </w:pPr>
      <w:r>
        <w:rPr>
          <w:rFonts w:hint="eastAsia" w:eastAsia="黑体"/>
          <w:highlight w:val="none"/>
        </w:rPr>
        <w:t xml:space="preserve">在孵企业数  </w:t>
      </w:r>
      <w:r>
        <w:rPr>
          <w:rFonts w:hint="eastAsia"/>
          <w:highlight w:val="none"/>
        </w:rPr>
        <w:t>指报告期</w:t>
      </w:r>
      <w:r>
        <w:rPr>
          <w:highlight w:val="none"/>
        </w:rPr>
        <w:t>末大学科技园内在孵企业的总数。</w:t>
      </w:r>
    </w:p>
    <w:p w14:paraId="670680EA">
      <w:pPr>
        <w:spacing w:line="400" w:lineRule="exact"/>
        <w:ind w:firstLine="420" w:firstLineChars="200"/>
        <w:rPr>
          <w:b w:val="0"/>
          <w:bCs w:val="0"/>
          <w:color w:val="auto"/>
          <w:highlight w:val="none"/>
        </w:rPr>
      </w:pPr>
      <w:r>
        <w:rPr>
          <w:rFonts w:hint="eastAsia" w:eastAsia="黑体"/>
          <w:b w:val="0"/>
          <w:bCs w:val="0"/>
          <w:color w:val="auto"/>
          <w:highlight w:val="none"/>
        </w:rPr>
        <w:t xml:space="preserve">在孵企业  </w:t>
      </w:r>
      <w:r>
        <w:rPr>
          <w:rFonts w:hint="eastAsia"/>
          <w:b w:val="0"/>
          <w:bCs w:val="0"/>
          <w:color w:val="auto"/>
          <w:highlight w:val="none"/>
        </w:rPr>
        <w:t>指报告期</w:t>
      </w:r>
      <w:r>
        <w:rPr>
          <w:b w:val="0"/>
          <w:bCs w:val="0"/>
          <w:color w:val="auto"/>
          <w:highlight w:val="none"/>
        </w:rPr>
        <w:t>内</w:t>
      </w:r>
      <w:r>
        <w:rPr>
          <w:rFonts w:hint="eastAsia"/>
          <w:b w:val="0"/>
          <w:bCs w:val="0"/>
          <w:color w:val="auto"/>
          <w:highlight w:val="none"/>
          <w:lang w:eastAsia="zh-CN"/>
        </w:rPr>
        <w:t>科技型企业孵化器</w:t>
      </w:r>
      <w:r>
        <w:rPr>
          <w:b w:val="0"/>
          <w:bCs w:val="0"/>
          <w:color w:val="auto"/>
          <w:highlight w:val="none"/>
        </w:rPr>
        <w:t>内在孵企业的总数。</w:t>
      </w:r>
    </w:p>
    <w:p w14:paraId="5EE2500E">
      <w:pPr>
        <w:spacing w:line="400" w:lineRule="exact"/>
        <w:ind w:firstLine="420" w:firstLineChars="200"/>
        <w:rPr>
          <w:b w:val="0"/>
          <w:bCs w:val="0"/>
          <w:color w:val="auto"/>
          <w:highlight w:val="none"/>
        </w:rPr>
      </w:pPr>
      <w:r>
        <w:rPr>
          <w:rFonts w:eastAsia="黑体"/>
          <w:b w:val="0"/>
          <w:bCs w:val="0"/>
          <w:color w:val="auto"/>
          <w:highlight w:val="none"/>
        </w:rPr>
        <w:t>毕业企业</w:t>
      </w:r>
      <w:r>
        <w:rPr>
          <w:rFonts w:hint="eastAsia" w:eastAsia="黑体"/>
          <w:b w:val="0"/>
          <w:bCs w:val="0"/>
          <w:color w:val="auto"/>
          <w:highlight w:val="none"/>
        </w:rPr>
        <w:t xml:space="preserve">数  </w:t>
      </w:r>
      <w:r>
        <w:rPr>
          <w:b w:val="0"/>
          <w:bCs w:val="0"/>
          <w:color w:val="auto"/>
          <w:highlight w:val="none"/>
        </w:rPr>
        <w:t>指经大学科技园扶持，发展到一定规模后脱离大学科技园实现独立发展的企业。</w:t>
      </w:r>
    </w:p>
    <w:p w14:paraId="7C7B6033">
      <w:pPr>
        <w:spacing w:line="400" w:lineRule="exact"/>
        <w:ind w:firstLine="420" w:firstLineChars="200"/>
        <w:rPr>
          <w:b w:val="0"/>
          <w:bCs w:val="0"/>
          <w:color w:val="auto"/>
          <w:highlight w:val="none"/>
        </w:rPr>
      </w:pPr>
      <w:r>
        <w:rPr>
          <w:rFonts w:eastAsia="黑体"/>
          <w:b w:val="0"/>
          <w:bCs w:val="0"/>
          <w:color w:val="auto"/>
          <w:highlight w:val="none"/>
        </w:rPr>
        <w:t>创新型中小企业</w:t>
      </w:r>
      <w:r>
        <w:rPr>
          <w:rFonts w:hint="eastAsia" w:eastAsia="黑体"/>
          <w:b w:val="0"/>
          <w:bCs w:val="0"/>
          <w:color w:val="auto"/>
          <w:highlight w:val="none"/>
        </w:rPr>
        <w:t xml:space="preserve">  </w:t>
      </w:r>
      <w:r>
        <w:rPr>
          <w:b w:val="0"/>
          <w:bCs w:val="0"/>
          <w:color w:val="auto"/>
          <w:highlight w:val="none"/>
        </w:rPr>
        <w:t>指符合《工业和信息化部关于印发〈优质中小企业梯度培育管理暂行办法〉的通知》（工信部企业〔2022〕63号）中规定的相关条件，获得创新型中小企业认定，并在有效期内的企业。</w:t>
      </w:r>
    </w:p>
    <w:p w14:paraId="328B0253">
      <w:pPr>
        <w:spacing w:line="400" w:lineRule="exact"/>
        <w:ind w:firstLine="420" w:firstLineChars="200"/>
        <w:rPr>
          <w:b w:val="0"/>
          <w:bCs w:val="0"/>
          <w:color w:val="auto"/>
          <w:highlight w:val="none"/>
        </w:rPr>
      </w:pPr>
      <w:r>
        <w:rPr>
          <w:rFonts w:eastAsia="黑体"/>
          <w:b w:val="0"/>
          <w:bCs w:val="0"/>
          <w:color w:val="auto"/>
          <w:highlight w:val="none"/>
        </w:rPr>
        <w:t>通过GB/T19001认证企业</w:t>
      </w:r>
      <w:r>
        <w:rPr>
          <w:rFonts w:hint="eastAsia" w:eastAsia="黑体"/>
          <w:b w:val="0"/>
          <w:bCs w:val="0"/>
          <w:color w:val="auto"/>
          <w:highlight w:val="none"/>
        </w:rPr>
        <w:t xml:space="preserve">  </w:t>
      </w:r>
      <w:r>
        <w:rPr>
          <w:b w:val="0"/>
          <w:bCs w:val="0"/>
          <w:color w:val="auto"/>
          <w:highlight w:val="none"/>
        </w:rPr>
        <w:t>指已经获得</w:t>
      </w:r>
      <w:r>
        <w:rPr>
          <w:rFonts w:eastAsia="黑体"/>
          <w:b w:val="0"/>
          <w:bCs w:val="0"/>
          <w:color w:val="auto"/>
          <w:highlight w:val="none"/>
        </w:rPr>
        <w:t>GB/T19001</w:t>
      </w:r>
      <w:r>
        <w:rPr>
          <w:b w:val="0"/>
          <w:bCs w:val="0"/>
          <w:color w:val="auto"/>
          <w:highlight w:val="none"/>
        </w:rPr>
        <w:t>认证证书的企业。</w:t>
      </w:r>
    </w:p>
    <w:p w14:paraId="48A696D3">
      <w:pPr>
        <w:spacing w:line="400" w:lineRule="exact"/>
        <w:ind w:firstLine="420" w:firstLineChars="200"/>
        <w:rPr>
          <w:rFonts w:hint="eastAsia"/>
          <w:b w:val="0"/>
          <w:bCs w:val="0"/>
          <w:color w:val="auto"/>
          <w:highlight w:val="none"/>
        </w:rPr>
      </w:pPr>
      <w:r>
        <w:rPr>
          <w:rFonts w:eastAsia="黑体"/>
          <w:b w:val="0"/>
          <w:bCs w:val="0"/>
          <w:color w:val="auto"/>
          <w:highlight w:val="none"/>
        </w:rPr>
        <w:t>通过GB/T19580认证企业</w:t>
      </w:r>
      <w:r>
        <w:rPr>
          <w:rFonts w:hint="eastAsia" w:eastAsia="黑体"/>
          <w:b w:val="0"/>
          <w:bCs w:val="0"/>
          <w:color w:val="auto"/>
          <w:highlight w:val="none"/>
        </w:rPr>
        <w:t xml:space="preserve">  </w:t>
      </w:r>
      <w:r>
        <w:rPr>
          <w:rFonts w:hint="eastAsia"/>
          <w:b w:val="0"/>
          <w:bCs w:val="0"/>
          <w:color w:val="auto"/>
          <w:highlight w:val="none"/>
        </w:rPr>
        <w:t>指已经获得GB/T19580认证证书的企业。</w:t>
      </w:r>
    </w:p>
    <w:p w14:paraId="3272BBD3">
      <w:pPr>
        <w:spacing w:line="400" w:lineRule="exact"/>
        <w:ind w:firstLine="420" w:firstLineChars="200"/>
        <w:rPr>
          <w:b w:val="0"/>
          <w:bCs w:val="0"/>
          <w:color w:val="auto"/>
          <w:szCs w:val="21"/>
          <w:highlight w:val="none"/>
          <w:lang w:val="zh-TW" w:eastAsia="zh-TW"/>
        </w:rPr>
      </w:pPr>
      <w:r>
        <w:rPr>
          <w:rFonts w:eastAsia="黑体"/>
          <w:b w:val="0"/>
          <w:bCs w:val="0"/>
          <w:color w:val="auto"/>
          <w:highlight w:val="none"/>
        </w:rPr>
        <w:t>集群</w:t>
      </w:r>
      <w:r>
        <w:rPr>
          <w:rFonts w:hint="eastAsia" w:eastAsia="黑体"/>
          <w:b w:val="0"/>
          <w:bCs w:val="0"/>
          <w:color w:val="auto"/>
          <w:highlight w:val="none"/>
        </w:rPr>
        <w:t>从业</w:t>
      </w:r>
      <w:r>
        <w:rPr>
          <w:rFonts w:eastAsia="黑体"/>
          <w:b w:val="0"/>
          <w:bCs w:val="0"/>
          <w:color w:val="auto"/>
          <w:highlight w:val="none"/>
        </w:rPr>
        <w:t>人员</w:t>
      </w:r>
      <w:r>
        <w:rPr>
          <w:rFonts w:hint="eastAsia" w:eastAsia="黑体"/>
          <w:b w:val="0"/>
          <w:bCs w:val="0"/>
          <w:color w:val="auto"/>
          <w:highlight w:val="none"/>
        </w:rPr>
        <w:t xml:space="preserve">  </w:t>
      </w:r>
      <w:r>
        <w:rPr>
          <w:b w:val="0"/>
          <w:bCs w:val="0"/>
          <w:color w:val="auto"/>
          <w:highlight w:val="none"/>
        </w:rPr>
        <w:t>指在集群内</w:t>
      </w:r>
      <w:r>
        <w:rPr>
          <w:b w:val="0"/>
          <w:bCs w:val="0"/>
          <w:color w:val="auto"/>
          <w:szCs w:val="21"/>
          <w:highlight w:val="none"/>
          <w:lang w:val="zh-TW"/>
        </w:rPr>
        <w:t>企业</w:t>
      </w:r>
      <w:r>
        <w:rPr>
          <w:b w:val="0"/>
          <w:bCs w:val="0"/>
          <w:color w:val="auto"/>
          <w:highlight w:val="none"/>
        </w:rPr>
        <w:t>工作</w:t>
      </w:r>
      <w:r>
        <w:rPr>
          <w:rFonts w:hint="eastAsia"/>
          <w:b w:val="0"/>
          <w:bCs w:val="0"/>
          <w:color w:val="auto"/>
          <w:highlight w:val="none"/>
        </w:rPr>
        <w:t xml:space="preserve">，并取得工资或其他形式劳动报酬的人员。   </w:t>
      </w:r>
    </w:p>
    <w:p w14:paraId="3618CAB1">
      <w:pPr>
        <w:spacing w:line="400" w:lineRule="exact"/>
        <w:ind w:firstLine="420" w:firstLineChars="200"/>
        <w:contextualSpacing/>
        <w:rPr>
          <w:rFonts w:hint="eastAsia"/>
          <w:b w:val="0"/>
          <w:bCs w:val="0"/>
          <w:color w:val="auto"/>
          <w:highlight w:val="none"/>
        </w:rPr>
      </w:pPr>
      <w:r>
        <w:rPr>
          <w:rFonts w:hint="eastAsia" w:eastAsia="黑体"/>
          <w:b w:val="0"/>
          <w:bCs w:val="0"/>
          <w:color w:val="auto"/>
          <w:highlight w:val="none"/>
        </w:rPr>
        <w:t xml:space="preserve">大专及以上  </w:t>
      </w:r>
      <w:r>
        <w:rPr>
          <w:rFonts w:hint="eastAsia"/>
          <w:b w:val="0"/>
          <w:bCs w:val="0"/>
          <w:color w:val="auto"/>
          <w:highlight w:val="none"/>
        </w:rPr>
        <w:t>指获得了大专及以上学历的人员数。</w:t>
      </w:r>
    </w:p>
    <w:p w14:paraId="71D7CCAE">
      <w:pPr>
        <w:spacing w:line="400" w:lineRule="exact"/>
        <w:ind w:firstLine="420" w:firstLineChars="200"/>
        <w:contextualSpacing/>
        <w:rPr>
          <w:rFonts w:hint="eastAsia"/>
          <w:highlight w:val="none"/>
        </w:rPr>
      </w:pPr>
      <w:r>
        <w:rPr>
          <w:rFonts w:hint="eastAsia" w:eastAsia="黑体"/>
          <w:highlight w:val="none"/>
        </w:rPr>
        <w:t xml:space="preserve">博士  </w:t>
      </w:r>
      <w:r>
        <w:rPr>
          <w:rFonts w:hint="eastAsia"/>
          <w:highlight w:val="none"/>
        </w:rPr>
        <w:t>指接受的最高一级教育为研究生教育并取得毕业证书或获得博士学位证书的人员，不包括肄业、结业、在读或辍学人员。</w:t>
      </w:r>
    </w:p>
    <w:p w14:paraId="2D17A833">
      <w:pPr>
        <w:spacing w:line="400" w:lineRule="exact"/>
        <w:ind w:firstLine="420" w:firstLineChars="200"/>
        <w:contextualSpacing/>
        <w:rPr>
          <w:rFonts w:hint="eastAsia"/>
          <w:highlight w:val="none"/>
        </w:rPr>
      </w:pPr>
      <w:r>
        <w:rPr>
          <w:rFonts w:hint="eastAsia" w:eastAsia="黑体"/>
          <w:highlight w:val="none"/>
        </w:rPr>
        <w:t xml:space="preserve">硕士  </w:t>
      </w:r>
      <w:r>
        <w:rPr>
          <w:rFonts w:hint="eastAsia"/>
          <w:highlight w:val="none"/>
        </w:rPr>
        <w:t>指接受的最高一级教育为研究生教育并取得毕业证书或获得硕士学位证书的人员，不包括肄业、结业、在读或辍学人员。</w:t>
      </w:r>
    </w:p>
    <w:p w14:paraId="47ECD24D">
      <w:pPr>
        <w:spacing w:line="400" w:lineRule="exact"/>
        <w:ind w:firstLine="420" w:firstLineChars="200"/>
        <w:contextualSpacing/>
        <w:rPr>
          <w:rFonts w:hint="eastAsia"/>
          <w:highlight w:val="none"/>
        </w:rPr>
      </w:pPr>
      <w:r>
        <w:rPr>
          <w:rFonts w:hint="eastAsia" w:eastAsia="黑体"/>
          <w:highlight w:val="none"/>
        </w:rPr>
        <w:t>本科</w:t>
      </w:r>
      <w:r>
        <w:rPr>
          <w:rFonts w:hint="eastAsia"/>
          <w:highlight w:val="none"/>
        </w:rPr>
        <w:t xml:space="preserve">指接受的最高一级教育为本科教育并取得毕业证书或获得学士学位证书的人员，不包括肄业、结业、在读或辍学人员。   </w:t>
      </w:r>
    </w:p>
    <w:p w14:paraId="5C468D51">
      <w:pPr>
        <w:spacing w:line="400" w:lineRule="exact"/>
        <w:ind w:firstLine="420" w:firstLineChars="200"/>
        <w:contextualSpacing/>
        <w:rPr>
          <w:highlight w:val="none"/>
        </w:rPr>
      </w:pPr>
      <w:r>
        <w:rPr>
          <w:rFonts w:eastAsia="黑体"/>
          <w:highlight w:val="none"/>
        </w:rPr>
        <w:t>留学归国人员</w:t>
      </w:r>
      <w:r>
        <w:rPr>
          <w:rFonts w:hint="eastAsia" w:eastAsia="黑体"/>
          <w:highlight w:val="none"/>
        </w:rPr>
        <w:t xml:space="preserve">  </w:t>
      </w:r>
      <w:r>
        <w:rPr>
          <w:highlight w:val="none"/>
        </w:rPr>
        <w:t>指出国学习、取得学位的归国人员。</w:t>
      </w:r>
    </w:p>
    <w:p w14:paraId="3EAE8436">
      <w:pPr>
        <w:spacing w:line="400" w:lineRule="exact"/>
        <w:ind w:firstLine="420" w:firstLineChars="200"/>
        <w:rPr>
          <w:highlight w:val="none"/>
        </w:rPr>
      </w:pPr>
      <w:r>
        <w:rPr>
          <w:rFonts w:eastAsia="黑体"/>
          <w:highlight w:val="none"/>
        </w:rPr>
        <w:t>国家级创新领军人才</w:t>
      </w:r>
      <w:r>
        <w:rPr>
          <w:rFonts w:hint="eastAsia" w:eastAsia="黑体"/>
          <w:highlight w:val="none"/>
        </w:rPr>
        <w:t xml:space="preserve">  </w:t>
      </w:r>
      <w:r>
        <w:rPr>
          <w:szCs w:val="21"/>
          <w:highlight w:val="none"/>
          <w:lang w:val="zh-TW"/>
        </w:rPr>
        <w:t>指院士及国家级标志性专项人才计划的人才数。国家级标志性专项人才计划包括海外高层次人才引进计划、创新人才推进计划、国家杰出青年科学基金，其它如国家高层次人才特殊支持计划、国家有突出贡献中青年专家等。</w:t>
      </w:r>
    </w:p>
    <w:p w14:paraId="09731F11">
      <w:pPr>
        <w:spacing w:line="400" w:lineRule="exact"/>
        <w:ind w:firstLine="420" w:firstLineChars="200"/>
        <w:rPr>
          <w:rFonts w:eastAsia="黑体"/>
          <w:highlight w:val="none"/>
        </w:rPr>
      </w:pPr>
      <w:r>
        <w:rPr>
          <w:rFonts w:hint="eastAsia" w:eastAsia="黑体"/>
          <w:highlight w:val="none"/>
        </w:rPr>
        <w:t xml:space="preserve">省级创新领军人才  </w:t>
      </w:r>
      <w:r>
        <w:rPr>
          <w:szCs w:val="21"/>
          <w:highlight w:val="none"/>
          <w:lang w:val="zh-TW"/>
        </w:rPr>
        <w:t>指省级标志性专项</w:t>
      </w:r>
      <w:r>
        <w:rPr>
          <w:szCs w:val="21"/>
          <w:highlight w:val="none"/>
        </w:rPr>
        <w:t>人才</w:t>
      </w:r>
      <w:r>
        <w:rPr>
          <w:szCs w:val="21"/>
          <w:highlight w:val="none"/>
          <w:lang w:val="zh-TW"/>
        </w:rPr>
        <w:t>计划的人才。</w:t>
      </w:r>
    </w:p>
    <w:p w14:paraId="3023B9BF">
      <w:pPr>
        <w:spacing w:line="400" w:lineRule="exact"/>
        <w:ind w:firstLine="420" w:firstLineChars="200"/>
        <w:rPr>
          <w:rFonts w:eastAsia="黑体"/>
          <w:highlight w:val="none"/>
        </w:rPr>
      </w:pPr>
      <w:r>
        <w:rPr>
          <w:rFonts w:eastAsia="黑体"/>
          <w:highlight w:val="none"/>
        </w:rPr>
        <w:t>工业总产值（当年价格）</w:t>
      </w:r>
      <w:r>
        <w:rPr>
          <w:rFonts w:hint="eastAsia" w:eastAsia="黑体"/>
          <w:highlight w:val="none"/>
        </w:rPr>
        <w:t xml:space="preserve">  </w:t>
      </w:r>
      <w:r>
        <w:rPr>
          <w:highlight w:val="none"/>
        </w:rPr>
        <w:t>指工业企业在报告期内生产的以货币形式表现的工业最终产品和提供工业劳务活动的总价值量。</w:t>
      </w:r>
    </w:p>
    <w:p w14:paraId="10A2F725">
      <w:pPr>
        <w:spacing w:line="400" w:lineRule="exact"/>
        <w:ind w:firstLine="420" w:firstLineChars="200"/>
        <w:rPr>
          <w:highlight w:val="none"/>
        </w:rPr>
      </w:pPr>
      <w:r>
        <w:rPr>
          <w:rFonts w:eastAsia="黑体"/>
          <w:highlight w:val="none"/>
        </w:rPr>
        <w:t>营业收入</w:t>
      </w:r>
      <w:r>
        <w:rPr>
          <w:rFonts w:hint="eastAsia" w:eastAsia="黑体"/>
          <w:highlight w:val="none"/>
        </w:rPr>
        <w:t xml:space="preserve">  </w:t>
      </w:r>
      <w:r>
        <w:rPr>
          <w:rFonts w:hint="eastAsia" w:ascii="宋体" w:hAnsi="宋体" w:cs="宋体"/>
          <w:szCs w:val="21"/>
          <w:highlight w:val="none"/>
        </w:rPr>
        <w:t>指企业从事销售商品、提供劳务和让渡资产使用权等生产经营活动形成的经济利益流入。包括“主营业务收入”和“其他业务收入”。根据会计“利润表”中“营业收入”项目的本年累计数填报。</w:t>
      </w:r>
    </w:p>
    <w:p w14:paraId="7E999E07">
      <w:pPr>
        <w:spacing w:line="400" w:lineRule="exact"/>
        <w:ind w:firstLine="420" w:firstLineChars="200"/>
        <w:rPr>
          <w:highlight w:val="none"/>
        </w:rPr>
      </w:pPr>
      <w:r>
        <w:rPr>
          <w:rFonts w:hint="eastAsia" w:eastAsia="黑体"/>
          <w:highlight w:val="none"/>
        </w:rPr>
        <w:t>高新技术</w:t>
      </w:r>
      <w:r>
        <w:rPr>
          <w:rFonts w:eastAsia="黑体"/>
          <w:highlight w:val="none"/>
        </w:rPr>
        <w:t>产品销售收入</w:t>
      </w:r>
      <w:r>
        <w:rPr>
          <w:rFonts w:hint="eastAsia" w:eastAsia="黑体"/>
          <w:highlight w:val="none"/>
        </w:rPr>
        <w:t xml:space="preserve">  </w:t>
      </w:r>
      <w:r>
        <w:rPr>
          <w:rFonts w:hint="eastAsia"/>
          <w:szCs w:val="21"/>
          <w:highlight w:val="none"/>
        </w:rPr>
        <w:t>指企业报告期内生产的符合国家和省高新技术重点范围、技术领域和产品参考目录的全新型产品；或省内首次生产的换代型产品；或国内首次生产的改进型产品；或属创新产品等；具较高的技术含量和较高的附加值的产品所形成的销售收入。</w:t>
      </w:r>
    </w:p>
    <w:p w14:paraId="01BCA5C8">
      <w:pPr>
        <w:spacing w:line="400" w:lineRule="exact"/>
        <w:ind w:firstLine="420" w:firstLineChars="200"/>
        <w:rPr>
          <w:szCs w:val="21"/>
          <w:highlight w:val="none"/>
          <w:lang w:val="zh-TW" w:eastAsia="zh-TW"/>
        </w:rPr>
      </w:pPr>
      <w:r>
        <w:rPr>
          <w:rFonts w:eastAsia="黑体"/>
          <w:highlight w:val="none"/>
        </w:rPr>
        <w:t>技术</w:t>
      </w:r>
      <w:r>
        <w:rPr>
          <w:rFonts w:hint="eastAsia" w:eastAsia="黑体"/>
          <w:highlight w:val="none"/>
        </w:rPr>
        <w:t>性</w:t>
      </w:r>
      <w:r>
        <w:rPr>
          <w:rFonts w:eastAsia="黑体"/>
          <w:highlight w:val="none"/>
        </w:rPr>
        <w:t>收入</w:t>
      </w:r>
      <w:r>
        <w:rPr>
          <w:rFonts w:hint="eastAsia" w:eastAsia="黑体"/>
          <w:highlight w:val="none"/>
        </w:rPr>
        <w:t xml:space="preserve">  </w:t>
      </w:r>
      <w:r>
        <w:rPr>
          <w:szCs w:val="21"/>
          <w:highlight w:val="none"/>
        </w:rPr>
        <w:t>指企业或科技服务机构从事技术开发</w:t>
      </w:r>
      <w:r>
        <w:rPr>
          <w:szCs w:val="21"/>
          <w:highlight w:val="none"/>
          <w:lang w:val="zh-TW"/>
        </w:rPr>
        <w:t>、</w:t>
      </w:r>
      <w:r>
        <w:rPr>
          <w:szCs w:val="21"/>
          <w:highlight w:val="none"/>
          <w:lang w:val="zh-TW" w:eastAsia="zh-TW"/>
        </w:rPr>
        <w:t>技术转让</w:t>
      </w:r>
      <w:r>
        <w:rPr>
          <w:szCs w:val="21"/>
          <w:highlight w:val="none"/>
          <w:lang w:val="zh-TW"/>
        </w:rPr>
        <w:t>、</w:t>
      </w:r>
      <w:r>
        <w:rPr>
          <w:rFonts w:hint="eastAsia"/>
          <w:szCs w:val="21"/>
          <w:highlight w:val="none"/>
          <w:lang w:val="zh-TW"/>
        </w:rPr>
        <w:t>技术许可、</w:t>
      </w:r>
      <w:r>
        <w:rPr>
          <w:szCs w:val="21"/>
          <w:highlight w:val="none"/>
          <w:lang w:val="zh-TW" w:eastAsia="zh-TW"/>
        </w:rPr>
        <w:t>技术咨询</w:t>
      </w:r>
      <w:r>
        <w:rPr>
          <w:szCs w:val="21"/>
          <w:highlight w:val="none"/>
          <w:lang w:val="zh-TW"/>
        </w:rPr>
        <w:t>、</w:t>
      </w:r>
      <w:r>
        <w:rPr>
          <w:szCs w:val="21"/>
          <w:highlight w:val="none"/>
          <w:lang w:val="zh-TW" w:eastAsia="zh-TW"/>
        </w:rPr>
        <w:t>技术服务的收入</w:t>
      </w:r>
      <w:r>
        <w:rPr>
          <w:szCs w:val="21"/>
          <w:highlight w:val="none"/>
          <w:lang w:val="zh-TW"/>
        </w:rPr>
        <w:t>。</w:t>
      </w:r>
    </w:p>
    <w:p w14:paraId="11146DE5">
      <w:pPr>
        <w:spacing w:line="400" w:lineRule="exact"/>
        <w:ind w:firstLine="420" w:firstLineChars="200"/>
        <w:rPr>
          <w:rFonts w:hint="eastAsia"/>
          <w:highlight w:val="none"/>
        </w:rPr>
      </w:pPr>
      <w:r>
        <w:rPr>
          <w:rFonts w:hint="eastAsia" w:eastAsia="黑体"/>
          <w:highlight w:val="none"/>
        </w:rPr>
        <w:t xml:space="preserve">利润总额  </w:t>
      </w:r>
      <w:r>
        <w:rPr>
          <w:highlight w:val="none"/>
        </w:rPr>
        <w:t>指</w:t>
      </w:r>
      <w:r>
        <w:rPr>
          <w:rFonts w:hint="eastAsia"/>
          <w:highlight w:val="none"/>
        </w:rPr>
        <w:t>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14:paraId="72651305">
      <w:pPr>
        <w:spacing w:line="400" w:lineRule="exact"/>
        <w:ind w:firstLine="420" w:firstLineChars="200"/>
        <w:rPr>
          <w:highlight w:val="none"/>
        </w:rPr>
      </w:pPr>
      <w:r>
        <w:rPr>
          <w:rFonts w:eastAsia="黑体"/>
          <w:highlight w:val="none"/>
        </w:rPr>
        <w:t>出口总额</w:t>
      </w:r>
      <w:r>
        <w:rPr>
          <w:rFonts w:hint="eastAsia" w:eastAsia="黑体"/>
          <w:highlight w:val="none"/>
        </w:rPr>
        <w:t xml:space="preserve">  </w:t>
      </w:r>
      <w:r>
        <w:rPr>
          <w:highlight w:val="none"/>
        </w:rPr>
        <w:t>指企业自营（委托）出口（包括销往香港、澳门、台湾地区）或交给外贸部门出口的产品、商品、出售给境外企业的技术或者为外商提供服务获得收益的总金额。包括外商来样、来料加工、来件装配和补偿贸易等生产的产品价值，以及境外技术合同或者服务实现金额。</w:t>
      </w:r>
    </w:p>
    <w:p w14:paraId="526583C3">
      <w:pPr>
        <w:adjustRightInd w:val="0"/>
        <w:snapToGrid w:val="0"/>
        <w:spacing w:line="400" w:lineRule="exact"/>
        <w:ind w:firstLine="420" w:firstLineChars="200"/>
        <w:rPr>
          <w:highlight w:val="none"/>
        </w:rPr>
      </w:pPr>
      <w:r>
        <w:rPr>
          <w:rFonts w:eastAsia="黑体"/>
          <w:highlight w:val="none"/>
        </w:rPr>
        <w:t>实际上缴税费总额</w:t>
      </w:r>
      <w:r>
        <w:rPr>
          <w:rFonts w:hint="eastAsia" w:eastAsia="黑体"/>
          <w:highlight w:val="none"/>
        </w:rPr>
        <w:t xml:space="preserve">  </w:t>
      </w:r>
      <w:r>
        <w:rPr>
          <w:highlight w:val="none"/>
        </w:rPr>
        <w:t>指企业</w:t>
      </w:r>
      <w:r>
        <w:rPr>
          <w:rFonts w:hint="eastAsia"/>
          <w:bCs/>
          <w:highlight w:val="none"/>
        </w:rPr>
        <w:t>因生产经营等活动而实际上缴的各项税金、特种基金和附加费，包含印花税、土地使用税、房地产税及教育附加费等，不包含代扣代缴个人所得税和关税</w:t>
      </w:r>
      <w:r>
        <w:rPr>
          <w:highlight w:val="none"/>
        </w:rPr>
        <w:t>。按当年实际发生额填报。</w:t>
      </w:r>
    </w:p>
    <w:p w14:paraId="5B043E9D">
      <w:pPr>
        <w:spacing w:line="400" w:lineRule="exact"/>
        <w:ind w:firstLine="420" w:firstLineChars="200"/>
        <w:rPr>
          <w:highlight w:val="none"/>
        </w:rPr>
      </w:pPr>
      <w:r>
        <w:rPr>
          <w:rFonts w:eastAsia="黑体"/>
          <w:highlight w:val="none"/>
        </w:rPr>
        <w:t>当年获得的风险投资额</w:t>
      </w:r>
      <w:r>
        <w:rPr>
          <w:rFonts w:hint="eastAsia" w:eastAsia="黑体"/>
          <w:highlight w:val="none"/>
        </w:rPr>
        <w:t xml:space="preserve">  </w:t>
      </w:r>
      <w:r>
        <w:rPr>
          <w:rFonts w:hint="eastAsia"/>
          <w:highlight w:val="none"/>
        </w:rPr>
        <w:t>指</w:t>
      </w:r>
      <w:r>
        <w:rPr>
          <w:highlight w:val="none"/>
        </w:rPr>
        <w:t>报告期当年企业获得创业风险投资机构的投资额。</w:t>
      </w:r>
    </w:p>
    <w:p w14:paraId="5B58AF2A">
      <w:pPr>
        <w:spacing w:line="400" w:lineRule="exact"/>
        <w:ind w:firstLine="420" w:firstLineChars="200"/>
        <w:rPr>
          <w:highlight w:val="none"/>
        </w:rPr>
      </w:pPr>
      <w:r>
        <w:rPr>
          <w:rFonts w:hint="eastAsia" w:eastAsia="黑体"/>
          <w:highlight w:val="none"/>
          <w:lang w:eastAsia="zh-CN"/>
        </w:rPr>
        <w:t>科技型企业孵化器</w:t>
      </w:r>
      <w:r>
        <w:rPr>
          <w:rFonts w:eastAsia="黑体"/>
          <w:highlight w:val="none"/>
        </w:rPr>
        <w:t>在孵企业当年获得风险投资额</w:t>
      </w:r>
      <w:r>
        <w:rPr>
          <w:rFonts w:hint="eastAsia" w:eastAsia="黑体"/>
          <w:highlight w:val="none"/>
        </w:rPr>
        <w:t xml:space="preserve">  </w:t>
      </w:r>
      <w:r>
        <w:rPr>
          <w:rFonts w:hint="eastAsia"/>
          <w:highlight w:val="none"/>
        </w:rPr>
        <w:t>指报告期当年</w:t>
      </w:r>
      <w:r>
        <w:rPr>
          <w:highlight w:val="none"/>
        </w:rPr>
        <w:t>集群内</w:t>
      </w:r>
      <w:r>
        <w:rPr>
          <w:rFonts w:hint="eastAsia"/>
          <w:highlight w:val="none"/>
          <w:lang w:eastAsia="zh-CN"/>
        </w:rPr>
        <w:t>科技型企业孵化器</w:t>
      </w:r>
      <w:r>
        <w:rPr>
          <w:highlight w:val="none"/>
        </w:rPr>
        <w:t>在孵企业获得创业风险投资机构的投资总额。</w:t>
      </w:r>
    </w:p>
    <w:p w14:paraId="0ABCD0E8">
      <w:pPr>
        <w:spacing w:line="400" w:lineRule="exact"/>
        <w:ind w:firstLine="420" w:firstLineChars="200"/>
        <w:rPr>
          <w:highlight w:val="none"/>
        </w:rPr>
      </w:pPr>
      <w:r>
        <w:rPr>
          <w:rFonts w:eastAsia="黑体"/>
          <w:highlight w:val="none"/>
        </w:rPr>
        <w:t>集群企业研究开发人员</w:t>
      </w:r>
      <w:r>
        <w:rPr>
          <w:rFonts w:hint="eastAsia" w:eastAsia="黑体"/>
          <w:highlight w:val="none"/>
        </w:rPr>
        <w:t xml:space="preserve">  </w:t>
      </w:r>
      <w:r>
        <w:rPr>
          <w:highlight w:val="none"/>
        </w:rPr>
        <w:t>指企业内部直接参加科技项目</w:t>
      </w:r>
      <w:r>
        <w:rPr>
          <w:rFonts w:hint="eastAsia"/>
          <w:highlight w:val="none"/>
        </w:rPr>
        <w:t>活动的人员、</w:t>
      </w:r>
      <w:r>
        <w:rPr>
          <w:highlight w:val="none"/>
        </w:rPr>
        <w:t>项目管理人员和直接服务人员</w:t>
      </w:r>
      <w:r>
        <w:rPr>
          <w:rFonts w:hint="eastAsia"/>
          <w:highlight w:val="none"/>
        </w:rPr>
        <w:t>合计</w:t>
      </w:r>
      <w:r>
        <w:rPr>
          <w:highlight w:val="none"/>
        </w:rPr>
        <w:t>。不包括全年累计从事</w:t>
      </w:r>
      <w:r>
        <w:rPr>
          <w:rFonts w:hint="eastAsia"/>
          <w:szCs w:val="21"/>
          <w:highlight w:val="none"/>
        </w:rPr>
        <w:t>研究开发</w:t>
      </w:r>
      <w:r>
        <w:rPr>
          <w:highlight w:val="none"/>
        </w:rPr>
        <w:t>活动时间不足制度工作时间10%的人员。</w:t>
      </w:r>
    </w:p>
    <w:p w14:paraId="00BDF7E3">
      <w:pPr>
        <w:spacing w:line="400" w:lineRule="exact"/>
        <w:ind w:firstLine="420" w:firstLineChars="200"/>
        <w:rPr>
          <w:szCs w:val="21"/>
          <w:highlight w:val="none"/>
          <w:lang w:val="zh-TW"/>
        </w:rPr>
      </w:pPr>
      <w:r>
        <w:rPr>
          <w:rFonts w:hint="eastAsia" w:ascii="黑体" w:hAnsi="黑体" w:eastAsia="黑体"/>
          <w:bCs/>
          <w:szCs w:val="21"/>
          <w:highlight w:val="none"/>
        </w:rPr>
        <w:t xml:space="preserve">研究开发人员合计  </w:t>
      </w:r>
      <w:r>
        <w:rPr>
          <w:rFonts w:hint="eastAsia" w:ascii="宋体" w:hAnsi="宋体"/>
          <w:bCs/>
          <w:szCs w:val="21"/>
          <w:highlight w:val="none"/>
        </w:rPr>
        <w:t>指报告期内参与研究与试验发展项目研究、管理和辅助工作的人员合计，包括项目（课题）组人员，企业科技行政管理人员和直接为项目（课题）活动提供服务的辅助人员。反映投入从事拥有自主知识产权的研究开发活动的人力规模。该指标应与企业有关研究开发会计科目或辅助账中人员人工费子科目里涉及</w:t>
      </w:r>
      <w:r>
        <w:rPr>
          <w:rFonts w:ascii="宋体" w:hAnsi="宋体"/>
          <w:bCs/>
          <w:szCs w:val="21"/>
          <w:highlight w:val="none"/>
        </w:rPr>
        <w:t>的全部</w:t>
      </w:r>
      <w:r>
        <w:rPr>
          <w:rFonts w:hint="eastAsia" w:ascii="宋体" w:hAnsi="宋体"/>
          <w:bCs/>
          <w:szCs w:val="21"/>
          <w:highlight w:val="none"/>
        </w:rPr>
        <w:t>人员对应。</w:t>
      </w:r>
      <w:r>
        <w:rPr>
          <w:szCs w:val="21"/>
          <w:highlight w:val="none"/>
          <w:lang w:val="zh-TW"/>
        </w:rPr>
        <w:t>指从事科学研究开发活动的人员。</w:t>
      </w:r>
    </w:p>
    <w:p w14:paraId="4D6E99D1">
      <w:pPr>
        <w:spacing w:line="400" w:lineRule="exact"/>
        <w:ind w:firstLine="420" w:firstLineChars="200"/>
        <w:rPr>
          <w:rFonts w:ascii="黑体" w:hAnsi="宋体" w:eastAsia="黑体" w:cs="黑体"/>
          <w:b/>
          <w:highlight w:val="none"/>
        </w:rPr>
      </w:pPr>
      <w:r>
        <w:rPr>
          <w:rFonts w:hint="eastAsia" w:ascii="黑体" w:hAnsi="宋体" w:eastAsia="黑体" w:cs="黑体"/>
          <w:highlight w:val="none"/>
        </w:rPr>
        <w:t xml:space="preserve">研究开发费用合计  </w:t>
      </w:r>
      <w:r>
        <w:rPr>
          <w:rFonts w:hint="eastAsia" w:ascii="宋体" w:hAnsi="宋体" w:cs="宋体"/>
          <w:highlight w:val="none"/>
        </w:rPr>
        <w:t>指报告期内企业用于研究开发活动的费用合计，包括人员人工费用、直接投入费用、折旧费用与长期待摊费用、无形资产摊销费用、设计费用、装备调试费用与试验费用、委托外部研究开发费用及其他费用。</w:t>
      </w:r>
      <w:r>
        <w:rPr>
          <w:rFonts w:hint="eastAsia" w:ascii="宋体" w:hAnsi="宋体" w:cs="宋体"/>
          <w:bCs/>
          <w:highlight w:val="none"/>
        </w:rPr>
        <w:t>该指标应与企业会计</w:t>
      </w:r>
      <w:r>
        <w:rPr>
          <w:rFonts w:ascii="宋体" w:hAnsi="宋体" w:cs="宋体"/>
          <w:bCs/>
          <w:highlight w:val="none"/>
        </w:rPr>
        <w:t>账中</w:t>
      </w:r>
      <w:r>
        <w:rPr>
          <w:rFonts w:hint="eastAsia" w:ascii="宋体" w:hAnsi="宋体" w:cs="宋体"/>
          <w:bCs/>
          <w:highlight w:val="none"/>
        </w:rPr>
        <w:t>有关研究开发会计科目或向</w:t>
      </w:r>
      <w:r>
        <w:rPr>
          <w:rFonts w:ascii="宋体" w:hAnsi="宋体" w:cs="宋体"/>
          <w:bCs/>
          <w:highlight w:val="none"/>
          <w:lang w:val="en"/>
        </w:rPr>
        <w:t>税务部门提供的研发支出</w:t>
      </w:r>
      <w:r>
        <w:rPr>
          <w:rFonts w:hint="eastAsia" w:ascii="宋体" w:hAnsi="宋体" w:cs="宋体"/>
          <w:bCs/>
          <w:highlight w:val="none"/>
        </w:rPr>
        <w:t>辅助账中研究开发费用对应。</w:t>
      </w:r>
    </w:p>
    <w:p w14:paraId="30EB71B0">
      <w:pPr>
        <w:spacing w:line="400" w:lineRule="exact"/>
        <w:ind w:firstLine="420" w:firstLineChars="200"/>
        <w:rPr>
          <w:rFonts w:ascii="黑体" w:hAnsi="宋体" w:eastAsia="黑体" w:cs="黑体"/>
          <w:highlight w:val="none"/>
        </w:rPr>
      </w:pPr>
      <w:r>
        <w:rPr>
          <w:rFonts w:hint="eastAsia" w:ascii="黑体" w:hAnsi="宋体" w:eastAsia="黑体" w:cs="黑体"/>
          <w:highlight w:val="none"/>
        </w:rPr>
        <w:t xml:space="preserve">研究开发费用合计中人员人工费用  </w:t>
      </w:r>
      <w:r>
        <w:rPr>
          <w:rFonts w:hint="eastAsia" w:ascii="宋体" w:hAnsi="宋体" w:cs="宋体"/>
          <w:highlight w:val="none"/>
        </w:rPr>
        <w:t>指报告期内企业研究开发人员的工资薪金、基本养老保险费、基本医疗保险费、失业保险费、工伤保险费、生育保险费和住房公积金，以及外聘研究开发人员的劳务费用等。该指标应与企业会计</w:t>
      </w:r>
      <w:r>
        <w:rPr>
          <w:rFonts w:ascii="宋体" w:hAnsi="宋体" w:cs="宋体"/>
          <w:highlight w:val="none"/>
        </w:rPr>
        <w:t>账中</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辅助账中人员人工费用对应。</w:t>
      </w:r>
    </w:p>
    <w:p w14:paraId="59ACB15C">
      <w:pPr>
        <w:spacing w:line="400" w:lineRule="exact"/>
        <w:ind w:firstLine="420" w:firstLineChars="200"/>
        <w:rPr>
          <w:rFonts w:ascii="黑体" w:hAnsi="宋体" w:eastAsia="黑体" w:cs="黑体"/>
          <w:b/>
          <w:highlight w:val="none"/>
        </w:rPr>
      </w:pPr>
      <w:r>
        <w:rPr>
          <w:rFonts w:hint="eastAsia" w:ascii="黑体" w:hAnsi="宋体" w:eastAsia="黑体" w:cs="黑体"/>
          <w:highlight w:val="none"/>
        </w:rPr>
        <w:t xml:space="preserve">研究开发费用合计中直接投入费用  </w:t>
      </w:r>
      <w:r>
        <w:rPr>
          <w:rFonts w:hint="eastAsia" w:ascii="宋体" w:hAnsi="宋体" w:cs="宋体"/>
          <w:highlight w:val="none"/>
        </w:rPr>
        <w:t>指报告期内企业为实施研究开发活动而实际发生的相关支出。包括直接消耗的材料、燃料和动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究开发活动的固定资产租赁费等。该指标应与企业会计</w:t>
      </w:r>
      <w:r>
        <w:rPr>
          <w:rFonts w:ascii="宋体" w:hAnsi="宋体" w:cs="宋体"/>
          <w:highlight w:val="none"/>
        </w:rPr>
        <w:t>账中</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辅助账中直接投入费用对应。</w:t>
      </w:r>
    </w:p>
    <w:p w14:paraId="5F33305B">
      <w:pPr>
        <w:spacing w:line="400" w:lineRule="exact"/>
        <w:ind w:firstLine="420" w:firstLineChars="200"/>
        <w:rPr>
          <w:rFonts w:ascii="黑体" w:hAnsi="宋体" w:eastAsia="黑体" w:cs="黑体"/>
          <w:highlight w:val="none"/>
        </w:rPr>
      </w:pPr>
      <w:r>
        <w:rPr>
          <w:rFonts w:hint="eastAsia" w:ascii="黑体" w:hAnsi="宋体" w:eastAsia="黑体" w:cs="黑体"/>
          <w:highlight w:val="none"/>
        </w:rPr>
        <w:t xml:space="preserve">研究开发费用合计中折旧费用与长期待摊费用  </w:t>
      </w:r>
      <w:r>
        <w:rPr>
          <w:rFonts w:hint="eastAsia" w:ascii="宋体" w:hAnsi="宋体" w:cs="宋体"/>
          <w:highlight w:val="none"/>
        </w:rPr>
        <w:t>指报告期内企业用于研究开发活动的仪器、设备和在用建筑物的折旧费，以及研究开发设施的改建、改装、装修和修理过程中发生的长期待摊费用等。该指标应与企业会计</w:t>
      </w:r>
      <w:r>
        <w:rPr>
          <w:rFonts w:ascii="宋体" w:hAnsi="宋体" w:cs="宋体"/>
          <w:highlight w:val="none"/>
        </w:rPr>
        <w:t>账中</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辅助账中折旧费用（与长期待摊费用）对应。</w:t>
      </w:r>
    </w:p>
    <w:p w14:paraId="0EA2EC65">
      <w:pPr>
        <w:spacing w:line="400" w:lineRule="exact"/>
        <w:ind w:firstLine="420" w:firstLineChars="200"/>
        <w:rPr>
          <w:rFonts w:ascii="宋体" w:cs="宋体"/>
          <w:highlight w:val="none"/>
        </w:rPr>
      </w:pPr>
      <w:r>
        <w:rPr>
          <w:rFonts w:hint="eastAsia" w:ascii="黑体" w:hAnsi="宋体" w:eastAsia="黑体" w:cs="黑体"/>
          <w:highlight w:val="none"/>
        </w:rPr>
        <w:t xml:space="preserve">研究开发费用合计中无形资产摊销费用  </w:t>
      </w:r>
      <w:r>
        <w:rPr>
          <w:rFonts w:hint="eastAsia" w:ascii="宋体" w:hAnsi="宋体" w:cs="宋体"/>
          <w:highlight w:val="none"/>
        </w:rPr>
        <w:t>指报告期内企业用于研究开发活动的软件、知识产权、非专利技术（专有技术、许可证、设计和计算方法等）的摊销费用等。该指标应与企业会计</w:t>
      </w:r>
      <w:r>
        <w:rPr>
          <w:rFonts w:ascii="宋体" w:hAnsi="宋体" w:cs="宋体"/>
          <w:highlight w:val="none"/>
        </w:rPr>
        <w:t>账中</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辅助账中无形资产摊销费用对应。</w:t>
      </w:r>
    </w:p>
    <w:p w14:paraId="1EACAFC9">
      <w:pPr>
        <w:spacing w:line="400" w:lineRule="exact"/>
        <w:ind w:firstLine="420" w:firstLineChars="200"/>
        <w:rPr>
          <w:rFonts w:ascii="宋体" w:hAnsi="宋体" w:cs="宋体"/>
          <w:highlight w:val="none"/>
        </w:rPr>
      </w:pPr>
      <w:r>
        <w:rPr>
          <w:rFonts w:hint="eastAsia" w:ascii="黑体" w:hAnsi="宋体" w:eastAsia="黑体" w:cs="黑体"/>
          <w:highlight w:val="none"/>
        </w:rPr>
        <w:t xml:space="preserve">研究开发费用合计中设计费用  </w:t>
      </w:r>
      <w:r>
        <w:rPr>
          <w:rFonts w:hint="eastAsia" w:ascii="宋体" w:hAnsi="宋体" w:cs="宋体"/>
          <w:highlight w:val="none"/>
        </w:rPr>
        <w:t>指报告期内企业为新产品和新工艺进行构思、开发和制造，进行工序、技术规范、规程制定、操作特性方面的设计等发生的费用，包括为获得创新性、创意性、突破性产品进行的创意设计活动发生的相关费用等。该指标应与企业填报研究开发项目所</w:t>
      </w:r>
      <w:r>
        <w:rPr>
          <w:rFonts w:ascii="宋体" w:hAnsi="宋体" w:cs="宋体"/>
          <w:highlight w:val="none"/>
        </w:rPr>
        <w:t>依据的</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辅助账中设计费用对应。对于按照研究开发费用加计扣除减免政策进行核算的企业，该指标应与其新产品设计费用和新工艺规程制定费用合计对应。</w:t>
      </w:r>
    </w:p>
    <w:p w14:paraId="00B32484">
      <w:pPr>
        <w:spacing w:line="400" w:lineRule="exact"/>
        <w:ind w:firstLine="420" w:firstLineChars="200"/>
        <w:rPr>
          <w:rFonts w:ascii="宋体" w:hAnsi="宋体" w:cs="宋体"/>
          <w:highlight w:val="none"/>
        </w:rPr>
      </w:pPr>
      <w:r>
        <w:rPr>
          <w:rFonts w:hint="eastAsia" w:ascii="黑体" w:hAnsi="宋体" w:eastAsia="黑体" w:cs="黑体"/>
          <w:highlight w:val="none"/>
        </w:rPr>
        <w:t xml:space="preserve">研究开发费用合计中装备调试费用与试验费用  </w:t>
      </w:r>
      <w:r>
        <w:rPr>
          <w:rFonts w:hint="eastAsia" w:ascii="宋体" w:hAnsi="宋体" w:cs="宋体"/>
          <w:highlight w:val="none"/>
        </w:rPr>
        <w:t>装备调试费用指报告期内企业在工装准备过程中研究开发活动所发生的费用，包括研制特殊、专用的生产机器，改变生产和质量控制程序，或制定新方法及标准等活动所发生的费用。不包括为大规模批量化和商业化生产所进行的常规性工装准备和工业工程发生的费用。试验费用包括新药研制的临床试验费、勘探开发技术的现场试验费、田间试验费等。该指标应与企业填报研究开发项目所</w:t>
      </w:r>
      <w:r>
        <w:rPr>
          <w:rFonts w:ascii="宋体" w:hAnsi="宋体" w:cs="宋体"/>
          <w:highlight w:val="none"/>
        </w:rPr>
        <w:t>依据的</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辅助账中装备调试费用与试验费用对应。对于按照研究开发费用加计扣除减免政策进行核算的企业，该指标应与其新药研制的临床试验费和勘探开发技术的现场试验费合计对应。</w:t>
      </w:r>
    </w:p>
    <w:p w14:paraId="04E530DB">
      <w:pPr>
        <w:spacing w:line="400" w:lineRule="exact"/>
        <w:ind w:firstLine="420" w:firstLineChars="200"/>
        <w:rPr>
          <w:rFonts w:ascii="宋体" w:cs="宋体"/>
          <w:highlight w:val="none"/>
        </w:rPr>
      </w:pPr>
      <w:r>
        <w:rPr>
          <w:rFonts w:hint="eastAsia" w:ascii="黑体" w:hAnsi="宋体" w:eastAsia="黑体" w:cs="黑体"/>
          <w:highlight w:val="none"/>
        </w:rPr>
        <w:t xml:space="preserve">研究开发费用合计中委托外部研究开发费用  </w:t>
      </w:r>
      <w:r>
        <w:rPr>
          <w:rFonts w:hint="eastAsia" w:ascii="宋体" w:hAnsi="宋体" w:cs="宋体"/>
          <w:highlight w:val="none"/>
        </w:rPr>
        <w:t>指报告期内企业委托境内外其他机构进行研究开发活动所发生的费用。该指标应与企业会计</w:t>
      </w:r>
      <w:r>
        <w:rPr>
          <w:rFonts w:ascii="宋体" w:hAnsi="宋体" w:cs="宋体"/>
          <w:highlight w:val="none"/>
        </w:rPr>
        <w:t>账中</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辅助账中委托外部研究开发费用对应。</w:t>
      </w:r>
    </w:p>
    <w:p w14:paraId="54BB2EAD">
      <w:pPr>
        <w:spacing w:line="400" w:lineRule="exact"/>
        <w:ind w:firstLine="420" w:firstLineChars="200"/>
        <w:rPr>
          <w:rFonts w:ascii="宋体"/>
          <w:highlight w:val="none"/>
        </w:rPr>
      </w:pPr>
      <w:r>
        <w:rPr>
          <w:rFonts w:hint="eastAsia" w:ascii="黑体" w:hAnsi="宋体" w:eastAsia="黑体" w:cs="黑体"/>
          <w:highlight w:val="none"/>
        </w:rPr>
        <w:t xml:space="preserve">委托外部研究开发费用中委托境内研究机构  </w:t>
      </w:r>
      <w:r>
        <w:rPr>
          <w:rFonts w:hint="eastAsia" w:ascii="宋体" w:hAnsi="宋体" w:cs="宋体"/>
          <w:highlight w:val="none"/>
        </w:rPr>
        <w:t>指报告期内企业委托境内独立研究机构开展研究开发活动而支付予其的费用。</w:t>
      </w:r>
    </w:p>
    <w:p w14:paraId="0BC45C94">
      <w:pPr>
        <w:spacing w:line="400" w:lineRule="exact"/>
        <w:ind w:firstLine="420" w:firstLineChars="200"/>
        <w:rPr>
          <w:rFonts w:ascii="宋体"/>
          <w:highlight w:val="none"/>
        </w:rPr>
      </w:pPr>
      <w:r>
        <w:rPr>
          <w:rFonts w:hint="eastAsia" w:ascii="黑体" w:hAnsi="宋体" w:eastAsia="黑体" w:cs="黑体"/>
          <w:highlight w:val="none"/>
        </w:rPr>
        <w:t xml:space="preserve">委托外部研究开发费用中委托境内高等学校  </w:t>
      </w:r>
      <w:r>
        <w:rPr>
          <w:rFonts w:hint="eastAsia" w:ascii="宋体" w:hAnsi="宋体" w:cs="宋体"/>
          <w:highlight w:val="none"/>
        </w:rPr>
        <w:t>指报告期内企业委托境内高等学校开展研究开发活动而支付予其的费用。</w:t>
      </w:r>
    </w:p>
    <w:p w14:paraId="5DBC1DF2">
      <w:pPr>
        <w:spacing w:line="400" w:lineRule="exact"/>
        <w:ind w:firstLine="420" w:firstLineChars="200"/>
        <w:rPr>
          <w:rFonts w:ascii="宋体"/>
          <w:highlight w:val="none"/>
        </w:rPr>
      </w:pPr>
      <w:r>
        <w:rPr>
          <w:rFonts w:hint="eastAsia" w:ascii="黑体" w:hAnsi="宋体" w:eastAsia="黑体" w:cs="黑体"/>
          <w:highlight w:val="none"/>
        </w:rPr>
        <w:t xml:space="preserve">委托外部研究开发费用中委托境内企业  </w:t>
      </w:r>
      <w:r>
        <w:rPr>
          <w:rFonts w:hint="eastAsia" w:ascii="宋体" w:hAnsi="宋体" w:cs="宋体"/>
          <w:highlight w:val="none"/>
        </w:rPr>
        <w:t>指报告期内企业委托境内其他企业开展研究开发活动而支付予其的费用。</w:t>
      </w:r>
    </w:p>
    <w:p w14:paraId="34E0A1A4">
      <w:pPr>
        <w:spacing w:line="400" w:lineRule="exact"/>
        <w:ind w:firstLine="420" w:firstLineChars="200"/>
        <w:rPr>
          <w:rFonts w:ascii="宋体"/>
          <w:highlight w:val="none"/>
        </w:rPr>
      </w:pPr>
      <w:r>
        <w:rPr>
          <w:rFonts w:hint="eastAsia" w:ascii="黑体" w:hAnsi="宋体" w:eastAsia="黑体" w:cs="黑体"/>
          <w:highlight w:val="none"/>
        </w:rPr>
        <w:t xml:space="preserve">委托外部研究开发费用中委托境外机构  </w:t>
      </w:r>
      <w:r>
        <w:rPr>
          <w:rFonts w:hint="eastAsia" w:ascii="宋体" w:hAnsi="宋体" w:cs="宋体"/>
          <w:highlight w:val="none"/>
        </w:rPr>
        <w:t>指报告期内企业委托国外或港澳台机构开展研究开发活动而支付予其的费用。</w:t>
      </w:r>
    </w:p>
    <w:p w14:paraId="22772CD7">
      <w:pPr>
        <w:spacing w:line="400" w:lineRule="exact"/>
        <w:ind w:firstLine="420" w:firstLineChars="200"/>
        <w:rPr>
          <w:rFonts w:ascii="宋体" w:hAnsi="宋体" w:cs="宋体"/>
          <w:highlight w:val="none"/>
        </w:rPr>
      </w:pPr>
      <w:r>
        <w:rPr>
          <w:rFonts w:hint="eastAsia" w:ascii="黑体" w:hAnsi="宋体" w:eastAsia="黑体" w:cs="黑体"/>
          <w:highlight w:val="none"/>
        </w:rPr>
        <w:t xml:space="preserve">研究开发费用合计中其他费用  </w:t>
      </w:r>
      <w:r>
        <w:rPr>
          <w:rFonts w:hint="eastAsia" w:ascii="宋体" w:hAnsi="宋体" w:cs="宋体"/>
          <w:highlight w:val="none"/>
        </w:rPr>
        <w:t>指报告期内企业除上述费用之外与研究开发活动直接相关的其他费用，包括技术图书资料费、资料翻译费、专家咨询费、高新科技研发保险费，研发成果的检索、论证、评审、鉴定、验收费用，知识产权的申请费、注册费、代理费，会议费、差旅费、通讯费等。该指标应与企业会计</w:t>
      </w:r>
      <w:r>
        <w:rPr>
          <w:rFonts w:ascii="宋体" w:hAnsi="宋体" w:cs="宋体"/>
          <w:highlight w:val="none"/>
        </w:rPr>
        <w:t>账中</w:t>
      </w:r>
      <w:r>
        <w:rPr>
          <w:rFonts w:hint="eastAsia" w:ascii="宋体" w:hAnsi="宋体" w:cs="宋体"/>
          <w:highlight w:val="none"/>
        </w:rPr>
        <w:t>有关研究开发会计科目或向</w:t>
      </w:r>
      <w:r>
        <w:rPr>
          <w:rFonts w:ascii="宋体" w:hAnsi="宋体" w:cs="宋体"/>
          <w:highlight w:val="none"/>
          <w:lang w:val="en"/>
        </w:rPr>
        <w:t>税务部门提供的研发支出</w:t>
      </w:r>
      <w:r>
        <w:rPr>
          <w:rFonts w:hint="eastAsia" w:ascii="宋体" w:hAnsi="宋体" w:cs="宋体"/>
          <w:highlight w:val="none"/>
        </w:rPr>
        <w:t>辅助账中其他费用对应。</w:t>
      </w:r>
    </w:p>
    <w:p w14:paraId="441B1046">
      <w:pPr>
        <w:widowControl/>
        <w:spacing w:line="400" w:lineRule="exact"/>
        <w:ind w:firstLine="420" w:firstLineChars="200"/>
        <w:rPr>
          <w:rFonts w:ascii="宋体" w:hAnsi="宋体" w:cs="宋体"/>
          <w:highlight w:val="none"/>
        </w:rPr>
      </w:pPr>
      <w:r>
        <w:rPr>
          <w:rFonts w:hint="eastAsia" w:ascii="黑体" w:hAnsi="黑体" w:eastAsia="黑体" w:cs="宋体"/>
          <w:highlight w:val="none"/>
        </w:rPr>
        <w:t>来自</w:t>
      </w:r>
      <w:r>
        <w:rPr>
          <w:rFonts w:ascii="黑体" w:hAnsi="黑体" w:eastAsia="黑体" w:cs="宋体"/>
          <w:highlight w:val="none"/>
        </w:rPr>
        <w:t>企业自筹</w:t>
      </w:r>
      <w:r>
        <w:rPr>
          <w:rFonts w:hint="eastAsia" w:ascii="黑体" w:hAnsi="黑体" w:eastAsia="黑体" w:cs="宋体"/>
          <w:highlight w:val="none"/>
        </w:rPr>
        <w:t xml:space="preserve">  </w:t>
      </w:r>
      <w:r>
        <w:rPr>
          <w:rFonts w:hint="eastAsia" w:ascii="宋体" w:hAnsi="宋体" w:cs="宋体"/>
          <w:highlight w:val="none"/>
        </w:rPr>
        <w:t>指报告期内企业来源</w:t>
      </w:r>
      <w:r>
        <w:rPr>
          <w:rFonts w:ascii="宋体" w:hAnsi="宋体" w:cs="宋体"/>
          <w:highlight w:val="none"/>
        </w:rPr>
        <w:t>于企业自有资金的研究开发经费合计，包括</w:t>
      </w:r>
      <w:r>
        <w:rPr>
          <w:rFonts w:hint="eastAsia" w:ascii="宋体" w:hAnsi="宋体" w:cs="宋体"/>
          <w:highlight w:val="none"/>
        </w:rPr>
        <w:t>用于</w:t>
      </w:r>
      <w:r>
        <w:rPr>
          <w:rFonts w:ascii="宋体" w:hAnsi="宋体" w:cs="宋体"/>
          <w:highlight w:val="none"/>
        </w:rPr>
        <w:t>各项</w:t>
      </w:r>
      <w:r>
        <w:rPr>
          <w:rFonts w:hint="eastAsia" w:ascii="宋体" w:hAnsi="宋体" w:cs="宋体"/>
          <w:highlight w:val="none"/>
        </w:rPr>
        <w:t>研究</w:t>
      </w:r>
      <w:r>
        <w:rPr>
          <w:rFonts w:ascii="宋体" w:hAnsi="宋体" w:cs="宋体"/>
          <w:highlight w:val="none"/>
        </w:rPr>
        <w:t>开发费用</w:t>
      </w:r>
      <w:r>
        <w:rPr>
          <w:rFonts w:hint="eastAsia" w:ascii="宋体" w:hAnsi="宋体" w:cs="宋体"/>
          <w:highlight w:val="none"/>
        </w:rPr>
        <w:t>支出</w:t>
      </w:r>
      <w:r>
        <w:rPr>
          <w:rFonts w:ascii="宋体" w:hAnsi="宋体" w:cs="宋体"/>
          <w:highlight w:val="none"/>
        </w:rPr>
        <w:t>，也包括</w:t>
      </w:r>
      <w:r>
        <w:rPr>
          <w:rFonts w:hint="eastAsia" w:ascii="宋体" w:hAnsi="宋体" w:cs="宋体"/>
          <w:highlight w:val="none"/>
        </w:rPr>
        <w:t>用于</w:t>
      </w:r>
      <w:r>
        <w:rPr>
          <w:rFonts w:ascii="宋体" w:hAnsi="宋体" w:cs="宋体"/>
          <w:highlight w:val="none"/>
        </w:rPr>
        <w:t>研究开发的</w:t>
      </w:r>
      <w:r>
        <w:rPr>
          <w:rFonts w:hint="eastAsia" w:ascii="宋体" w:hAnsi="宋体" w:cs="宋体"/>
          <w:highlight w:val="none"/>
        </w:rPr>
        <w:t>仪器</w:t>
      </w:r>
      <w:r>
        <w:rPr>
          <w:rFonts w:ascii="宋体" w:hAnsi="宋体" w:cs="宋体"/>
          <w:highlight w:val="none"/>
        </w:rPr>
        <w:t>设备等资产投入。</w:t>
      </w:r>
    </w:p>
    <w:p w14:paraId="5E7C47DE">
      <w:pPr>
        <w:spacing w:line="400" w:lineRule="exact"/>
        <w:ind w:firstLine="420" w:firstLineChars="200"/>
        <w:rPr>
          <w:rFonts w:ascii="宋体" w:hAnsi="宋体" w:cs="宋体"/>
          <w:highlight w:val="none"/>
        </w:rPr>
      </w:pPr>
      <w:r>
        <w:rPr>
          <w:rFonts w:hint="eastAsia" w:ascii="黑体" w:hAnsi="黑体" w:eastAsia="黑体" w:cs="宋体"/>
          <w:highlight w:val="none"/>
        </w:rPr>
        <w:t xml:space="preserve">来自政府部门 </w:t>
      </w:r>
      <w:r>
        <w:rPr>
          <w:rFonts w:hint="eastAsia" w:ascii="宋体" w:hAnsi="宋体" w:cs="宋体"/>
          <w:highlight w:val="none"/>
        </w:rPr>
        <w:t xml:space="preserve"> 指报告期内企业从政府有关部门获得的研究开发经费合计，包括科技专项费、科研基建费、政府专项基金和补贴等。该指标应与有关会计科目计入的从政府有关部门获得的研究开发经费对应。</w:t>
      </w:r>
    </w:p>
    <w:p w14:paraId="493ED4A0">
      <w:pPr>
        <w:widowControl/>
        <w:spacing w:line="400" w:lineRule="exact"/>
        <w:ind w:firstLine="420" w:firstLineChars="200"/>
        <w:rPr>
          <w:rFonts w:ascii="宋体" w:hAnsi="宋体" w:cs="宋体"/>
          <w:highlight w:val="none"/>
        </w:rPr>
      </w:pPr>
      <w:r>
        <w:rPr>
          <w:rFonts w:hint="eastAsia" w:ascii="黑体" w:hAnsi="黑体" w:eastAsia="黑体" w:cs="宋体"/>
          <w:highlight w:val="none"/>
        </w:rPr>
        <w:t>来自</w:t>
      </w:r>
      <w:r>
        <w:rPr>
          <w:rFonts w:ascii="黑体" w:hAnsi="黑体" w:eastAsia="黑体" w:cs="宋体"/>
          <w:highlight w:val="none"/>
        </w:rPr>
        <w:t>银行贷款</w:t>
      </w:r>
      <w:r>
        <w:rPr>
          <w:rFonts w:hint="eastAsia" w:ascii="黑体" w:hAnsi="黑体" w:eastAsia="黑体" w:cs="宋体"/>
          <w:highlight w:val="none"/>
        </w:rPr>
        <w:t xml:space="preserve">  </w:t>
      </w:r>
      <w:r>
        <w:rPr>
          <w:rFonts w:hint="eastAsia" w:ascii="宋体" w:hAnsi="宋体" w:cs="宋体"/>
          <w:highlight w:val="none"/>
        </w:rPr>
        <w:t>指报告期内企业来源</w:t>
      </w:r>
      <w:r>
        <w:rPr>
          <w:rFonts w:ascii="宋体" w:hAnsi="宋体" w:cs="宋体"/>
          <w:highlight w:val="none"/>
        </w:rPr>
        <w:t>于银行贷款的研究开发经费合计</w:t>
      </w:r>
      <w:r>
        <w:rPr>
          <w:rFonts w:hint="eastAsia" w:ascii="宋体" w:hAnsi="宋体" w:cs="宋体"/>
          <w:highlight w:val="none"/>
        </w:rPr>
        <w:t>，</w:t>
      </w:r>
      <w:r>
        <w:rPr>
          <w:rFonts w:ascii="宋体" w:hAnsi="宋体" w:cs="宋体"/>
          <w:highlight w:val="none"/>
        </w:rPr>
        <w:t>包括</w:t>
      </w:r>
      <w:r>
        <w:rPr>
          <w:rFonts w:hint="eastAsia" w:ascii="宋体" w:hAnsi="宋体" w:cs="宋体"/>
          <w:highlight w:val="none"/>
        </w:rPr>
        <w:t>用于</w:t>
      </w:r>
      <w:r>
        <w:rPr>
          <w:rFonts w:ascii="宋体" w:hAnsi="宋体" w:cs="宋体"/>
          <w:highlight w:val="none"/>
        </w:rPr>
        <w:t>各项</w:t>
      </w:r>
      <w:r>
        <w:rPr>
          <w:rFonts w:hint="eastAsia" w:ascii="宋体" w:hAnsi="宋体" w:cs="宋体"/>
          <w:highlight w:val="none"/>
        </w:rPr>
        <w:t>研究</w:t>
      </w:r>
      <w:r>
        <w:rPr>
          <w:rFonts w:ascii="宋体" w:hAnsi="宋体" w:cs="宋体"/>
          <w:highlight w:val="none"/>
        </w:rPr>
        <w:t>开发费用</w:t>
      </w:r>
      <w:r>
        <w:rPr>
          <w:rFonts w:hint="eastAsia" w:ascii="宋体" w:hAnsi="宋体" w:cs="宋体"/>
          <w:highlight w:val="none"/>
        </w:rPr>
        <w:t>支出</w:t>
      </w:r>
      <w:r>
        <w:rPr>
          <w:rFonts w:ascii="宋体" w:hAnsi="宋体" w:cs="宋体"/>
          <w:highlight w:val="none"/>
        </w:rPr>
        <w:t>，也包括</w:t>
      </w:r>
      <w:r>
        <w:rPr>
          <w:rFonts w:hint="eastAsia" w:ascii="宋体" w:hAnsi="宋体" w:cs="宋体"/>
          <w:highlight w:val="none"/>
        </w:rPr>
        <w:t>用于</w:t>
      </w:r>
      <w:r>
        <w:rPr>
          <w:rFonts w:ascii="宋体" w:hAnsi="宋体" w:cs="宋体"/>
          <w:highlight w:val="none"/>
        </w:rPr>
        <w:t>研究开发的</w:t>
      </w:r>
      <w:r>
        <w:rPr>
          <w:rFonts w:hint="eastAsia" w:ascii="宋体" w:hAnsi="宋体" w:cs="宋体"/>
          <w:highlight w:val="none"/>
        </w:rPr>
        <w:t>仪器</w:t>
      </w:r>
      <w:r>
        <w:rPr>
          <w:rFonts w:ascii="宋体" w:hAnsi="宋体" w:cs="宋体"/>
          <w:highlight w:val="none"/>
        </w:rPr>
        <w:t>设备等资产投入。</w:t>
      </w:r>
    </w:p>
    <w:p w14:paraId="0C7BF058">
      <w:pPr>
        <w:widowControl/>
        <w:spacing w:line="400" w:lineRule="exact"/>
        <w:ind w:firstLine="420" w:firstLineChars="200"/>
        <w:rPr>
          <w:rFonts w:ascii="宋体" w:hAnsi="宋体" w:cs="宋体"/>
          <w:highlight w:val="none"/>
        </w:rPr>
      </w:pPr>
      <w:r>
        <w:rPr>
          <w:rFonts w:hint="eastAsia" w:ascii="黑体" w:hAnsi="黑体" w:eastAsia="黑体" w:cs="宋体"/>
          <w:highlight w:val="none"/>
        </w:rPr>
        <w:t xml:space="preserve">来自风险投资  </w:t>
      </w:r>
      <w:r>
        <w:rPr>
          <w:rFonts w:hint="eastAsia" w:ascii="宋体" w:hAnsi="宋体" w:cs="宋体"/>
          <w:highlight w:val="none"/>
        </w:rPr>
        <w:t>指报告期内企业来源</w:t>
      </w:r>
      <w:r>
        <w:rPr>
          <w:rFonts w:ascii="宋体" w:hAnsi="宋体" w:cs="宋体"/>
          <w:highlight w:val="none"/>
        </w:rPr>
        <w:t>于</w:t>
      </w:r>
      <w:r>
        <w:rPr>
          <w:rFonts w:hint="eastAsia" w:ascii="宋体" w:hAnsi="宋体" w:cs="宋体"/>
          <w:highlight w:val="none"/>
        </w:rPr>
        <w:t>风险投资(</w:t>
      </w:r>
      <w:r>
        <w:rPr>
          <w:rFonts w:ascii="宋体" w:hAnsi="宋体" w:cs="宋体"/>
          <w:highlight w:val="none"/>
        </w:rPr>
        <w:t>VC</w:t>
      </w:r>
      <w:r>
        <w:rPr>
          <w:rFonts w:hint="eastAsia" w:ascii="宋体" w:hAnsi="宋体" w:cs="宋体"/>
          <w:highlight w:val="none"/>
        </w:rPr>
        <w:t>)</w:t>
      </w:r>
      <w:r>
        <w:rPr>
          <w:rFonts w:ascii="宋体" w:hAnsi="宋体" w:cs="宋体"/>
          <w:highlight w:val="none"/>
        </w:rPr>
        <w:t>的研究开发经费合计</w:t>
      </w:r>
      <w:r>
        <w:rPr>
          <w:rFonts w:hint="eastAsia" w:ascii="宋体" w:hAnsi="宋体" w:cs="宋体"/>
          <w:highlight w:val="none"/>
        </w:rPr>
        <w:t>，</w:t>
      </w:r>
      <w:r>
        <w:rPr>
          <w:rFonts w:ascii="宋体" w:hAnsi="宋体" w:cs="宋体"/>
          <w:highlight w:val="none"/>
        </w:rPr>
        <w:t>包括</w:t>
      </w:r>
      <w:r>
        <w:rPr>
          <w:rFonts w:hint="eastAsia" w:ascii="宋体" w:hAnsi="宋体" w:cs="宋体"/>
          <w:highlight w:val="none"/>
        </w:rPr>
        <w:t>用于</w:t>
      </w:r>
      <w:r>
        <w:rPr>
          <w:rFonts w:ascii="宋体" w:hAnsi="宋体" w:cs="宋体"/>
          <w:highlight w:val="none"/>
        </w:rPr>
        <w:t>各项</w:t>
      </w:r>
      <w:r>
        <w:rPr>
          <w:rFonts w:hint="eastAsia" w:ascii="宋体" w:hAnsi="宋体" w:cs="宋体"/>
          <w:highlight w:val="none"/>
        </w:rPr>
        <w:t>研究</w:t>
      </w:r>
      <w:r>
        <w:rPr>
          <w:rFonts w:ascii="宋体" w:hAnsi="宋体" w:cs="宋体"/>
          <w:highlight w:val="none"/>
        </w:rPr>
        <w:t>开发费用</w:t>
      </w:r>
      <w:r>
        <w:rPr>
          <w:rFonts w:hint="eastAsia" w:ascii="宋体" w:hAnsi="宋体" w:cs="宋体"/>
          <w:highlight w:val="none"/>
        </w:rPr>
        <w:t>支出</w:t>
      </w:r>
      <w:r>
        <w:rPr>
          <w:rFonts w:ascii="宋体" w:hAnsi="宋体" w:cs="宋体"/>
          <w:highlight w:val="none"/>
        </w:rPr>
        <w:t>，也包括</w:t>
      </w:r>
      <w:r>
        <w:rPr>
          <w:rFonts w:hint="eastAsia" w:ascii="宋体" w:hAnsi="宋体" w:cs="宋体"/>
          <w:highlight w:val="none"/>
        </w:rPr>
        <w:t>用于</w:t>
      </w:r>
      <w:r>
        <w:rPr>
          <w:rFonts w:ascii="宋体" w:hAnsi="宋体" w:cs="宋体"/>
          <w:highlight w:val="none"/>
        </w:rPr>
        <w:t>研究开发的</w:t>
      </w:r>
      <w:r>
        <w:rPr>
          <w:rFonts w:hint="eastAsia" w:ascii="宋体" w:hAnsi="宋体" w:cs="宋体"/>
          <w:highlight w:val="none"/>
        </w:rPr>
        <w:t>仪器</w:t>
      </w:r>
      <w:r>
        <w:rPr>
          <w:rFonts w:ascii="宋体" w:hAnsi="宋体" w:cs="宋体"/>
          <w:highlight w:val="none"/>
        </w:rPr>
        <w:t>设备等资产投入。</w:t>
      </w:r>
    </w:p>
    <w:p w14:paraId="286A10DF">
      <w:pPr>
        <w:widowControl/>
        <w:spacing w:line="400" w:lineRule="exact"/>
        <w:ind w:firstLine="420" w:firstLineChars="200"/>
        <w:rPr>
          <w:rFonts w:ascii="黑体" w:hAnsi="黑体" w:eastAsia="黑体" w:cs="宋体"/>
          <w:highlight w:val="none"/>
        </w:rPr>
      </w:pPr>
      <w:r>
        <w:rPr>
          <w:rFonts w:hint="eastAsia" w:ascii="黑体" w:hAnsi="黑体" w:eastAsia="黑体" w:cs="宋体"/>
          <w:highlight w:val="none"/>
        </w:rPr>
        <w:t xml:space="preserve">来自其他渠道  </w:t>
      </w:r>
      <w:r>
        <w:rPr>
          <w:rFonts w:hint="eastAsia" w:ascii="宋体" w:hAnsi="宋体" w:cs="宋体"/>
          <w:highlight w:val="none"/>
        </w:rPr>
        <w:t>指报告期内企业其他不属于</w:t>
      </w:r>
      <w:r>
        <w:rPr>
          <w:rFonts w:ascii="宋体" w:hAnsi="宋体" w:cs="宋体"/>
          <w:highlight w:val="none"/>
        </w:rPr>
        <w:t>以上</w:t>
      </w:r>
      <w:r>
        <w:rPr>
          <w:rFonts w:hint="eastAsia" w:ascii="宋体" w:hAnsi="宋体" w:cs="宋体"/>
          <w:highlight w:val="none"/>
        </w:rPr>
        <w:t>资金</w:t>
      </w:r>
      <w:r>
        <w:rPr>
          <w:rFonts w:ascii="宋体" w:hAnsi="宋体" w:cs="宋体"/>
          <w:highlight w:val="none"/>
        </w:rPr>
        <w:t>来源的研究开发经费合计</w:t>
      </w:r>
      <w:r>
        <w:rPr>
          <w:rFonts w:hint="eastAsia" w:ascii="宋体" w:hAnsi="宋体" w:cs="宋体"/>
          <w:highlight w:val="none"/>
        </w:rPr>
        <w:t>，比如</w:t>
      </w:r>
      <w:r>
        <w:rPr>
          <w:rFonts w:ascii="宋体" w:hAnsi="宋体" w:cs="宋体"/>
          <w:highlight w:val="none"/>
        </w:rPr>
        <w:t>捐赠、</w:t>
      </w:r>
      <w:r>
        <w:rPr>
          <w:rFonts w:hint="eastAsia" w:ascii="宋体" w:hAnsi="宋体" w:cs="宋体"/>
          <w:highlight w:val="none"/>
        </w:rPr>
        <w:t>受委托</w:t>
      </w:r>
      <w:r>
        <w:rPr>
          <w:rFonts w:ascii="宋体" w:hAnsi="宋体" w:cs="宋体"/>
          <w:highlight w:val="none"/>
        </w:rPr>
        <w:t>等。</w:t>
      </w:r>
    </w:p>
    <w:p w14:paraId="00A8147F">
      <w:pPr>
        <w:spacing w:line="400" w:lineRule="exact"/>
        <w:ind w:firstLine="420" w:firstLineChars="200"/>
        <w:rPr>
          <w:rFonts w:ascii="宋体" w:hAnsi="宋体"/>
          <w:bCs/>
          <w:szCs w:val="21"/>
          <w:highlight w:val="none"/>
        </w:rPr>
      </w:pPr>
      <w:r>
        <w:rPr>
          <w:rFonts w:eastAsia="黑体"/>
          <w:highlight w:val="none"/>
        </w:rPr>
        <w:t>当年申请发明专利</w:t>
      </w:r>
      <w:r>
        <w:rPr>
          <w:rFonts w:hint="eastAsia" w:eastAsia="黑体"/>
          <w:highlight w:val="none"/>
        </w:rPr>
        <w:t xml:space="preserve">  </w:t>
      </w:r>
      <w:r>
        <w:rPr>
          <w:highlight w:val="none"/>
        </w:rPr>
        <w:t>指企业在报告期内</w:t>
      </w:r>
      <w:r>
        <w:rPr>
          <w:rFonts w:hint="eastAsia" w:ascii="宋体" w:hAnsi="宋体"/>
          <w:bCs/>
          <w:szCs w:val="21"/>
          <w:highlight w:val="none"/>
        </w:rPr>
        <w:t>企业作为第一申请人向境内外知识产权行政部门提出发明专利申请并被受理后，按规定缴足申请费，符合进入初步审查阶段条件的件数。</w:t>
      </w:r>
    </w:p>
    <w:p w14:paraId="700DB8CE">
      <w:pPr>
        <w:spacing w:line="400" w:lineRule="exact"/>
        <w:ind w:firstLine="420" w:firstLineChars="200"/>
        <w:rPr>
          <w:highlight w:val="none"/>
        </w:rPr>
      </w:pPr>
      <w:r>
        <w:rPr>
          <w:rFonts w:eastAsia="黑体"/>
          <w:highlight w:val="none"/>
        </w:rPr>
        <w:t>当年申请国内发明专利</w:t>
      </w:r>
      <w:r>
        <w:rPr>
          <w:rFonts w:hint="eastAsia" w:eastAsia="黑体"/>
          <w:highlight w:val="none"/>
        </w:rPr>
        <w:t xml:space="preserve">  </w:t>
      </w:r>
      <w:r>
        <w:rPr>
          <w:highlight w:val="none"/>
        </w:rPr>
        <w:t>指报告期内</w:t>
      </w:r>
      <w:r>
        <w:rPr>
          <w:rFonts w:hint="eastAsia" w:ascii="宋体" w:hAnsi="宋体"/>
          <w:bCs/>
          <w:szCs w:val="21"/>
          <w:highlight w:val="none"/>
        </w:rPr>
        <w:t>企业作为第一申请人</w:t>
      </w:r>
      <w:r>
        <w:rPr>
          <w:highlight w:val="none"/>
        </w:rPr>
        <w:t>向我国专利机构提出发明专利申请的件数</w:t>
      </w:r>
      <w:r>
        <w:rPr>
          <w:rFonts w:hint="eastAsia"/>
          <w:highlight w:val="none"/>
        </w:rPr>
        <w:t>。</w:t>
      </w:r>
    </w:p>
    <w:p w14:paraId="28229F86">
      <w:pPr>
        <w:spacing w:line="400" w:lineRule="exact"/>
        <w:ind w:firstLine="420" w:firstLineChars="200"/>
        <w:rPr>
          <w:highlight w:val="none"/>
        </w:rPr>
      </w:pPr>
      <w:r>
        <w:rPr>
          <w:rFonts w:eastAsia="黑体"/>
          <w:highlight w:val="none"/>
        </w:rPr>
        <w:t>当年申请欧美日专利</w:t>
      </w:r>
      <w:r>
        <w:rPr>
          <w:rFonts w:hint="eastAsia" w:eastAsia="黑体"/>
          <w:highlight w:val="none"/>
        </w:rPr>
        <w:t xml:space="preserve">  </w:t>
      </w:r>
      <w:r>
        <w:rPr>
          <w:highlight w:val="none"/>
        </w:rPr>
        <w:t>指报告期内</w:t>
      </w:r>
      <w:r>
        <w:rPr>
          <w:rFonts w:hint="eastAsia" w:ascii="宋体" w:hAnsi="宋体"/>
          <w:bCs/>
          <w:szCs w:val="21"/>
          <w:highlight w:val="none"/>
        </w:rPr>
        <w:t>企业作为第一申请人</w:t>
      </w:r>
      <w:r>
        <w:rPr>
          <w:highlight w:val="none"/>
        </w:rPr>
        <w:t>向欧洲知识产权局、美国商标与专利管理局和日本特许厅提出专利申请的件数。</w:t>
      </w:r>
    </w:p>
    <w:p w14:paraId="34132F22">
      <w:pPr>
        <w:spacing w:line="400" w:lineRule="exact"/>
        <w:ind w:firstLine="428" w:firstLineChars="200"/>
        <w:rPr>
          <w:spacing w:val="2"/>
          <w:highlight w:val="none"/>
        </w:rPr>
      </w:pPr>
      <w:r>
        <w:rPr>
          <w:rFonts w:eastAsia="黑体"/>
          <w:spacing w:val="2"/>
          <w:highlight w:val="none"/>
        </w:rPr>
        <w:t>当年授权发明专利</w:t>
      </w:r>
      <w:r>
        <w:rPr>
          <w:rFonts w:hint="eastAsia" w:eastAsia="黑体"/>
          <w:spacing w:val="2"/>
          <w:highlight w:val="none"/>
        </w:rPr>
        <w:t xml:space="preserve">  </w:t>
      </w:r>
      <w:r>
        <w:rPr>
          <w:spacing w:val="2"/>
          <w:highlight w:val="none"/>
        </w:rPr>
        <w:t>指报告期内企业作为第一专利权人获得国内外专利行政部门授权的发明专利件数。</w:t>
      </w:r>
    </w:p>
    <w:p w14:paraId="3C35DA91">
      <w:pPr>
        <w:spacing w:line="400" w:lineRule="exact"/>
        <w:ind w:firstLine="420" w:firstLineChars="200"/>
        <w:rPr>
          <w:highlight w:val="none"/>
        </w:rPr>
      </w:pPr>
      <w:r>
        <w:rPr>
          <w:rFonts w:eastAsia="黑体"/>
          <w:highlight w:val="none"/>
        </w:rPr>
        <w:t>当年授权国内发明专利</w:t>
      </w:r>
      <w:r>
        <w:rPr>
          <w:rFonts w:hint="eastAsia" w:eastAsia="黑体"/>
          <w:highlight w:val="none"/>
        </w:rPr>
        <w:t xml:space="preserve">  </w:t>
      </w:r>
      <w:r>
        <w:rPr>
          <w:highlight w:val="none"/>
        </w:rPr>
        <w:t>指报告期内</w:t>
      </w:r>
      <w:r>
        <w:rPr>
          <w:rFonts w:hint="eastAsia" w:ascii="宋体" w:hAnsi="宋体"/>
          <w:bCs/>
          <w:szCs w:val="21"/>
          <w:highlight w:val="none"/>
        </w:rPr>
        <w:t>企业作为第一专利权人</w:t>
      </w:r>
      <w:r>
        <w:rPr>
          <w:highlight w:val="none"/>
        </w:rPr>
        <w:t>获得我国专利机构授权的发明专利件数。</w:t>
      </w:r>
    </w:p>
    <w:p w14:paraId="64788AA6">
      <w:pPr>
        <w:spacing w:line="400" w:lineRule="exact"/>
        <w:ind w:firstLine="420" w:firstLineChars="200"/>
        <w:rPr>
          <w:highlight w:val="none"/>
        </w:rPr>
      </w:pPr>
      <w:r>
        <w:rPr>
          <w:rFonts w:eastAsia="黑体"/>
          <w:highlight w:val="none"/>
        </w:rPr>
        <w:t>当年授权欧美日专利</w:t>
      </w:r>
      <w:r>
        <w:rPr>
          <w:rFonts w:hint="eastAsia" w:eastAsia="黑体"/>
          <w:highlight w:val="none"/>
        </w:rPr>
        <w:t xml:space="preserve">  </w:t>
      </w:r>
      <w:r>
        <w:rPr>
          <w:highlight w:val="none"/>
        </w:rPr>
        <w:t>指报告期内</w:t>
      </w:r>
      <w:r>
        <w:rPr>
          <w:rFonts w:hint="eastAsia" w:ascii="宋体" w:hAnsi="宋体"/>
          <w:bCs/>
          <w:szCs w:val="21"/>
          <w:highlight w:val="none"/>
        </w:rPr>
        <w:t>企业作为第一专利权人针对同一项专利申请，分别获得欧洲知识产权局、美国商标与专利管理局和日本特许厅批准授权的专利件数。同一专利获得三方授权按</w:t>
      </w:r>
      <w:r>
        <w:rPr>
          <w:rFonts w:ascii="宋体" w:hAnsi="宋体"/>
          <w:bCs/>
          <w:szCs w:val="21"/>
          <w:highlight w:val="none"/>
        </w:rPr>
        <w:t>1件计。</w:t>
      </w:r>
    </w:p>
    <w:p w14:paraId="2109EF99">
      <w:pPr>
        <w:spacing w:line="400" w:lineRule="exact"/>
        <w:ind w:firstLine="420" w:firstLineChars="200"/>
        <w:rPr>
          <w:highlight w:val="none"/>
        </w:rPr>
      </w:pPr>
      <w:r>
        <w:rPr>
          <w:rFonts w:eastAsia="黑体"/>
          <w:highlight w:val="none"/>
        </w:rPr>
        <w:t>拥有有效发明专利</w:t>
      </w:r>
      <w:r>
        <w:rPr>
          <w:rFonts w:hint="eastAsia" w:eastAsia="黑体"/>
          <w:highlight w:val="none"/>
        </w:rPr>
        <w:t xml:space="preserve">  </w:t>
      </w:r>
      <w:r>
        <w:rPr>
          <w:highlight w:val="none"/>
        </w:rPr>
        <w:t>指报告期末企业作为第一专利权人拥有的、经国内外知识产权行政部门授权且在有效期内的发明专利件数。</w:t>
      </w:r>
    </w:p>
    <w:p w14:paraId="7B69BC12">
      <w:pPr>
        <w:spacing w:line="400" w:lineRule="exact"/>
        <w:ind w:firstLine="420" w:firstLineChars="200"/>
        <w:rPr>
          <w:highlight w:val="none"/>
        </w:rPr>
      </w:pPr>
      <w:r>
        <w:rPr>
          <w:rFonts w:eastAsia="黑体"/>
          <w:highlight w:val="none"/>
        </w:rPr>
        <w:t>拥有境外授权的有效专利</w:t>
      </w:r>
      <w:r>
        <w:rPr>
          <w:rFonts w:hint="eastAsia" w:eastAsia="黑体"/>
          <w:highlight w:val="none"/>
        </w:rPr>
        <w:t xml:space="preserve">  </w:t>
      </w:r>
      <w:r>
        <w:rPr>
          <w:highlight w:val="none"/>
        </w:rPr>
        <w:t>指报告期末企业作为</w:t>
      </w:r>
      <w:r>
        <w:rPr>
          <w:rFonts w:hint="eastAsia" w:ascii="宋体" w:hAnsi="宋体"/>
          <w:bCs/>
          <w:szCs w:val="21"/>
          <w:highlight w:val="none"/>
        </w:rPr>
        <w:t>第一</w:t>
      </w:r>
      <w:r>
        <w:rPr>
          <w:highlight w:val="none"/>
        </w:rPr>
        <w:t>专利权人拥有的、经国外及港澳台知识产权行政部门授予且在有效期内的专利件数。</w:t>
      </w:r>
    </w:p>
    <w:p w14:paraId="7DB8EC03">
      <w:pPr>
        <w:spacing w:line="400" w:lineRule="exact"/>
        <w:ind w:firstLine="420" w:firstLineChars="200"/>
        <w:rPr>
          <w:highlight w:val="none"/>
        </w:rPr>
      </w:pPr>
      <w:r>
        <w:rPr>
          <w:rFonts w:eastAsia="黑体"/>
          <w:highlight w:val="none"/>
        </w:rPr>
        <w:t>拥有注册商标</w:t>
      </w:r>
      <w:r>
        <w:rPr>
          <w:rFonts w:hint="eastAsia" w:eastAsia="黑体"/>
          <w:highlight w:val="none"/>
        </w:rPr>
        <w:t xml:space="preserve">  </w:t>
      </w:r>
      <w:r>
        <w:rPr>
          <w:highlight w:val="none"/>
        </w:rPr>
        <w:t>指报告期末企</w:t>
      </w:r>
      <w:r>
        <w:rPr>
          <w:rFonts w:hint="eastAsia" w:ascii="宋体" w:hAnsi="宋体"/>
          <w:bCs/>
          <w:szCs w:val="21"/>
          <w:highlight w:val="none"/>
        </w:rPr>
        <w:t>业作为第一商标注册人拥有的，经境内外商标行政部门核准注册且在有效期内的商标件数。</w:t>
      </w:r>
      <w:r>
        <w:rPr>
          <w:highlight w:val="none"/>
        </w:rPr>
        <w:t>包括在境内和境外注册的商标件数，同一件商标在境内外同时注册时</w:t>
      </w:r>
      <w:r>
        <w:rPr>
          <w:rFonts w:hint="eastAsia"/>
          <w:highlight w:val="none"/>
        </w:rPr>
        <w:t>按</w:t>
      </w:r>
      <w:r>
        <w:rPr>
          <w:highlight w:val="none"/>
        </w:rPr>
        <w:t>一件计。</w:t>
      </w:r>
    </w:p>
    <w:p w14:paraId="4083F2B4">
      <w:pPr>
        <w:widowControl/>
        <w:spacing w:line="400" w:lineRule="exact"/>
        <w:ind w:firstLine="420" w:firstLineChars="200"/>
        <w:jc w:val="left"/>
        <w:rPr>
          <w:rFonts w:ascii="宋体" w:hAnsi="宋体"/>
          <w:bCs/>
          <w:szCs w:val="21"/>
          <w:highlight w:val="none"/>
        </w:rPr>
      </w:pPr>
      <w:r>
        <w:rPr>
          <w:rFonts w:eastAsia="黑体"/>
          <w:highlight w:val="none"/>
        </w:rPr>
        <w:t>当年注册商标</w:t>
      </w:r>
      <w:r>
        <w:rPr>
          <w:rFonts w:hint="eastAsia" w:eastAsia="黑体"/>
          <w:highlight w:val="none"/>
        </w:rPr>
        <w:t xml:space="preserve">  </w:t>
      </w:r>
      <w:r>
        <w:rPr>
          <w:highlight w:val="none"/>
        </w:rPr>
        <w:t>指在报告期</w:t>
      </w:r>
      <w:r>
        <w:rPr>
          <w:rFonts w:hint="eastAsia"/>
          <w:highlight w:val="none"/>
        </w:rPr>
        <w:t>当年</w:t>
      </w:r>
      <w:r>
        <w:rPr>
          <w:rFonts w:hint="eastAsia" w:ascii="宋体" w:hAnsi="宋体"/>
          <w:bCs/>
          <w:szCs w:val="21"/>
          <w:highlight w:val="none"/>
        </w:rPr>
        <w:t>企业作为第一商标注册人获得境内外商标行政部门核准注册的商标件数。同一商标在不同地区同时注册按一件计。</w:t>
      </w:r>
    </w:p>
    <w:p w14:paraId="3C08EA15">
      <w:pPr>
        <w:widowControl/>
        <w:spacing w:line="400" w:lineRule="exact"/>
        <w:ind w:firstLine="415" w:firstLineChars="198"/>
        <w:jc w:val="left"/>
        <w:rPr>
          <w:rFonts w:ascii="宋体" w:hAnsi="宋体"/>
          <w:bCs/>
          <w:szCs w:val="21"/>
          <w:highlight w:val="none"/>
        </w:rPr>
      </w:pPr>
      <w:r>
        <w:rPr>
          <w:rFonts w:eastAsia="黑体"/>
          <w:highlight w:val="none"/>
        </w:rPr>
        <w:t>境外注册商标</w:t>
      </w:r>
      <w:r>
        <w:rPr>
          <w:rFonts w:hint="eastAsia" w:eastAsia="黑体"/>
          <w:highlight w:val="none"/>
        </w:rPr>
        <w:t xml:space="preserve">  </w:t>
      </w:r>
      <w:r>
        <w:rPr>
          <w:highlight w:val="none"/>
        </w:rPr>
        <w:t>指报告期末企业</w:t>
      </w:r>
      <w:r>
        <w:rPr>
          <w:rFonts w:hint="eastAsia" w:ascii="宋体" w:hAnsi="宋体"/>
          <w:bCs/>
          <w:szCs w:val="21"/>
          <w:highlight w:val="none"/>
        </w:rPr>
        <w:t>作为第一商标注册人拥有的，经国外或港澳台商标行政部门核准注册且在有效期内的商标件数。</w:t>
      </w:r>
    </w:p>
    <w:p w14:paraId="35AE9262">
      <w:pPr>
        <w:spacing w:line="400" w:lineRule="exact"/>
        <w:ind w:firstLine="420" w:firstLineChars="200"/>
        <w:rPr>
          <w:highlight w:val="none"/>
        </w:rPr>
      </w:pPr>
      <w:r>
        <w:rPr>
          <w:rFonts w:eastAsia="黑体"/>
          <w:highlight w:val="none"/>
        </w:rPr>
        <w:t>拥有软件著作权</w:t>
      </w:r>
      <w:r>
        <w:rPr>
          <w:rFonts w:hint="eastAsia" w:eastAsia="黑体"/>
          <w:highlight w:val="none"/>
        </w:rPr>
        <w:t xml:space="preserve">  </w:t>
      </w:r>
      <w:r>
        <w:rPr>
          <w:highlight w:val="none"/>
        </w:rPr>
        <w:t>指报告期末企业</w:t>
      </w:r>
      <w:r>
        <w:rPr>
          <w:rFonts w:hint="eastAsia" w:ascii="宋体" w:hAnsi="宋体"/>
          <w:bCs/>
          <w:szCs w:val="21"/>
          <w:highlight w:val="none"/>
        </w:rPr>
        <w:t>作为第一权利人</w:t>
      </w:r>
      <w:r>
        <w:rPr>
          <w:highlight w:val="none"/>
        </w:rPr>
        <w:t>拥有的，经国务院知识产权行政部门按照《中华人民共和国计算机软件保护条例》对计算机程序和文档授予的</w:t>
      </w:r>
      <w:r>
        <w:rPr>
          <w:rFonts w:hint="eastAsia" w:ascii="宋体" w:hAnsi="宋体"/>
          <w:bCs/>
          <w:szCs w:val="21"/>
          <w:highlight w:val="none"/>
        </w:rPr>
        <w:t>且在有效期内的</w:t>
      </w:r>
      <w:r>
        <w:rPr>
          <w:highlight w:val="none"/>
        </w:rPr>
        <w:t>著作权数量。</w:t>
      </w:r>
    </w:p>
    <w:p w14:paraId="344B5268">
      <w:pPr>
        <w:spacing w:line="400" w:lineRule="exact"/>
        <w:ind w:firstLine="420" w:firstLineChars="200"/>
        <w:rPr>
          <w:highlight w:val="none"/>
        </w:rPr>
      </w:pPr>
      <w:r>
        <w:rPr>
          <w:rFonts w:eastAsia="黑体"/>
          <w:highlight w:val="none"/>
        </w:rPr>
        <w:t>拥有集成电路布图设计</w:t>
      </w:r>
      <w:r>
        <w:rPr>
          <w:rFonts w:hint="eastAsia" w:eastAsia="黑体"/>
          <w:highlight w:val="none"/>
        </w:rPr>
        <w:t xml:space="preserve">  </w:t>
      </w:r>
      <w:r>
        <w:rPr>
          <w:highlight w:val="none"/>
        </w:rPr>
        <w:t>指在报告期末企业作为第一权利人拥有的，</w:t>
      </w:r>
      <w:r>
        <w:rPr>
          <w:rFonts w:hint="eastAsia" w:ascii="宋体" w:hAnsi="宋体"/>
          <w:bCs/>
          <w:szCs w:val="21"/>
          <w:highlight w:val="none"/>
        </w:rPr>
        <w:t>且在有效期内的，</w:t>
      </w:r>
      <w:r>
        <w:rPr>
          <w:highlight w:val="none"/>
        </w:rPr>
        <w:t>由国务院知识产权行政部门按照《中华人民共和国集成电路布图设计保护条例》授予的对集成电路中至少有一个是有源元件的两个以上元件和部分或者全部互连线路的三维配置，或者为制造集成电路而准备的上述三维配置的布图专有权。</w:t>
      </w:r>
    </w:p>
    <w:p w14:paraId="587DB09C">
      <w:pPr>
        <w:spacing w:line="400" w:lineRule="exact"/>
        <w:ind w:firstLine="420" w:firstLineChars="200"/>
        <w:rPr>
          <w:highlight w:val="none"/>
        </w:rPr>
      </w:pPr>
      <w:r>
        <w:rPr>
          <w:rFonts w:eastAsia="黑体"/>
          <w:highlight w:val="none"/>
        </w:rPr>
        <w:t>当年形成国际标准</w:t>
      </w:r>
      <w:r>
        <w:rPr>
          <w:rFonts w:hint="eastAsia" w:eastAsia="黑体"/>
          <w:highlight w:val="none"/>
        </w:rPr>
        <w:t xml:space="preserve">  </w:t>
      </w:r>
      <w:r>
        <w:rPr>
          <w:highlight w:val="none"/>
        </w:rPr>
        <w:t>指报告年度内企业主导制定形成的国际标准数。国际标准是指</w:t>
      </w:r>
      <w:r>
        <w:rPr>
          <w:highlight w:val="none"/>
        </w:rPr>
        <w:fldChar w:fldCharType="begin"/>
      </w:r>
      <w:r>
        <w:rPr>
          <w:highlight w:val="none"/>
        </w:rPr>
        <w:instrText xml:space="preserve"> HYPERLINK "http://baike.baidu.com/view/42488.htm" \t "_blank" </w:instrText>
      </w:r>
      <w:r>
        <w:rPr>
          <w:highlight w:val="none"/>
        </w:rPr>
        <w:fldChar w:fldCharType="separate"/>
      </w:r>
      <w:r>
        <w:rPr>
          <w:highlight w:val="none"/>
        </w:rPr>
        <w:t>国际标准化组织</w:t>
      </w:r>
      <w:r>
        <w:rPr>
          <w:highlight w:val="none"/>
        </w:rPr>
        <w:fldChar w:fldCharType="end"/>
      </w:r>
      <w:r>
        <w:rPr>
          <w:highlight w:val="none"/>
        </w:rPr>
        <w:t>（ISO）、</w:t>
      </w:r>
      <w:r>
        <w:rPr>
          <w:highlight w:val="none"/>
        </w:rPr>
        <w:fldChar w:fldCharType="begin"/>
      </w:r>
      <w:r>
        <w:rPr>
          <w:highlight w:val="none"/>
        </w:rPr>
        <w:instrText xml:space="preserve"> HYPERLINK "http://baike.baidu.com/view/159311.htm" \t "_blank" </w:instrText>
      </w:r>
      <w:r>
        <w:rPr>
          <w:highlight w:val="none"/>
        </w:rPr>
        <w:fldChar w:fldCharType="separate"/>
      </w:r>
      <w:r>
        <w:rPr>
          <w:highlight w:val="none"/>
        </w:rPr>
        <w:t>国际电工委员会</w:t>
      </w:r>
      <w:r>
        <w:rPr>
          <w:highlight w:val="none"/>
        </w:rPr>
        <w:fldChar w:fldCharType="end"/>
      </w:r>
      <w:r>
        <w:rPr>
          <w:highlight w:val="none"/>
        </w:rPr>
        <w:t>（IEC）和国际电信联盟（ITU）制定的标准，以及国际标准化组织确认并公布的其他国际组织制定的标准</w:t>
      </w:r>
      <w:r>
        <w:rPr>
          <w:rFonts w:hint="eastAsia"/>
          <w:highlight w:val="none"/>
        </w:rPr>
        <w:t>，</w:t>
      </w:r>
      <w:r>
        <w:rPr>
          <w:highlight w:val="none"/>
        </w:rPr>
        <w:t>在世界范围内统一使用。</w:t>
      </w:r>
    </w:p>
    <w:p w14:paraId="5DE009DD">
      <w:pPr>
        <w:spacing w:line="400" w:lineRule="exact"/>
        <w:ind w:firstLine="420" w:firstLineChars="200"/>
        <w:rPr>
          <w:highlight w:val="none"/>
        </w:rPr>
      </w:pPr>
      <w:r>
        <w:rPr>
          <w:rFonts w:eastAsia="黑体"/>
          <w:highlight w:val="none"/>
        </w:rPr>
        <w:t>当年形成国家或行业标准</w:t>
      </w:r>
      <w:r>
        <w:rPr>
          <w:rFonts w:hint="eastAsia" w:eastAsia="黑体"/>
          <w:highlight w:val="none"/>
        </w:rPr>
        <w:t xml:space="preserve">  </w:t>
      </w:r>
      <w:r>
        <w:rPr>
          <w:highlight w:val="none"/>
        </w:rPr>
        <w:t>指报告年度内企业</w:t>
      </w:r>
      <w:r>
        <w:rPr>
          <w:rFonts w:hint="eastAsia" w:ascii="宋体" w:hAnsi="宋体"/>
          <w:bCs/>
          <w:szCs w:val="21"/>
          <w:highlight w:val="none"/>
        </w:rPr>
        <w:t>在自主研发或自主知识产权基础上形成的经有关部门批准的国家或行业标准项数。</w:t>
      </w:r>
      <w:r>
        <w:rPr>
          <w:highlight w:val="none"/>
        </w:rPr>
        <w:t>国家标准是指由国家标准化主管机构批准发布，对全国经济、技术发展有重大意义，且在全国范围内统一的标准。行业标准由行业标准归口部门编制计划、审批、编号、发布、管理。</w:t>
      </w:r>
      <w:r>
        <w:rPr>
          <w:highlight w:val="none"/>
        </w:rPr>
        <w:fldChar w:fldCharType="begin"/>
      </w:r>
      <w:r>
        <w:rPr>
          <w:highlight w:val="none"/>
        </w:rPr>
        <w:instrText xml:space="preserve"> HYPERLINK "http://www.farrali.net/post/2004-motor-standard.html" </w:instrText>
      </w:r>
      <w:r>
        <w:rPr>
          <w:highlight w:val="none"/>
        </w:rPr>
        <w:fldChar w:fldCharType="separate"/>
      </w:r>
      <w:r>
        <w:rPr>
          <w:highlight w:val="none"/>
        </w:rPr>
        <w:t>行业标准</w:t>
      </w:r>
      <w:r>
        <w:rPr>
          <w:highlight w:val="none"/>
        </w:rPr>
        <w:fldChar w:fldCharType="end"/>
      </w:r>
      <w:r>
        <w:rPr>
          <w:highlight w:val="none"/>
        </w:rPr>
        <w:t>的归口部门及其所管理的行业标准范围，由国务院行政主管部门审定。对没有国家标准又需要在全国某个行业范围内统一的技术要求，可以制定</w:t>
      </w:r>
      <w:r>
        <w:rPr>
          <w:highlight w:val="none"/>
        </w:rPr>
        <w:fldChar w:fldCharType="begin"/>
      </w:r>
      <w:r>
        <w:rPr>
          <w:highlight w:val="none"/>
        </w:rPr>
        <w:instrText xml:space="preserve"> HYPERLINK "http://www.farrali.net/post/motor-jb-standard.html" </w:instrText>
      </w:r>
      <w:r>
        <w:rPr>
          <w:highlight w:val="none"/>
        </w:rPr>
        <w:fldChar w:fldCharType="separate"/>
      </w:r>
      <w:r>
        <w:rPr>
          <w:highlight w:val="none"/>
        </w:rPr>
        <w:t>行业标准</w:t>
      </w:r>
      <w:r>
        <w:rPr>
          <w:highlight w:val="none"/>
        </w:rPr>
        <w:fldChar w:fldCharType="end"/>
      </w:r>
      <w:r>
        <w:rPr>
          <w:highlight w:val="none"/>
        </w:rPr>
        <w:t>，是专业性、技术性较强的标准。作为对国家标准的补充，当相应的国家标准实施后，该行业标准应自行废止。</w:t>
      </w:r>
    </w:p>
    <w:p w14:paraId="131999FF">
      <w:pPr>
        <w:spacing w:line="400" w:lineRule="exact"/>
        <w:ind w:firstLine="420" w:firstLineChars="200"/>
        <w:rPr>
          <w:highlight w:val="none"/>
        </w:rPr>
      </w:pPr>
      <w:r>
        <w:rPr>
          <w:rFonts w:eastAsia="黑体"/>
          <w:highlight w:val="none"/>
        </w:rPr>
        <w:t>当年获得国家科技奖励</w:t>
      </w:r>
      <w:r>
        <w:rPr>
          <w:rFonts w:hint="eastAsia" w:eastAsia="黑体"/>
          <w:highlight w:val="none"/>
        </w:rPr>
        <w:t xml:space="preserve">  </w:t>
      </w:r>
      <w:r>
        <w:rPr>
          <w:highlight w:val="none"/>
        </w:rPr>
        <w:t>指企业获得国家最高科学技术奖、国家自然科学奖、国家技术发明奖、国家科学技术进步奖等几类科技奖励项数。</w:t>
      </w:r>
    </w:p>
    <w:p w14:paraId="207F764A">
      <w:pPr>
        <w:spacing w:line="400" w:lineRule="exact"/>
        <w:ind w:firstLine="420" w:firstLineChars="200"/>
        <w:rPr>
          <w:highlight w:val="none"/>
        </w:rPr>
      </w:pPr>
      <w:r>
        <w:rPr>
          <w:rFonts w:eastAsia="黑体"/>
          <w:highlight w:val="none"/>
        </w:rPr>
        <w:t>认定登记的技术合同项数</w:t>
      </w:r>
      <w:r>
        <w:rPr>
          <w:rFonts w:hint="eastAsia" w:eastAsia="黑体"/>
          <w:highlight w:val="none"/>
        </w:rPr>
        <w:t xml:space="preserve">  </w:t>
      </w:r>
      <w:r>
        <w:rPr>
          <w:highlight w:val="none"/>
        </w:rPr>
        <w:t>指企业报告期内在</w:t>
      </w:r>
      <w:r>
        <w:rPr>
          <w:rFonts w:hint="eastAsia"/>
          <w:highlight w:val="none"/>
          <w:lang w:val="en-US" w:eastAsia="zh-CN"/>
        </w:rPr>
        <w:t>工业和信息化</w:t>
      </w:r>
      <w:r>
        <w:rPr>
          <w:highlight w:val="none"/>
        </w:rPr>
        <w:t>部门和商务部门进行认定和登记的技术合同数量。技术合同的类型包括</w:t>
      </w:r>
      <w:r>
        <w:rPr>
          <w:rFonts w:hint="eastAsia"/>
          <w:highlight w:val="none"/>
        </w:rPr>
        <w:t>5</w:t>
      </w:r>
      <w:r>
        <w:rPr>
          <w:highlight w:val="none"/>
        </w:rPr>
        <w:t>类：技术开发、技术转让、</w:t>
      </w:r>
      <w:r>
        <w:rPr>
          <w:rFonts w:hint="eastAsia"/>
          <w:szCs w:val="21"/>
          <w:highlight w:val="none"/>
        </w:rPr>
        <w:t>技术许可、</w:t>
      </w:r>
      <w:r>
        <w:rPr>
          <w:highlight w:val="none"/>
        </w:rPr>
        <w:t>技术咨询和技术服务。不包括获得国家和省市各类支持计划所签订的</w:t>
      </w:r>
      <w:r>
        <w:rPr>
          <w:rFonts w:hint="eastAsia"/>
          <w:highlight w:val="none"/>
        </w:rPr>
        <w:t>技术</w:t>
      </w:r>
      <w:r>
        <w:rPr>
          <w:highlight w:val="none"/>
        </w:rPr>
        <w:t>合同。</w:t>
      </w:r>
    </w:p>
    <w:p w14:paraId="0AD16743">
      <w:pPr>
        <w:widowControl/>
        <w:spacing w:line="400" w:lineRule="exact"/>
        <w:ind w:firstLine="420" w:firstLineChars="200"/>
        <w:jc w:val="left"/>
        <w:rPr>
          <w:highlight w:val="none"/>
        </w:rPr>
      </w:pPr>
      <w:r>
        <w:rPr>
          <w:rFonts w:eastAsia="黑体"/>
          <w:highlight w:val="none"/>
        </w:rPr>
        <w:t>认定登记的技术合同成交金额</w:t>
      </w:r>
      <w:r>
        <w:rPr>
          <w:rFonts w:hint="eastAsia" w:eastAsia="黑体"/>
          <w:highlight w:val="none"/>
        </w:rPr>
        <w:t xml:space="preserve">  </w:t>
      </w:r>
      <w:r>
        <w:rPr>
          <w:highlight w:val="none"/>
        </w:rPr>
        <w:t>指</w:t>
      </w:r>
      <w:r>
        <w:rPr>
          <w:rFonts w:hint="eastAsia"/>
          <w:highlight w:val="none"/>
        </w:rPr>
        <w:t>企业在</w:t>
      </w:r>
      <w:r>
        <w:rPr>
          <w:highlight w:val="none"/>
        </w:rPr>
        <w:t>报告期内</w:t>
      </w:r>
      <w:r>
        <w:rPr>
          <w:rFonts w:hint="eastAsia"/>
          <w:highlight w:val="none"/>
        </w:rPr>
        <w:t>作为卖方</w:t>
      </w:r>
      <w:r>
        <w:rPr>
          <w:highlight w:val="none"/>
        </w:rPr>
        <w:t>签订的技术合同成交项目的总金额。</w:t>
      </w:r>
    </w:p>
    <w:p w14:paraId="7821E845">
      <w:pPr>
        <w:spacing w:line="400" w:lineRule="exact"/>
        <w:ind w:firstLine="420" w:firstLineChars="200"/>
        <w:rPr>
          <w:rFonts w:hint="eastAsia"/>
          <w:b w:val="0"/>
          <w:bCs w:val="0"/>
          <w:color w:val="auto"/>
          <w:highlight w:val="none"/>
        </w:rPr>
      </w:pPr>
      <w:r>
        <w:rPr>
          <w:rFonts w:eastAsia="黑体"/>
          <w:b w:val="0"/>
          <w:bCs w:val="0"/>
          <w:color w:val="auto"/>
          <w:highlight w:val="none"/>
        </w:rPr>
        <w:t>规模以上企业数字化设计工具普及率</w:t>
      </w:r>
      <w:r>
        <w:rPr>
          <w:rFonts w:hint="eastAsia" w:eastAsia="黑体"/>
          <w:b w:val="0"/>
          <w:bCs w:val="0"/>
          <w:color w:val="auto"/>
          <w:highlight w:val="none"/>
        </w:rPr>
        <w:t xml:space="preserve">  </w:t>
      </w:r>
      <w:r>
        <w:rPr>
          <w:rFonts w:hint="eastAsia"/>
          <w:b w:val="0"/>
          <w:bCs w:val="0"/>
          <w:color w:val="auto"/>
          <w:highlight w:val="none"/>
        </w:rPr>
        <w:t>指基地内使用数字化研发设计工具的规上企业占全部规上企业的比重。数字化研发设计工具：辅助企业开展产品设计，实现数字化建模、仿真、验证等功能的软件工具。</w:t>
      </w:r>
    </w:p>
    <w:p w14:paraId="4CD2647D">
      <w:pPr>
        <w:spacing w:line="400" w:lineRule="exact"/>
        <w:ind w:firstLine="420" w:firstLineChars="200"/>
        <w:rPr>
          <w:rFonts w:hint="eastAsia"/>
          <w:b w:val="0"/>
          <w:bCs w:val="0"/>
          <w:color w:val="auto"/>
          <w:highlight w:val="none"/>
        </w:rPr>
      </w:pPr>
      <w:r>
        <w:rPr>
          <w:rFonts w:eastAsia="黑体"/>
          <w:b w:val="0"/>
          <w:bCs w:val="0"/>
          <w:color w:val="auto"/>
          <w:highlight w:val="none"/>
        </w:rPr>
        <w:t>规模以上工业企业关键工序数控化率</w:t>
      </w:r>
      <w:r>
        <w:rPr>
          <w:rFonts w:hint="eastAsia" w:eastAsia="黑体"/>
          <w:b w:val="0"/>
          <w:bCs w:val="0"/>
          <w:color w:val="auto"/>
          <w:highlight w:val="none"/>
        </w:rPr>
        <w:t xml:space="preserve">  </w:t>
      </w:r>
      <w:r>
        <w:rPr>
          <w:rFonts w:hint="eastAsia"/>
          <w:b w:val="0"/>
          <w:bCs w:val="0"/>
          <w:color w:val="auto"/>
          <w:highlight w:val="none"/>
        </w:rPr>
        <w:t>指基地内规上企业关键工序数控化率均值，其中流程行业关键工序数控化率是关键工序中过程控制系统（例如PLC、DSC、PCS等）的覆盖率，离散行业关键工序数控化率是关键工序中数控系统（例如NC、DNC、CNC、FMC等）的覆盖率。</w:t>
      </w:r>
    </w:p>
    <w:p w14:paraId="7C218AEA">
      <w:pPr>
        <w:spacing w:line="400" w:lineRule="exact"/>
        <w:ind w:firstLine="420" w:firstLineChars="200"/>
        <w:rPr>
          <w:rFonts w:hint="eastAsia"/>
          <w:b w:val="0"/>
          <w:bCs w:val="0"/>
          <w:color w:val="auto"/>
          <w:highlight w:val="none"/>
        </w:rPr>
      </w:pPr>
      <w:r>
        <w:rPr>
          <w:rFonts w:hint="eastAsia" w:eastAsia="黑体"/>
          <w:b w:val="0"/>
          <w:bCs w:val="0"/>
          <w:color w:val="auto"/>
          <w:highlight w:val="none"/>
        </w:rPr>
        <w:t xml:space="preserve">工业互联网平台  </w:t>
      </w:r>
      <w:r>
        <w:rPr>
          <w:rFonts w:hint="eastAsia"/>
          <w:b w:val="0"/>
          <w:bCs w:val="0"/>
          <w:color w:val="auto"/>
          <w:highlight w:val="none"/>
        </w:rPr>
        <w:t>指面向制造业数字化转型需求，在支撑制造资源泛在连接、弹性供给、高效配置等方面，提供海量数据采集、汇聚、分析服务的平台。</w:t>
      </w:r>
    </w:p>
    <w:p w14:paraId="449E6761">
      <w:pPr>
        <w:spacing w:line="400" w:lineRule="exact"/>
        <w:ind w:firstLine="420" w:firstLineChars="200"/>
        <w:contextualSpacing/>
        <w:rPr>
          <w:b w:val="0"/>
          <w:bCs w:val="0"/>
          <w:color w:val="auto"/>
          <w:szCs w:val="21"/>
          <w:highlight w:val="none"/>
        </w:rPr>
      </w:pPr>
      <w:r>
        <w:rPr>
          <w:rFonts w:hint="eastAsia" w:eastAsia="黑体"/>
          <w:b w:val="0"/>
          <w:bCs w:val="0"/>
          <w:color w:val="auto"/>
          <w:highlight w:val="none"/>
        </w:rPr>
        <w:t xml:space="preserve">规模以上万元工业增加值能耗  </w:t>
      </w:r>
      <w:r>
        <w:rPr>
          <w:rFonts w:hint="eastAsia" w:ascii="宋体" w:hAnsi="宋体"/>
          <w:b w:val="0"/>
          <w:bCs w:val="0"/>
          <w:color w:val="auto"/>
          <w:highlight w:val="none"/>
        </w:rPr>
        <w:t>指</w:t>
      </w:r>
      <w:r>
        <w:rPr>
          <w:b w:val="0"/>
          <w:bCs w:val="0"/>
          <w:color w:val="auto"/>
          <w:szCs w:val="21"/>
          <w:highlight w:val="none"/>
          <w:lang w:val="zh-TW"/>
        </w:rPr>
        <w:t>规模</w:t>
      </w:r>
      <w:r>
        <w:rPr>
          <w:b w:val="0"/>
          <w:bCs w:val="0"/>
          <w:color w:val="auto"/>
          <w:szCs w:val="21"/>
          <w:highlight w:val="none"/>
        </w:rPr>
        <w:t>以上工业企业能源消耗总量与规模以上工业企业工业增加值之比，计算公式为：万元增加值综合能耗=能源消耗总量（吨标准煤，以用电度数折算为标准煤</w:t>
      </w:r>
      <w:r>
        <w:rPr>
          <w:rFonts w:hint="eastAsia"/>
          <w:b w:val="0"/>
          <w:bCs w:val="0"/>
          <w:color w:val="auto"/>
          <w:szCs w:val="21"/>
          <w:highlight w:val="none"/>
        </w:rPr>
        <w:t>）</w:t>
      </w:r>
      <w:r>
        <w:rPr>
          <w:b w:val="0"/>
          <w:bCs w:val="0"/>
          <w:color w:val="auto"/>
          <w:szCs w:val="21"/>
          <w:highlight w:val="none"/>
        </w:rPr>
        <w:t>/工业增加值（万元）。</w:t>
      </w:r>
    </w:p>
    <w:p w14:paraId="2F328BAD">
      <w:pPr>
        <w:spacing w:line="400" w:lineRule="exact"/>
        <w:ind w:firstLine="420" w:firstLineChars="200"/>
        <w:contextualSpacing/>
        <w:rPr>
          <w:b w:val="0"/>
          <w:bCs w:val="0"/>
          <w:color w:val="auto"/>
          <w:szCs w:val="21"/>
          <w:highlight w:val="none"/>
          <w:lang w:val="zh-TW"/>
        </w:rPr>
      </w:pPr>
      <w:r>
        <w:rPr>
          <w:rFonts w:eastAsia="黑体"/>
          <w:b w:val="0"/>
          <w:bCs w:val="0"/>
          <w:color w:val="auto"/>
          <w:highlight w:val="none"/>
        </w:rPr>
        <w:t>工业污水处理率</w:t>
      </w:r>
      <w:r>
        <w:rPr>
          <w:rFonts w:hint="eastAsia" w:eastAsia="黑体"/>
          <w:b w:val="0"/>
          <w:bCs w:val="0"/>
          <w:color w:val="auto"/>
          <w:highlight w:val="none"/>
        </w:rPr>
        <w:t xml:space="preserve">  </w:t>
      </w:r>
      <w:r>
        <w:rPr>
          <w:rFonts w:hint="eastAsia" w:ascii="宋体" w:hAnsi="宋体"/>
          <w:b w:val="0"/>
          <w:bCs w:val="0"/>
          <w:color w:val="auto"/>
          <w:highlight w:val="none"/>
        </w:rPr>
        <w:t>指</w:t>
      </w:r>
      <w:r>
        <w:rPr>
          <w:b w:val="0"/>
          <w:bCs w:val="0"/>
          <w:color w:val="auto"/>
          <w:szCs w:val="21"/>
          <w:highlight w:val="none"/>
          <w:lang w:val="zh-TW"/>
        </w:rPr>
        <w:t>经过处理的</w:t>
      </w:r>
      <w:r>
        <w:rPr>
          <w:b w:val="0"/>
          <w:bCs w:val="0"/>
          <w:color w:val="auto"/>
          <w:szCs w:val="21"/>
          <w:highlight w:val="none"/>
        </w:rPr>
        <w:t>工业废水</w:t>
      </w:r>
      <w:r>
        <w:rPr>
          <w:b w:val="0"/>
          <w:bCs w:val="0"/>
          <w:color w:val="auto"/>
          <w:szCs w:val="21"/>
          <w:highlight w:val="none"/>
          <w:lang w:val="zh-TW"/>
        </w:rPr>
        <w:t>量占污水排放总量的比重</w:t>
      </w:r>
      <w:r>
        <w:rPr>
          <w:rFonts w:hint="eastAsia"/>
          <w:b w:val="0"/>
          <w:bCs w:val="0"/>
          <w:color w:val="auto"/>
          <w:szCs w:val="21"/>
          <w:highlight w:val="none"/>
          <w:lang w:val="zh-TW"/>
        </w:rPr>
        <w:t>，</w:t>
      </w:r>
      <w:r>
        <w:rPr>
          <w:b w:val="0"/>
          <w:bCs w:val="0"/>
          <w:color w:val="auto"/>
          <w:szCs w:val="21"/>
          <w:highlight w:val="none"/>
          <w:lang w:val="zh-TW"/>
        </w:rPr>
        <w:t>计算公式为</w:t>
      </w:r>
      <w:r>
        <w:rPr>
          <w:rFonts w:hint="eastAsia"/>
          <w:b w:val="0"/>
          <w:bCs w:val="0"/>
          <w:color w:val="auto"/>
          <w:szCs w:val="21"/>
          <w:highlight w:val="none"/>
          <w:lang w:val="zh-TW"/>
        </w:rPr>
        <w:t>：</w:t>
      </w:r>
      <w:r>
        <w:rPr>
          <w:rFonts w:ascii="宋体" w:hAnsi="宋体"/>
          <w:b w:val="0"/>
          <w:bCs w:val="0"/>
          <w:color w:val="auto"/>
          <w:highlight w:val="none"/>
        </w:rPr>
        <w:t>工业污水处理率</w:t>
      </w:r>
      <w:r>
        <w:rPr>
          <w:rFonts w:hint="eastAsia" w:ascii="宋体" w:hAnsi="宋体"/>
          <w:b w:val="0"/>
          <w:bCs w:val="0"/>
          <w:color w:val="auto"/>
          <w:highlight w:val="none"/>
        </w:rPr>
        <w:t>=FF</w:t>
      </w:r>
      <w:r>
        <w:rPr>
          <w:b w:val="0"/>
          <w:bCs w:val="0"/>
          <w:color w:val="auto"/>
          <w:szCs w:val="21"/>
          <w:highlight w:val="none"/>
          <w:lang w:val="zh-TW"/>
        </w:rPr>
        <w:t>污水处理量/污水排放总量×100%。</w:t>
      </w:r>
    </w:p>
    <w:p w14:paraId="4C04D768">
      <w:pPr>
        <w:spacing w:line="400" w:lineRule="exact"/>
        <w:ind w:firstLine="420" w:firstLineChars="200"/>
        <w:contextualSpacing/>
        <w:rPr>
          <w:rFonts w:ascii="宋体" w:hAnsi="宋体"/>
          <w:b w:val="0"/>
          <w:bCs w:val="0"/>
          <w:color w:val="auto"/>
          <w:szCs w:val="21"/>
          <w:highlight w:val="none"/>
        </w:rPr>
      </w:pPr>
      <w:r>
        <w:rPr>
          <w:rFonts w:eastAsia="黑体"/>
          <w:b w:val="0"/>
          <w:bCs w:val="0"/>
          <w:color w:val="auto"/>
          <w:highlight w:val="none"/>
        </w:rPr>
        <w:t>万元工业增加值用水量</w:t>
      </w:r>
      <w:r>
        <w:rPr>
          <w:rFonts w:hint="eastAsia" w:eastAsia="黑体"/>
          <w:b w:val="0"/>
          <w:bCs w:val="0"/>
          <w:color w:val="auto"/>
          <w:highlight w:val="none"/>
        </w:rPr>
        <w:t xml:space="preserve">  </w:t>
      </w:r>
      <w:r>
        <w:rPr>
          <w:rFonts w:hint="eastAsia" w:ascii="宋体" w:hAnsi="宋体"/>
          <w:b w:val="0"/>
          <w:bCs w:val="0"/>
          <w:color w:val="auto"/>
          <w:szCs w:val="21"/>
          <w:highlight w:val="none"/>
        </w:rPr>
        <w:t>指</w:t>
      </w:r>
      <w:r>
        <w:rPr>
          <w:rFonts w:ascii="宋体" w:hAnsi="宋体"/>
          <w:b w:val="0"/>
          <w:bCs w:val="0"/>
          <w:color w:val="auto"/>
          <w:szCs w:val="21"/>
          <w:highlight w:val="none"/>
        </w:rPr>
        <w:t>示范基地企业每生产一个单位的工业增加值所耗水量。计算公式为：年耗水量/工业增加值。</w:t>
      </w:r>
    </w:p>
    <w:p w14:paraId="625F0EA2">
      <w:pPr>
        <w:spacing w:line="400" w:lineRule="exact"/>
        <w:ind w:firstLine="420" w:firstLineChars="200"/>
        <w:rPr>
          <w:b w:val="0"/>
          <w:bCs w:val="0"/>
          <w:color w:val="auto"/>
          <w:highlight w:val="none"/>
        </w:rPr>
      </w:pPr>
      <w:r>
        <w:rPr>
          <w:rFonts w:eastAsia="黑体"/>
          <w:b w:val="0"/>
          <w:bCs w:val="0"/>
          <w:color w:val="auto"/>
          <w:highlight w:val="none"/>
        </w:rPr>
        <w:t>创新服务机构数</w:t>
      </w:r>
      <w:r>
        <w:rPr>
          <w:rFonts w:hint="eastAsia" w:eastAsia="黑体"/>
          <w:b w:val="0"/>
          <w:bCs w:val="0"/>
          <w:color w:val="auto"/>
          <w:highlight w:val="none"/>
        </w:rPr>
        <w:t xml:space="preserve">  </w:t>
      </w:r>
      <w:r>
        <w:rPr>
          <w:b w:val="0"/>
          <w:bCs w:val="0"/>
          <w:color w:val="auto"/>
          <w:highlight w:val="none"/>
        </w:rPr>
        <w:t>指</w:t>
      </w:r>
      <w:r>
        <w:rPr>
          <w:rFonts w:hint="eastAsia"/>
          <w:b w:val="0"/>
          <w:bCs w:val="0"/>
          <w:color w:val="auto"/>
          <w:highlight w:val="none"/>
          <w:lang w:eastAsia="zh-CN"/>
        </w:rPr>
        <w:t>科技型企业孵化器</w:t>
      </w:r>
      <w:r>
        <w:rPr>
          <w:b w:val="0"/>
          <w:bCs w:val="0"/>
          <w:color w:val="auto"/>
          <w:highlight w:val="none"/>
        </w:rPr>
        <w:t>、生产力促进中心、技术转移机构和省级以上资质产品检验检测机构的总和。</w:t>
      </w:r>
    </w:p>
    <w:p w14:paraId="08F40F8E">
      <w:pPr>
        <w:spacing w:line="400" w:lineRule="exact"/>
        <w:ind w:firstLine="420"/>
        <w:rPr>
          <w:b w:val="0"/>
          <w:bCs w:val="0"/>
          <w:color w:val="auto"/>
          <w:highlight w:val="none"/>
        </w:rPr>
      </w:pPr>
      <w:r>
        <w:rPr>
          <w:b w:val="0"/>
          <w:bCs w:val="0"/>
          <w:color w:val="auto"/>
          <w:highlight w:val="none"/>
        </w:rPr>
        <w:t>（1）</w:t>
      </w:r>
      <w:r>
        <w:rPr>
          <w:rFonts w:hint="eastAsia"/>
          <w:b w:val="0"/>
          <w:bCs w:val="0"/>
          <w:color w:val="auto"/>
          <w:highlight w:val="none"/>
          <w:lang w:eastAsia="zh-CN"/>
        </w:rPr>
        <w:t>科技型企业孵化器</w:t>
      </w:r>
      <w:r>
        <w:rPr>
          <w:b w:val="0"/>
          <w:bCs w:val="0"/>
          <w:color w:val="auto"/>
          <w:highlight w:val="none"/>
        </w:rPr>
        <w:t>：指以科技型创业企业为服务对象，以促进科技成果转化、培养高新技术企业和企业家为宗旨的科技创业服务载体。</w:t>
      </w:r>
      <w:r>
        <w:rPr>
          <w:rFonts w:hint="eastAsia"/>
          <w:b w:val="0"/>
          <w:bCs w:val="0"/>
          <w:color w:val="auto"/>
          <w:highlight w:val="none"/>
          <w:lang w:val="en-US" w:eastAsia="zh-CN"/>
        </w:rPr>
        <w:t>部</w:t>
      </w:r>
      <w:r>
        <w:rPr>
          <w:b w:val="0"/>
          <w:bCs w:val="0"/>
          <w:color w:val="auto"/>
          <w:highlight w:val="none"/>
        </w:rPr>
        <w:t>级</w:t>
      </w:r>
      <w:r>
        <w:rPr>
          <w:rFonts w:hint="eastAsia"/>
          <w:b w:val="0"/>
          <w:bCs w:val="0"/>
          <w:color w:val="auto"/>
          <w:highlight w:val="none"/>
          <w:lang w:eastAsia="zh-CN"/>
        </w:rPr>
        <w:t>科技型企业孵化器</w:t>
      </w:r>
      <w:r>
        <w:rPr>
          <w:rFonts w:hint="eastAsia"/>
          <w:b w:val="0"/>
          <w:bCs w:val="0"/>
          <w:color w:val="auto"/>
          <w:highlight w:val="none"/>
        </w:rPr>
        <w:t>指</w:t>
      </w:r>
      <w:r>
        <w:rPr>
          <w:b w:val="0"/>
          <w:bCs w:val="0"/>
          <w:color w:val="auto"/>
          <w:highlight w:val="none"/>
        </w:rPr>
        <w:t>由</w:t>
      </w:r>
      <w:r>
        <w:rPr>
          <w:rFonts w:hint="eastAsia"/>
          <w:b w:val="0"/>
          <w:bCs w:val="0"/>
          <w:color w:val="auto"/>
          <w:highlight w:val="none"/>
          <w:lang w:val="en-US" w:eastAsia="zh-CN"/>
        </w:rPr>
        <w:t>工业和信息化</w:t>
      </w:r>
      <w:r>
        <w:rPr>
          <w:b w:val="0"/>
          <w:bCs w:val="0"/>
          <w:color w:val="auto"/>
          <w:highlight w:val="none"/>
        </w:rPr>
        <w:t>部认定的</w:t>
      </w:r>
      <w:r>
        <w:rPr>
          <w:rFonts w:hint="eastAsia"/>
          <w:b w:val="0"/>
          <w:bCs w:val="0"/>
          <w:color w:val="auto"/>
          <w:highlight w:val="none"/>
          <w:lang w:eastAsia="zh-CN"/>
        </w:rPr>
        <w:t>科技型企业孵化器</w:t>
      </w:r>
      <w:r>
        <w:rPr>
          <w:b w:val="0"/>
          <w:bCs w:val="0"/>
          <w:color w:val="auto"/>
          <w:highlight w:val="none"/>
        </w:rPr>
        <w:t>。</w:t>
      </w:r>
    </w:p>
    <w:p w14:paraId="4D9ED8BD">
      <w:pPr>
        <w:spacing w:line="400" w:lineRule="exact"/>
        <w:ind w:firstLine="420"/>
        <w:rPr>
          <w:b w:val="0"/>
          <w:bCs w:val="0"/>
          <w:color w:val="auto"/>
          <w:highlight w:val="none"/>
        </w:rPr>
      </w:pPr>
      <w:r>
        <w:rPr>
          <w:b w:val="0"/>
          <w:bCs w:val="0"/>
          <w:color w:val="auto"/>
          <w:highlight w:val="none"/>
        </w:rPr>
        <w:t>（2）生产力促进中心：指单位注册名称含</w:t>
      </w:r>
      <w:r>
        <w:rPr>
          <w:rFonts w:hint="eastAsia"/>
          <w:b w:val="0"/>
          <w:bCs w:val="0"/>
          <w:color w:val="auto"/>
          <w:highlight w:val="none"/>
        </w:rPr>
        <w:t>“</w:t>
      </w:r>
      <w:r>
        <w:rPr>
          <w:b w:val="0"/>
          <w:bCs w:val="0"/>
          <w:color w:val="auto"/>
          <w:highlight w:val="none"/>
        </w:rPr>
        <w:t>生产力促进中心</w:t>
      </w:r>
      <w:r>
        <w:rPr>
          <w:rFonts w:hint="eastAsia"/>
          <w:b w:val="0"/>
          <w:bCs w:val="0"/>
          <w:color w:val="auto"/>
          <w:highlight w:val="none"/>
        </w:rPr>
        <w:t>”</w:t>
      </w:r>
      <w:r>
        <w:rPr>
          <w:b w:val="0"/>
          <w:bCs w:val="0"/>
          <w:color w:val="auto"/>
          <w:highlight w:val="none"/>
        </w:rPr>
        <w:t>，主要从事以发挥科技服务业核心载体作用，集聚和运用创新要素为主要功能，开展研发设计、知识产权、技术交易、咨询诊断、科技创新创业、科技金融、</w:t>
      </w:r>
      <w:r>
        <w:rPr>
          <w:rFonts w:hint="eastAsia"/>
          <w:b w:val="0"/>
          <w:bCs w:val="0"/>
          <w:color w:val="auto"/>
          <w:highlight w:val="none"/>
        </w:rPr>
        <w:t>“</w:t>
      </w:r>
      <w:r>
        <w:rPr>
          <w:b w:val="0"/>
          <w:bCs w:val="0"/>
          <w:color w:val="auto"/>
          <w:highlight w:val="none"/>
        </w:rPr>
        <w:t xml:space="preserve"> 三农</w:t>
      </w:r>
      <w:r>
        <w:rPr>
          <w:rFonts w:hint="eastAsia"/>
          <w:b w:val="0"/>
          <w:bCs w:val="0"/>
          <w:color w:val="auto"/>
          <w:highlight w:val="none"/>
        </w:rPr>
        <w:t>”</w:t>
      </w:r>
      <w:r>
        <w:rPr>
          <w:b w:val="0"/>
          <w:bCs w:val="0"/>
          <w:color w:val="auto"/>
          <w:highlight w:val="none"/>
        </w:rPr>
        <w:t>服务等专业化服务的科技创新服务机构。国家级</w:t>
      </w:r>
      <w:r>
        <w:rPr>
          <w:rFonts w:hint="eastAsia"/>
          <w:b w:val="0"/>
          <w:bCs w:val="0"/>
          <w:color w:val="auto"/>
          <w:highlight w:val="none"/>
        </w:rPr>
        <w:t>示范生产力促进中心指</w:t>
      </w:r>
      <w:r>
        <w:rPr>
          <w:b w:val="0"/>
          <w:bCs w:val="0"/>
          <w:color w:val="auto"/>
          <w:highlight w:val="none"/>
        </w:rPr>
        <w:t>科技部认定的国家级示范生产力促进中心的数量。</w:t>
      </w:r>
    </w:p>
    <w:p w14:paraId="1DE62DDB">
      <w:pPr>
        <w:spacing w:line="400" w:lineRule="exact"/>
        <w:ind w:firstLine="420" w:firstLineChars="200"/>
        <w:rPr>
          <w:b w:val="0"/>
          <w:bCs w:val="0"/>
          <w:color w:val="auto"/>
          <w:highlight w:val="none"/>
        </w:rPr>
      </w:pPr>
      <w:r>
        <w:rPr>
          <w:b w:val="0"/>
          <w:bCs w:val="0"/>
          <w:color w:val="auto"/>
          <w:highlight w:val="none"/>
        </w:rPr>
        <w:t>（3）技术转移机构：指为实现和加速技术转移过程提供各类服务的机构。包括技术经纪、技术集成与经营和技术投融资服务机构等。单纯提供信息、法律、咨询、金融等服务的除外。</w:t>
      </w:r>
      <w:r>
        <w:rPr>
          <w:rFonts w:hint="eastAsia"/>
          <w:b w:val="0"/>
          <w:bCs w:val="0"/>
          <w:color w:val="auto"/>
          <w:highlight w:val="none"/>
        </w:rPr>
        <w:t>国家级技术转移机构是指由</w:t>
      </w:r>
      <w:r>
        <w:rPr>
          <w:rFonts w:hint="eastAsia"/>
          <w:b w:val="0"/>
          <w:bCs w:val="0"/>
          <w:color w:val="auto"/>
          <w:highlight w:val="none"/>
          <w:lang w:val="en-US" w:eastAsia="zh-CN"/>
        </w:rPr>
        <w:t>相关部委</w:t>
      </w:r>
      <w:r>
        <w:rPr>
          <w:rFonts w:hint="eastAsia"/>
          <w:b w:val="0"/>
          <w:bCs w:val="0"/>
          <w:color w:val="auto"/>
          <w:highlight w:val="none"/>
        </w:rPr>
        <w:t>认定的技术转移机构。</w:t>
      </w:r>
    </w:p>
    <w:p w14:paraId="45CE9D94">
      <w:pPr>
        <w:spacing w:line="400" w:lineRule="exact"/>
        <w:ind w:firstLine="420" w:firstLineChars="200"/>
        <w:rPr>
          <w:b w:val="0"/>
          <w:bCs w:val="0"/>
          <w:color w:val="auto"/>
          <w:spacing w:val="2"/>
          <w:highlight w:val="none"/>
        </w:rPr>
      </w:pPr>
      <w:r>
        <w:rPr>
          <w:b w:val="0"/>
          <w:bCs w:val="0"/>
          <w:color w:val="auto"/>
          <w:highlight w:val="none"/>
        </w:rPr>
        <w:t>（4）产品检验检测机构：指依据有关法律、法规和技术标准，利用相关仪器和设备或相应技术手段，为社会提供各类委托检验检测服务，且经相关部门认定的具备资质的第三方技术服务机构。</w:t>
      </w:r>
      <w:r>
        <w:rPr>
          <w:rFonts w:hint="eastAsia"/>
          <w:b w:val="0"/>
          <w:bCs w:val="0"/>
          <w:color w:val="auto"/>
          <w:spacing w:val="2"/>
          <w:highlight w:val="none"/>
        </w:rPr>
        <w:t>具有国家级相关资质的产品检验检测机构是指经国家有关部门认定资质的产品检验检测机构。</w:t>
      </w:r>
    </w:p>
    <w:p w14:paraId="5522F605">
      <w:pPr>
        <w:spacing w:line="400" w:lineRule="exact"/>
        <w:ind w:firstLine="420" w:firstLineChars="200"/>
        <w:rPr>
          <w:b w:val="0"/>
          <w:bCs w:val="0"/>
          <w:color w:val="auto"/>
          <w:highlight w:val="none"/>
        </w:rPr>
      </w:pPr>
      <w:r>
        <w:rPr>
          <w:rFonts w:eastAsia="黑体"/>
          <w:b w:val="0"/>
          <w:bCs w:val="0"/>
          <w:color w:val="auto"/>
          <w:highlight w:val="none"/>
        </w:rPr>
        <w:t>国家小型微型企业创业创新示范基地</w:t>
      </w:r>
      <w:r>
        <w:rPr>
          <w:rFonts w:hint="eastAsia" w:eastAsia="黑体"/>
          <w:b w:val="0"/>
          <w:bCs w:val="0"/>
          <w:color w:val="auto"/>
          <w:highlight w:val="none"/>
        </w:rPr>
        <w:t xml:space="preserve">  </w:t>
      </w:r>
      <w:r>
        <w:rPr>
          <w:b w:val="0"/>
          <w:bCs w:val="0"/>
          <w:color w:val="auto"/>
          <w:highlight w:val="none"/>
        </w:rPr>
        <w:t>指由工业和信息化部认定且在有效期内的小型微型企业创业创新示范基地。</w:t>
      </w:r>
    </w:p>
    <w:p w14:paraId="0D7F38C5">
      <w:pPr>
        <w:spacing w:line="400" w:lineRule="exact"/>
        <w:ind w:firstLine="420" w:firstLineChars="200"/>
        <w:rPr>
          <w:b w:val="0"/>
          <w:bCs w:val="0"/>
          <w:color w:val="auto"/>
          <w:highlight w:val="none"/>
        </w:rPr>
      </w:pPr>
      <w:r>
        <w:rPr>
          <w:rFonts w:eastAsia="黑体"/>
          <w:b w:val="0"/>
          <w:bCs w:val="0"/>
          <w:color w:val="auto"/>
          <w:highlight w:val="none"/>
        </w:rPr>
        <w:t>国家中小企业公共服务示范平台</w:t>
      </w:r>
      <w:r>
        <w:rPr>
          <w:rFonts w:hint="eastAsia" w:eastAsia="黑体"/>
          <w:b w:val="0"/>
          <w:bCs w:val="0"/>
          <w:color w:val="auto"/>
          <w:highlight w:val="none"/>
        </w:rPr>
        <w:t xml:space="preserve">  </w:t>
      </w:r>
      <w:r>
        <w:rPr>
          <w:b w:val="0"/>
          <w:bCs w:val="0"/>
          <w:color w:val="auto"/>
          <w:highlight w:val="none"/>
        </w:rPr>
        <w:t>指由工业和信息化部认定且在有效期内的国家中小企业公共服务示范平台。</w:t>
      </w:r>
    </w:p>
    <w:p w14:paraId="2E935156">
      <w:pPr>
        <w:spacing w:line="400" w:lineRule="exact"/>
        <w:ind w:firstLine="420" w:firstLineChars="200"/>
        <w:rPr>
          <w:b w:val="0"/>
          <w:bCs w:val="0"/>
          <w:color w:val="auto"/>
          <w:highlight w:val="none"/>
        </w:rPr>
      </w:pPr>
      <w:r>
        <w:rPr>
          <w:rFonts w:eastAsia="黑体"/>
          <w:b w:val="0"/>
          <w:bCs w:val="0"/>
          <w:color w:val="auto"/>
          <w:highlight w:val="none"/>
        </w:rPr>
        <w:t>研发机构</w:t>
      </w:r>
      <w:r>
        <w:rPr>
          <w:rFonts w:hint="eastAsia" w:eastAsia="黑体"/>
          <w:b w:val="0"/>
          <w:bCs w:val="0"/>
          <w:color w:val="auto"/>
          <w:highlight w:val="none"/>
        </w:rPr>
        <w:t xml:space="preserve">  </w:t>
      </w:r>
      <w:r>
        <w:rPr>
          <w:b w:val="0"/>
          <w:bCs w:val="0"/>
          <w:color w:val="auto"/>
          <w:highlight w:val="none"/>
        </w:rPr>
        <w:t>指研究院所、院士工作站、</w:t>
      </w:r>
      <w:r>
        <w:rPr>
          <w:rFonts w:hint="eastAsia"/>
          <w:b w:val="0"/>
          <w:bCs w:val="0"/>
          <w:color w:val="auto"/>
          <w:highlight w:val="none"/>
        </w:rPr>
        <w:t>国家技术创新中心、</w:t>
      </w:r>
      <w:r>
        <w:rPr>
          <w:b w:val="0"/>
          <w:bCs w:val="0"/>
          <w:color w:val="auto"/>
          <w:highlight w:val="none"/>
        </w:rPr>
        <w:t>省级及以上重点实验室、企业技术中心、</w:t>
      </w:r>
      <w:r>
        <w:rPr>
          <w:rFonts w:hint="eastAsia"/>
          <w:b w:val="0"/>
          <w:bCs w:val="0"/>
          <w:color w:val="auto"/>
          <w:highlight w:val="none"/>
        </w:rPr>
        <w:t>新型</w:t>
      </w:r>
      <w:r>
        <w:rPr>
          <w:b w:val="0"/>
          <w:bCs w:val="0"/>
          <w:color w:val="auto"/>
          <w:highlight w:val="none"/>
        </w:rPr>
        <w:t>产业技术研究</w:t>
      </w:r>
      <w:r>
        <w:rPr>
          <w:rFonts w:hint="eastAsia"/>
          <w:b w:val="0"/>
          <w:bCs w:val="0"/>
          <w:color w:val="auto"/>
          <w:highlight w:val="none"/>
        </w:rPr>
        <w:t>机构</w:t>
      </w:r>
      <w:r>
        <w:rPr>
          <w:b w:val="0"/>
          <w:bCs w:val="0"/>
          <w:color w:val="auto"/>
          <w:highlight w:val="none"/>
        </w:rPr>
        <w:t>、</w:t>
      </w:r>
      <w:r>
        <w:rPr>
          <w:rFonts w:hint="eastAsia"/>
          <w:b w:val="0"/>
          <w:bCs w:val="0"/>
          <w:color w:val="auto"/>
          <w:highlight w:val="none"/>
        </w:rPr>
        <w:t>新型研发机构、</w:t>
      </w:r>
      <w:r>
        <w:rPr>
          <w:b w:val="0"/>
          <w:bCs w:val="0"/>
          <w:color w:val="auto"/>
          <w:highlight w:val="none"/>
        </w:rPr>
        <w:t>各类大学、国家工程研究中心、省级及以上工程技术研究中心、外资研发机构</w:t>
      </w:r>
      <w:r>
        <w:rPr>
          <w:rFonts w:hint="eastAsia"/>
          <w:b w:val="0"/>
          <w:bCs w:val="0"/>
          <w:color w:val="auto"/>
          <w:highlight w:val="none"/>
        </w:rPr>
        <w:t>等</w:t>
      </w:r>
      <w:r>
        <w:rPr>
          <w:b w:val="0"/>
          <w:bCs w:val="0"/>
          <w:color w:val="auto"/>
          <w:highlight w:val="none"/>
        </w:rPr>
        <w:t>。</w:t>
      </w:r>
    </w:p>
    <w:p w14:paraId="4B058B27">
      <w:pPr>
        <w:numPr>
          <w:ilvl w:val="0"/>
          <w:numId w:val="1"/>
        </w:numPr>
        <w:spacing w:line="400" w:lineRule="exact"/>
        <w:ind w:firstLine="420" w:firstLineChars="200"/>
        <w:rPr>
          <w:highlight w:val="none"/>
        </w:rPr>
      </w:pPr>
      <w:r>
        <w:rPr>
          <w:b w:val="0"/>
          <w:bCs w:val="0"/>
          <w:color w:val="auto"/>
          <w:highlight w:val="none"/>
        </w:rPr>
        <w:t>研究院所：指旨</w:t>
      </w:r>
      <w:r>
        <w:rPr>
          <w:highlight w:val="none"/>
        </w:rPr>
        <w:t>在进行科学研究和技术开发、培养高层次科技人才和促进高科技产业发展的研究部门。</w:t>
      </w:r>
    </w:p>
    <w:p w14:paraId="2F3A019C">
      <w:pPr>
        <w:spacing w:line="400" w:lineRule="exact"/>
        <w:ind w:firstLine="420" w:firstLineChars="200"/>
        <w:rPr>
          <w:highlight w:val="none"/>
        </w:rPr>
      </w:pPr>
      <w:r>
        <w:rPr>
          <w:rFonts w:hint="eastAsia"/>
          <w:highlight w:val="none"/>
        </w:rPr>
        <w:t>（2）</w:t>
      </w:r>
      <w:r>
        <w:rPr>
          <w:highlight w:val="none"/>
        </w:rPr>
        <w:t>国家技术创新中心：指科技部依据相关管理办法认定的国家技术创新中心</w:t>
      </w:r>
      <w:r>
        <w:rPr>
          <w:rFonts w:hint="eastAsia"/>
          <w:highlight w:val="none"/>
        </w:rPr>
        <w:t>。</w:t>
      </w:r>
      <w:r>
        <w:rPr>
          <w:highlight w:val="none"/>
          <w:shd w:val="clear" w:color="auto" w:fill="FFFFFF"/>
        </w:rPr>
        <w:t>国家技术创新中心旨在实现从科学到技术的转化，促进重大基础研究成果产业化</w:t>
      </w:r>
      <w:r>
        <w:rPr>
          <w:rFonts w:hint="eastAsia"/>
          <w:highlight w:val="none"/>
          <w:shd w:val="clear" w:color="auto" w:fill="FFFFFF"/>
        </w:rPr>
        <w:t>，</w:t>
      </w:r>
      <w:r>
        <w:rPr>
          <w:highlight w:val="none"/>
          <w:shd w:val="clear" w:color="auto" w:fill="FFFFFF"/>
        </w:rPr>
        <w:t>以关键技术研发为核心使命，产学研协同推动科技成果转移转化与产业化，为区域和产业发展提供源头技术供给，为科技型中小企业孵化、培育和发展提供创新服务，为支撑产业向中高端迈进、实现高质量发展发挥战略引领作用。</w:t>
      </w:r>
    </w:p>
    <w:p w14:paraId="3EC2765D">
      <w:pPr>
        <w:spacing w:line="400" w:lineRule="exact"/>
        <w:ind w:firstLine="420" w:firstLineChars="200"/>
        <w:rPr>
          <w:highlight w:val="none"/>
        </w:rPr>
      </w:pPr>
      <w:r>
        <w:rPr>
          <w:highlight w:val="none"/>
        </w:rPr>
        <w:t>（</w:t>
      </w:r>
      <w:r>
        <w:rPr>
          <w:rFonts w:hint="eastAsia"/>
          <w:highlight w:val="none"/>
        </w:rPr>
        <w:t>3</w:t>
      </w:r>
      <w:r>
        <w:rPr>
          <w:highlight w:val="none"/>
        </w:rPr>
        <w:t>）重点实验室：指依托大学、科研院所和其他具有原始创新能力的机构建设的科研实体。省级及以上重点实验室是指由省级及以上科技管理部门依据相关管理办法认定的重点实验室。</w:t>
      </w:r>
      <w:r>
        <w:rPr>
          <w:rFonts w:hint="eastAsia"/>
          <w:highlight w:val="none"/>
        </w:rPr>
        <w:t>全国重点实验室指按照科技部《全国重点实验室建设标准(试行)》，获批优化重组和建设的国家级实验室。</w:t>
      </w:r>
    </w:p>
    <w:p w14:paraId="53DADC63">
      <w:pPr>
        <w:spacing w:line="400" w:lineRule="exact"/>
        <w:ind w:firstLine="420" w:firstLineChars="200"/>
        <w:rPr>
          <w:highlight w:val="none"/>
        </w:rPr>
      </w:pPr>
      <w:r>
        <w:rPr>
          <w:highlight w:val="none"/>
        </w:rPr>
        <w:t>（</w:t>
      </w:r>
      <w:r>
        <w:rPr>
          <w:rFonts w:hint="eastAsia"/>
          <w:highlight w:val="none"/>
        </w:rPr>
        <w:t>4</w:t>
      </w:r>
      <w:r>
        <w:rPr>
          <w:highlight w:val="none"/>
        </w:rPr>
        <w:t>）企业技术中心：指以企业为主体投资兴建的具有较完善的技术开发仪器设备和试验条件，拥有一定规模的专职研究与试验发展人员和一定的研究开发投入的技术创新机构。</w:t>
      </w:r>
    </w:p>
    <w:p w14:paraId="27D9E82C">
      <w:pPr>
        <w:spacing w:line="400" w:lineRule="exact"/>
        <w:ind w:firstLine="420" w:firstLineChars="200"/>
        <w:rPr>
          <w:highlight w:val="none"/>
        </w:rPr>
      </w:pPr>
      <w:r>
        <w:rPr>
          <w:highlight w:val="none"/>
        </w:rPr>
        <w:t>（</w:t>
      </w:r>
      <w:r>
        <w:rPr>
          <w:rFonts w:hint="eastAsia"/>
          <w:highlight w:val="none"/>
        </w:rPr>
        <w:t>5</w:t>
      </w:r>
      <w:r>
        <w:rPr>
          <w:highlight w:val="none"/>
        </w:rPr>
        <w:t>）新型产业技术研发机构</w:t>
      </w:r>
      <w:r>
        <w:rPr>
          <w:rFonts w:hint="eastAsia"/>
          <w:highlight w:val="none"/>
        </w:rPr>
        <w:t>：</w:t>
      </w:r>
      <w:r>
        <w:rPr>
          <w:highlight w:val="none"/>
        </w:rPr>
        <w:t>指政府支持建立的、具有研发、转化、风投、孵化等功能的产业公共技术研发平台（以各类产业技术研究院、工研院、产业技术创新中心等为代表），旨在加速提升产业技术水平，协助技术升级，增强产业的整体竞争力。</w:t>
      </w:r>
    </w:p>
    <w:p w14:paraId="25756FDF">
      <w:pPr>
        <w:pStyle w:val="7"/>
        <w:spacing w:line="400" w:lineRule="exact"/>
        <w:ind w:firstLine="420" w:firstLineChars="200"/>
        <w:rPr>
          <w:highlight w:val="none"/>
        </w:rPr>
      </w:pPr>
      <w:r>
        <w:rPr>
          <w:rFonts w:hint="eastAsia"/>
          <w:highlight w:val="none"/>
        </w:rPr>
        <w:t>（6）新型研发机构：指</w:t>
      </w:r>
      <w:r>
        <w:rPr>
          <w:highlight w:val="none"/>
        </w:rPr>
        <w:t>经省级科技管理部门依据相关管理办法认定的新型研发机构。</w:t>
      </w:r>
      <w:r>
        <w:rPr>
          <w:rFonts w:hint="eastAsia"/>
          <w:highlight w:val="none"/>
        </w:rPr>
        <w:t>新型研发机构</w:t>
      </w:r>
      <w:r>
        <w:rPr>
          <w:highlight w:val="none"/>
        </w:rPr>
        <w:t>是聚焦科技创新需求，主要从事科学研究、技术创新和研发服务，投资主体多元化、管理制度现代化、运行机制市场化、用人机制灵活的独立法人机构，可依法注册为科技类民办非企业单位（社会服务机构）、事业单位和企业。</w:t>
      </w:r>
    </w:p>
    <w:p w14:paraId="6190BF96">
      <w:pPr>
        <w:spacing w:line="400" w:lineRule="exact"/>
        <w:ind w:firstLine="420" w:firstLineChars="200"/>
        <w:rPr>
          <w:highlight w:val="none"/>
        </w:rPr>
      </w:pPr>
      <w:r>
        <w:rPr>
          <w:highlight w:val="none"/>
        </w:rPr>
        <w:t>（</w:t>
      </w:r>
      <w:r>
        <w:rPr>
          <w:rFonts w:hint="eastAsia"/>
          <w:highlight w:val="none"/>
        </w:rPr>
        <w:t>7</w:t>
      </w:r>
      <w:r>
        <w:rPr>
          <w:highlight w:val="none"/>
        </w:rPr>
        <w:t>）各类大学：指提供教学、研究条件和授权颁发学位的高等教育机关</w:t>
      </w:r>
      <w:r>
        <w:rPr>
          <w:rFonts w:hint="eastAsia"/>
          <w:highlight w:val="none"/>
        </w:rPr>
        <w:t>，</w:t>
      </w:r>
      <w:r>
        <w:rPr>
          <w:highlight w:val="none"/>
        </w:rPr>
        <w:t>包括综合大学、专科大学和学院。</w:t>
      </w:r>
    </w:p>
    <w:p w14:paraId="281E8DA9">
      <w:pPr>
        <w:spacing w:line="400" w:lineRule="exact"/>
        <w:ind w:firstLine="420" w:firstLineChars="200"/>
        <w:rPr>
          <w:highlight w:val="none"/>
        </w:rPr>
      </w:pPr>
      <w:r>
        <w:rPr>
          <w:rFonts w:hint="eastAsia"/>
          <w:highlight w:val="none"/>
        </w:rPr>
        <w:t>（8）</w:t>
      </w:r>
      <w:r>
        <w:rPr>
          <w:highlight w:val="none"/>
        </w:rPr>
        <w:t>国家工程研究中心：指国家发展改革委根据建设创新型国家和产业结构优化升级的重大战略需求，以提高自主创新能力、增强产业核心竞争能力和发展后劲为目标，组织具有较强研究开发和综合实力的高校、科研机构和企业等建设的研究开发实体。</w:t>
      </w:r>
    </w:p>
    <w:p w14:paraId="2E0789A0">
      <w:pPr>
        <w:spacing w:line="400" w:lineRule="exact"/>
        <w:ind w:firstLine="420" w:firstLineChars="200"/>
        <w:rPr>
          <w:bCs/>
          <w:highlight w:val="none"/>
        </w:rPr>
      </w:pPr>
      <w:r>
        <w:rPr>
          <w:highlight w:val="none"/>
        </w:rPr>
        <w:t>（</w:t>
      </w:r>
      <w:r>
        <w:rPr>
          <w:rFonts w:hint="eastAsia"/>
          <w:highlight w:val="none"/>
        </w:rPr>
        <w:t>9</w:t>
      </w:r>
      <w:r>
        <w:rPr>
          <w:highlight w:val="none"/>
        </w:rPr>
        <w:t>）工程技术研究中心：指主要依托有关行业和领域中科技实力和创新能力较高的科研机构、高等院校和骨干龙头企业，建成开放、流动、联合、竞争的科研开发实体。</w:t>
      </w:r>
      <w:r>
        <w:rPr>
          <w:rFonts w:hint="eastAsia"/>
          <w:bCs/>
          <w:highlight w:val="none"/>
        </w:rPr>
        <w:t>省级及以上工程技术研究中心是指经省级及以上单位认定的工程技术研究中心。</w:t>
      </w:r>
    </w:p>
    <w:p w14:paraId="159CE72D">
      <w:pPr>
        <w:spacing w:line="400" w:lineRule="exact"/>
        <w:ind w:firstLine="436" w:firstLineChars="200"/>
        <w:rPr>
          <w:spacing w:val="4"/>
          <w:highlight w:val="none"/>
        </w:rPr>
      </w:pPr>
      <w:r>
        <w:rPr>
          <w:spacing w:val="4"/>
          <w:highlight w:val="none"/>
        </w:rPr>
        <w:t>（1</w:t>
      </w:r>
      <w:r>
        <w:rPr>
          <w:rFonts w:hint="eastAsia"/>
          <w:spacing w:val="4"/>
          <w:highlight w:val="none"/>
        </w:rPr>
        <w:t>0</w:t>
      </w:r>
      <w:r>
        <w:rPr>
          <w:spacing w:val="4"/>
          <w:highlight w:val="none"/>
        </w:rPr>
        <w:t>）国家工程实验室：指国家发展改革委根据国家工程实验室管理办法认定的机构，属</w:t>
      </w:r>
      <w:r>
        <w:rPr>
          <w:highlight w:val="none"/>
        </w:rPr>
        <w:fldChar w:fldCharType="begin"/>
      </w:r>
      <w:r>
        <w:rPr>
          <w:highlight w:val="none"/>
        </w:rPr>
        <w:instrText xml:space="preserve"> HYPERLINK "http://baike.baidu.com/view/4507016.htm" </w:instrText>
      </w:r>
      <w:r>
        <w:rPr>
          <w:highlight w:val="none"/>
        </w:rPr>
        <w:fldChar w:fldCharType="separate"/>
      </w:r>
      <w:r>
        <w:rPr>
          <w:spacing w:val="4"/>
          <w:highlight w:val="none"/>
        </w:rPr>
        <w:t>国家科技创新体系</w:t>
      </w:r>
      <w:r>
        <w:rPr>
          <w:spacing w:val="4"/>
          <w:highlight w:val="none"/>
        </w:rPr>
        <w:fldChar w:fldCharType="end"/>
      </w:r>
      <w:r>
        <w:rPr>
          <w:spacing w:val="4"/>
          <w:highlight w:val="none"/>
        </w:rPr>
        <w:t>的重要组成部分，是依托企业、转制科研机构、科研院所或高校等设立的研究开发实体。</w:t>
      </w:r>
    </w:p>
    <w:p w14:paraId="5DDF26EF">
      <w:pPr>
        <w:spacing w:line="400" w:lineRule="exact"/>
        <w:ind w:firstLine="436" w:firstLineChars="200"/>
        <w:rPr>
          <w:szCs w:val="21"/>
          <w:highlight w:val="none"/>
          <w:lang w:val="zh-TW" w:eastAsia="zh-TW"/>
        </w:rPr>
      </w:pPr>
      <w:r>
        <w:rPr>
          <w:rFonts w:hint="eastAsia"/>
          <w:b w:val="0"/>
          <w:bCs w:val="0"/>
          <w:color w:val="auto"/>
          <w:spacing w:val="4"/>
          <w:highlight w:val="none"/>
        </w:rPr>
        <w:t>（11）</w:t>
      </w:r>
      <w:r>
        <w:rPr>
          <w:b w:val="0"/>
          <w:bCs w:val="0"/>
          <w:color w:val="auto"/>
          <w:highlight w:val="none"/>
        </w:rPr>
        <w:t>国家制造业创新中心</w:t>
      </w:r>
      <w:r>
        <w:rPr>
          <w:rFonts w:hint="eastAsia"/>
          <w:b w:val="0"/>
          <w:bCs w:val="0"/>
          <w:color w:val="auto"/>
          <w:highlight w:val="none"/>
        </w:rPr>
        <w:t>：</w:t>
      </w:r>
      <w:r>
        <w:rPr>
          <w:b w:val="0"/>
          <w:bCs w:val="0"/>
          <w:color w:val="auto"/>
          <w:highlight w:val="none"/>
        </w:rPr>
        <w:t>指经工业和信息化部认定的、主导产业领域的国家制造业创新中心。</w:t>
      </w:r>
    </w:p>
    <w:p w14:paraId="28D25682">
      <w:pPr>
        <w:spacing w:line="400" w:lineRule="exact"/>
        <w:ind w:firstLine="420" w:firstLineChars="200"/>
        <w:rPr>
          <w:highlight w:val="none"/>
        </w:rPr>
      </w:pPr>
      <w:r>
        <w:rPr>
          <w:highlight w:val="none"/>
        </w:rPr>
        <w:t>（</w:t>
      </w:r>
      <w:r>
        <w:rPr>
          <w:rFonts w:hint="eastAsia"/>
          <w:highlight w:val="none"/>
        </w:rPr>
        <w:t>12</w:t>
      </w:r>
      <w:r>
        <w:rPr>
          <w:highlight w:val="none"/>
        </w:rPr>
        <w:t>）外资研发机构：指外商以独资、合资或合作等方式设立的科研开发实体，是从事自然科学及其相关科技领域的研究开发和实验发展（包括为研发活动服务的中间试验）的机构，包括外商以合资、合作、独资形式设立的具有独立法人地位的研发公司，不包括外商在投资企业内部设立的研发中心。</w:t>
      </w:r>
    </w:p>
    <w:p w14:paraId="53E95552">
      <w:pPr>
        <w:spacing w:line="400" w:lineRule="exact"/>
        <w:ind w:firstLine="420" w:firstLineChars="200"/>
        <w:rPr>
          <w:highlight w:val="none"/>
        </w:rPr>
      </w:pPr>
      <w:r>
        <w:rPr>
          <w:rFonts w:eastAsia="黑体"/>
          <w:highlight w:val="none"/>
        </w:rPr>
        <w:t>金融服务机构</w:t>
      </w:r>
      <w:r>
        <w:rPr>
          <w:rFonts w:hint="eastAsia" w:eastAsia="黑体"/>
          <w:highlight w:val="none"/>
        </w:rPr>
        <w:t xml:space="preserve">  </w:t>
      </w:r>
      <w:r>
        <w:rPr>
          <w:rFonts w:hint="eastAsia"/>
          <w:highlight w:val="none"/>
        </w:rPr>
        <w:t>指</w:t>
      </w:r>
      <w:r>
        <w:rPr>
          <w:highlight w:val="none"/>
        </w:rPr>
        <w:t>创业风险投资机构、担保公司、小额贷款公司、科技金融服务机构</w:t>
      </w:r>
      <w:r>
        <w:rPr>
          <w:rFonts w:hint="eastAsia"/>
          <w:highlight w:val="none"/>
        </w:rPr>
        <w:t>等</w:t>
      </w:r>
      <w:r>
        <w:rPr>
          <w:highlight w:val="none"/>
        </w:rPr>
        <w:t>。</w:t>
      </w:r>
    </w:p>
    <w:p w14:paraId="55824EB8">
      <w:pPr>
        <w:numPr>
          <w:ilvl w:val="0"/>
          <w:numId w:val="2"/>
        </w:numPr>
        <w:spacing w:line="400" w:lineRule="exact"/>
        <w:ind w:firstLine="420" w:firstLineChars="200"/>
        <w:rPr>
          <w:bCs/>
          <w:highlight w:val="none"/>
        </w:rPr>
      </w:pPr>
      <w:r>
        <w:rPr>
          <w:highlight w:val="none"/>
        </w:rPr>
        <w:t>创业风险投资机构：</w:t>
      </w:r>
      <w:r>
        <w:rPr>
          <w:rFonts w:hint="eastAsia"/>
          <w:bCs/>
          <w:highlight w:val="none"/>
        </w:rPr>
        <w:t>指主要从事创业投资业务的投资性机构。通过向处于创建和重建过程中的未</w:t>
      </w:r>
      <w:r>
        <w:rPr>
          <w:highlight w:val="none"/>
        </w:rPr>
        <w:fldChar w:fldCharType="begin"/>
      </w:r>
      <w:r>
        <w:rPr>
          <w:highlight w:val="none"/>
        </w:rPr>
        <w:instrText xml:space="preserve"> HYPERLINK "http://baike.baidu.com/view/4598759.htm" </w:instrText>
      </w:r>
      <w:r>
        <w:rPr>
          <w:highlight w:val="none"/>
        </w:rPr>
        <w:fldChar w:fldCharType="separate"/>
      </w:r>
      <w:r>
        <w:rPr>
          <w:rFonts w:hint="eastAsia"/>
          <w:bCs/>
          <w:highlight w:val="none"/>
        </w:rPr>
        <w:t>上市企业</w:t>
      </w:r>
      <w:r>
        <w:rPr>
          <w:rFonts w:hint="eastAsia"/>
          <w:bCs/>
          <w:highlight w:val="none"/>
        </w:rPr>
        <w:fldChar w:fldCharType="end"/>
      </w:r>
      <w:r>
        <w:rPr>
          <w:rFonts w:hint="eastAsia"/>
          <w:bCs/>
          <w:highlight w:val="none"/>
        </w:rPr>
        <w:t>进行</w:t>
      </w:r>
      <w:r>
        <w:rPr>
          <w:highlight w:val="none"/>
        </w:rPr>
        <w:fldChar w:fldCharType="begin"/>
      </w:r>
      <w:r>
        <w:rPr>
          <w:highlight w:val="none"/>
        </w:rPr>
        <w:instrText xml:space="preserve"> HYPERLINK "http://baike.baidu.com/view/813066.htm" </w:instrText>
      </w:r>
      <w:r>
        <w:rPr>
          <w:highlight w:val="none"/>
        </w:rPr>
        <w:fldChar w:fldCharType="separate"/>
      </w:r>
      <w:r>
        <w:rPr>
          <w:rFonts w:hint="eastAsia"/>
          <w:bCs/>
          <w:highlight w:val="none"/>
        </w:rPr>
        <w:t>股权投资</w:t>
      </w:r>
      <w:r>
        <w:rPr>
          <w:rFonts w:hint="eastAsia"/>
          <w:bCs/>
          <w:highlight w:val="none"/>
        </w:rPr>
        <w:fldChar w:fldCharType="end"/>
      </w:r>
      <w:r>
        <w:rPr>
          <w:rFonts w:hint="eastAsia"/>
          <w:bCs/>
          <w:highlight w:val="none"/>
        </w:rPr>
        <w:t>，并为其提供管理和经营服务，以期在企业发展成熟或相对成熟后，通过</w:t>
      </w:r>
      <w:r>
        <w:rPr>
          <w:highlight w:val="none"/>
        </w:rPr>
        <w:fldChar w:fldCharType="begin"/>
      </w:r>
      <w:r>
        <w:rPr>
          <w:highlight w:val="none"/>
        </w:rPr>
        <w:instrText xml:space="preserve"> HYPERLINK "http://baike.baidu.com/view/31950.htm" </w:instrText>
      </w:r>
      <w:r>
        <w:rPr>
          <w:highlight w:val="none"/>
        </w:rPr>
        <w:fldChar w:fldCharType="separate"/>
      </w:r>
      <w:r>
        <w:rPr>
          <w:rFonts w:hint="eastAsia"/>
          <w:bCs/>
          <w:highlight w:val="none"/>
        </w:rPr>
        <w:t>股权转让</w:t>
      </w:r>
      <w:r>
        <w:rPr>
          <w:rFonts w:hint="eastAsia"/>
          <w:bCs/>
          <w:highlight w:val="none"/>
        </w:rPr>
        <w:fldChar w:fldCharType="end"/>
      </w:r>
      <w:r>
        <w:rPr>
          <w:rFonts w:hint="eastAsia"/>
          <w:bCs/>
          <w:highlight w:val="none"/>
        </w:rPr>
        <w:t>获取</w:t>
      </w:r>
      <w:r>
        <w:rPr>
          <w:highlight w:val="none"/>
        </w:rPr>
        <w:fldChar w:fldCharType="begin"/>
      </w:r>
      <w:r>
        <w:rPr>
          <w:highlight w:val="none"/>
        </w:rPr>
        <w:instrText xml:space="preserve"> HYPERLINK "http://baike.baidu.com/view/366366.htm" </w:instrText>
      </w:r>
      <w:r>
        <w:rPr>
          <w:highlight w:val="none"/>
        </w:rPr>
        <w:fldChar w:fldCharType="separate"/>
      </w:r>
      <w:r>
        <w:rPr>
          <w:rFonts w:hint="eastAsia"/>
          <w:bCs/>
          <w:highlight w:val="none"/>
        </w:rPr>
        <w:t>资本增值收益</w:t>
      </w:r>
      <w:r>
        <w:rPr>
          <w:rFonts w:hint="eastAsia"/>
          <w:bCs/>
          <w:highlight w:val="none"/>
        </w:rPr>
        <w:fldChar w:fldCharType="end"/>
      </w:r>
      <w:r>
        <w:rPr>
          <w:rFonts w:hint="eastAsia"/>
          <w:bCs/>
          <w:highlight w:val="none"/>
        </w:rPr>
        <w:t>的投资机构。</w:t>
      </w:r>
    </w:p>
    <w:p w14:paraId="2EFE3784">
      <w:pPr>
        <w:spacing w:line="400" w:lineRule="exact"/>
        <w:ind w:firstLine="420" w:firstLineChars="200"/>
        <w:rPr>
          <w:highlight w:val="none"/>
        </w:rPr>
      </w:pPr>
      <w:r>
        <w:rPr>
          <w:highlight w:val="none"/>
        </w:rPr>
        <w:t>（2）担保公司：</w:t>
      </w:r>
      <w:r>
        <w:rPr>
          <w:rFonts w:hint="eastAsia"/>
          <w:highlight w:val="none"/>
        </w:rPr>
        <w:t>指</w:t>
      </w:r>
      <w:r>
        <w:rPr>
          <w:highlight w:val="none"/>
        </w:rPr>
        <w:t>担负个人或</w:t>
      </w:r>
      <w:r>
        <w:rPr>
          <w:highlight w:val="none"/>
        </w:rPr>
        <w:fldChar w:fldCharType="begin"/>
      </w:r>
      <w:r>
        <w:rPr>
          <w:highlight w:val="none"/>
        </w:rPr>
        <w:instrText xml:space="preserve"> HYPERLINK "http://wiki.mbalib.com/wiki/中小企业" </w:instrText>
      </w:r>
      <w:r>
        <w:rPr>
          <w:highlight w:val="none"/>
        </w:rPr>
        <w:fldChar w:fldCharType="separate"/>
      </w:r>
      <w:r>
        <w:rPr>
          <w:highlight w:val="none"/>
        </w:rPr>
        <w:t>中小企业</w:t>
      </w:r>
      <w:r>
        <w:rPr>
          <w:highlight w:val="none"/>
        </w:rPr>
        <w:fldChar w:fldCharType="end"/>
      </w:r>
      <w:r>
        <w:rPr>
          <w:highlight w:val="none"/>
        </w:rPr>
        <w:fldChar w:fldCharType="begin"/>
      </w:r>
      <w:r>
        <w:rPr>
          <w:highlight w:val="none"/>
        </w:rPr>
        <w:instrText xml:space="preserve"> HYPERLINK "http://wiki.mbalib.com/wiki/信用担保" </w:instrText>
      </w:r>
      <w:r>
        <w:rPr>
          <w:highlight w:val="none"/>
        </w:rPr>
        <w:fldChar w:fldCharType="separate"/>
      </w:r>
      <w:r>
        <w:rPr>
          <w:highlight w:val="none"/>
        </w:rPr>
        <w:t>信用担保</w:t>
      </w:r>
      <w:r>
        <w:rPr>
          <w:highlight w:val="none"/>
        </w:rPr>
        <w:fldChar w:fldCharType="end"/>
      </w:r>
      <w:r>
        <w:rPr>
          <w:highlight w:val="none"/>
        </w:rPr>
        <w:fldChar w:fldCharType="begin"/>
      </w:r>
      <w:r>
        <w:rPr>
          <w:highlight w:val="none"/>
        </w:rPr>
        <w:instrText xml:space="preserve"> HYPERLINK "http://wiki.mbalib.com/wiki/职能" </w:instrText>
      </w:r>
      <w:r>
        <w:rPr>
          <w:highlight w:val="none"/>
        </w:rPr>
        <w:fldChar w:fldCharType="separate"/>
      </w:r>
      <w:r>
        <w:rPr>
          <w:highlight w:val="none"/>
        </w:rPr>
        <w:t>职能</w:t>
      </w:r>
      <w:r>
        <w:rPr>
          <w:highlight w:val="none"/>
        </w:rPr>
        <w:fldChar w:fldCharType="end"/>
      </w:r>
      <w:r>
        <w:rPr>
          <w:highlight w:val="none"/>
        </w:rPr>
        <w:t>的专业机构，担保公司通过有偿出借自身</w:t>
      </w:r>
      <w:r>
        <w:rPr>
          <w:highlight w:val="none"/>
        </w:rPr>
        <w:fldChar w:fldCharType="begin"/>
      </w:r>
      <w:r>
        <w:rPr>
          <w:highlight w:val="none"/>
        </w:rPr>
        <w:instrText xml:space="preserve"> HYPERLINK "http://wiki.mbalib.com/wiki/信用" </w:instrText>
      </w:r>
      <w:r>
        <w:rPr>
          <w:highlight w:val="none"/>
        </w:rPr>
        <w:fldChar w:fldCharType="separate"/>
      </w:r>
      <w:r>
        <w:rPr>
          <w:highlight w:val="none"/>
        </w:rPr>
        <w:t>信用</w:t>
      </w:r>
      <w:r>
        <w:rPr>
          <w:highlight w:val="none"/>
        </w:rPr>
        <w:fldChar w:fldCharType="end"/>
      </w:r>
      <w:r>
        <w:rPr>
          <w:highlight w:val="none"/>
        </w:rPr>
        <w:t>资源、防控</w:t>
      </w:r>
      <w:r>
        <w:rPr>
          <w:highlight w:val="none"/>
        </w:rPr>
        <w:fldChar w:fldCharType="begin"/>
      </w:r>
      <w:r>
        <w:rPr>
          <w:highlight w:val="none"/>
        </w:rPr>
        <w:instrText xml:space="preserve"> HYPERLINK "http://wiki.mbalib.com/wiki/信用风险" </w:instrText>
      </w:r>
      <w:r>
        <w:rPr>
          <w:highlight w:val="none"/>
        </w:rPr>
        <w:fldChar w:fldCharType="separate"/>
      </w:r>
      <w:r>
        <w:rPr>
          <w:highlight w:val="none"/>
        </w:rPr>
        <w:t>信用风险</w:t>
      </w:r>
      <w:r>
        <w:rPr>
          <w:highlight w:val="none"/>
        </w:rPr>
        <w:fldChar w:fldCharType="end"/>
      </w:r>
      <w:r>
        <w:rPr>
          <w:highlight w:val="none"/>
        </w:rPr>
        <w:t>来获取</w:t>
      </w:r>
      <w:r>
        <w:rPr>
          <w:highlight w:val="none"/>
        </w:rPr>
        <w:fldChar w:fldCharType="begin"/>
      </w:r>
      <w:r>
        <w:rPr>
          <w:highlight w:val="none"/>
        </w:rPr>
        <w:instrText xml:space="preserve"> HYPERLINK "http://wiki.mbalib.com/wiki/经济" </w:instrText>
      </w:r>
      <w:r>
        <w:rPr>
          <w:highlight w:val="none"/>
        </w:rPr>
        <w:fldChar w:fldCharType="separate"/>
      </w:r>
      <w:r>
        <w:rPr>
          <w:highlight w:val="none"/>
        </w:rPr>
        <w:t>经济</w:t>
      </w:r>
      <w:r>
        <w:rPr>
          <w:highlight w:val="none"/>
        </w:rPr>
        <w:fldChar w:fldCharType="end"/>
      </w:r>
      <w:r>
        <w:rPr>
          <w:highlight w:val="none"/>
        </w:rPr>
        <w:t>与</w:t>
      </w:r>
      <w:r>
        <w:rPr>
          <w:highlight w:val="none"/>
        </w:rPr>
        <w:fldChar w:fldCharType="begin"/>
      </w:r>
      <w:r>
        <w:rPr>
          <w:highlight w:val="none"/>
        </w:rPr>
        <w:instrText xml:space="preserve"> HYPERLINK "http://wiki.mbalib.com/wiki/社会效益" </w:instrText>
      </w:r>
      <w:r>
        <w:rPr>
          <w:highlight w:val="none"/>
        </w:rPr>
        <w:fldChar w:fldCharType="separate"/>
      </w:r>
      <w:r>
        <w:rPr>
          <w:highlight w:val="none"/>
        </w:rPr>
        <w:t>社会效益</w:t>
      </w:r>
      <w:r>
        <w:rPr>
          <w:highlight w:val="none"/>
        </w:rPr>
        <w:fldChar w:fldCharType="end"/>
      </w:r>
      <w:r>
        <w:rPr>
          <w:highlight w:val="none"/>
        </w:rPr>
        <w:t>。</w:t>
      </w:r>
    </w:p>
    <w:p w14:paraId="55733D1D">
      <w:pPr>
        <w:spacing w:line="400" w:lineRule="exact"/>
        <w:ind w:firstLine="420" w:firstLineChars="200"/>
        <w:rPr>
          <w:highlight w:val="none"/>
        </w:rPr>
      </w:pPr>
      <w:r>
        <w:rPr>
          <w:highlight w:val="none"/>
        </w:rPr>
        <w:t>（3）小额贷款公司：指由</w:t>
      </w:r>
      <w:r>
        <w:rPr>
          <w:highlight w:val="none"/>
        </w:rPr>
        <w:fldChar w:fldCharType="begin"/>
      </w:r>
      <w:r>
        <w:rPr>
          <w:highlight w:val="none"/>
        </w:rPr>
        <w:instrText xml:space="preserve"> HYPERLINK "http://wiki.mbalib.com/wiki/自然人" </w:instrText>
      </w:r>
      <w:r>
        <w:rPr>
          <w:highlight w:val="none"/>
        </w:rPr>
        <w:fldChar w:fldCharType="separate"/>
      </w:r>
      <w:r>
        <w:rPr>
          <w:highlight w:val="none"/>
        </w:rPr>
        <w:t>自然人</w:t>
      </w:r>
      <w:r>
        <w:rPr>
          <w:highlight w:val="none"/>
        </w:rPr>
        <w:fldChar w:fldCharType="end"/>
      </w:r>
      <w:r>
        <w:rPr>
          <w:highlight w:val="none"/>
        </w:rPr>
        <w:t>、</w:t>
      </w:r>
      <w:r>
        <w:rPr>
          <w:highlight w:val="none"/>
        </w:rPr>
        <w:fldChar w:fldCharType="begin"/>
      </w:r>
      <w:r>
        <w:rPr>
          <w:highlight w:val="none"/>
        </w:rPr>
        <w:instrText xml:space="preserve"> HYPERLINK "http://wiki.mbalib.com/wiki/企业法人" </w:instrText>
      </w:r>
      <w:r>
        <w:rPr>
          <w:highlight w:val="none"/>
        </w:rPr>
        <w:fldChar w:fldCharType="separate"/>
      </w:r>
      <w:r>
        <w:rPr>
          <w:highlight w:val="none"/>
        </w:rPr>
        <w:t>企业法人</w:t>
      </w:r>
      <w:r>
        <w:rPr>
          <w:highlight w:val="none"/>
        </w:rPr>
        <w:fldChar w:fldCharType="end"/>
      </w:r>
      <w:r>
        <w:rPr>
          <w:highlight w:val="none"/>
        </w:rPr>
        <w:t>与其他</w:t>
      </w:r>
      <w:r>
        <w:rPr>
          <w:highlight w:val="none"/>
        </w:rPr>
        <w:fldChar w:fldCharType="begin"/>
      </w:r>
      <w:r>
        <w:rPr>
          <w:highlight w:val="none"/>
        </w:rPr>
        <w:instrText xml:space="preserve"> HYPERLINK "http://wiki.mbalib.com/wiki/社会组织" </w:instrText>
      </w:r>
      <w:r>
        <w:rPr>
          <w:highlight w:val="none"/>
        </w:rPr>
        <w:fldChar w:fldCharType="separate"/>
      </w:r>
      <w:r>
        <w:rPr>
          <w:highlight w:val="none"/>
        </w:rPr>
        <w:t>社会组织</w:t>
      </w:r>
      <w:r>
        <w:rPr>
          <w:highlight w:val="none"/>
        </w:rPr>
        <w:fldChar w:fldCharType="end"/>
      </w:r>
      <w:r>
        <w:rPr>
          <w:highlight w:val="none"/>
        </w:rPr>
        <w:t>投资设立，不吸收公众存款，</w:t>
      </w:r>
      <w:r>
        <w:rPr>
          <w:highlight w:val="none"/>
        </w:rPr>
        <w:fldChar w:fldCharType="begin"/>
      </w:r>
      <w:r>
        <w:rPr>
          <w:highlight w:val="none"/>
        </w:rPr>
        <w:instrText xml:space="preserve"> HYPERLINK "http://wiki.mbalib.com/wiki/经营" </w:instrText>
      </w:r>
      <w:r>
        <w:rPr>
          <w:highlight w:val="none"/>
        </w:rPr>
        <w:fldChar w:fldCharType="separate"/>
      </w:r>
      <w:r>
        <w:rPr>
          <w:highlight w:val="none"/>
        </w:rPr>
        <w:t>经营</w:t>
      </w:r>
      <w:r>
        <w:rPr>
          <w:highlight w:val="none"/>
        </w:rPr>
        <w:fldChar w:fldCharType="end"/>
      </w:r>
      <w:r>
        <w:rPr>
          <w:highlight w:val="none"/>
        </w:rPr>
        <w:fldChar w:fldCharType="begin"/>
      </w:r>
      <w:r>
        <w:rPr>
          <w:highlight w:val="none"/>
        </w:rPr>
        <w:instrText xml:space="preserve"> HYPERLINK "http://wiki.mbalib.com/wiki/小额贷款" </w:instrText>
      </w:r>
      <w:r>
        <w:rPr>
          <w:highlight w:val="none"/>
        </w:rPr>
        <w:fldChar w:fldCharType="separate"/>
      </w:r>
      <w:r>
        <w:rPr>
          <w:highlight w:val="none"/>
        </w:rPr>
        <w:t>小额贷款</w:t>
      </w:r>
      <w:r>
        <w:rPr>
          <w:highlight w:val="none"/>
        </w:rPr>
        <w:fldChar w:fldCharType="end"/>
      </w:r>
      <w:r>
        <w:rPr>
          <w:highlight w:val="none"/>
        </w:rPr>
        <w:t>业务，自主经营、</w:t>
      </w:r>
      <w:r>
        <w:rPr>
          <w:highlight w:val="none"/>
        </w:rPr>
        <w:fldChar w:fldCharType="begin"/>
      </w:r>
      <w:r>
        <w:rPr>
          <w:highlight w:val="none"/>
        </w:rPr>
        <w:instrText xml:space="preserve"> HYPERLINK "http://wiki.mbalib.com/wiki/自负盈亏" </w:instrText>
      </w:r>
      <w:r>
        <w:rPr>
          <w:highlight w:val="none"/>
        </w:rPr>
        <w:fldChar w:fldCharType="separate"/>
      </w:r>
      <w:r>
        <w:rPr>
          <w:highlight w:val="none"/>
        </w:rPr>
        <w:t>自负盈亏</w:t>
      </w:r>
      <w:r>
        <w:rPr>
          <w:highlight w:val="none"/>
        </w:rPr>
        <w:fldChar w:fldCharType="end"/>
      </w:r>
      <w:r>
        <w:rPr>
          <w:highlight w:val="none"/>
        </w:rPr>
        <w:t>、</w:t>
      </w:r>
      <w:r>
        <w:rPr>
          <w:highlight w:val="none"/>
        </w:rPr>
        <w:fldChar w:fldCharType="begin"/>
      </w:r>
      <w:r>
        <w:rPr>
          <w:highlight w:val="none"/>
        </w:rPr>
        <w:instrText xml:space="preserve"> HYPERLINK "http://wiki.mbalib.com/wiki/自我约束" </w:instrText>
      </w:r>
      <w:r>
        <w:rPr>
          <w:highlight w:val="none"/>
        </w:rPr>
        <w:fldChar w:fldCharType="separate"/>
      </w:r>
      <w:r>
        <w:rPr>
          <w:highlight w:val="none"/>
        </w:rPr>
        <w:t>自我约束</w:t>
      </w:r>
      <w:r>
        <w:rPr>
          <w:highlight w:val="none"/>
        </w:rPr>
        <w:fldChar w:fldCharType="end"/>
      </w:r>
      <w:r>
        <w:rPr>
          <w:highlight w:val="none"/>
        </w:rPr>
        <w:t>、自担风险的</w:t>
      </w:r>
      <w:r>
        <w:rPr>
          <w:highlight w:val="none"/>
        </w:rPr>
        <w:fldChar w:fldCharType="begin"/>
      </w:r>
      <w:r>
        <w:rPr>
          <w:highlight w:val="none"/>
        </w:rPr>
        <w:instrText xml:space="preserve"> HYPERLINK "http://wiki.mbalib.com/wiki/有限责任公司" </w:instrText>
      </w:r>
      <w:r>
        <w:rPr>
          <w:highlight w:val="none"/>
        </w:rPr>
        <w:fldChar w:fldCharType="separate"/>
      </w:r>
      <w:r>
        <w:rPr>
          <w:highlight w:val="none"/>
        </w:rPr>
        <w:t>有限责任公司</w:t>
      </w:r>
      <w:r>
        <w:rPr>
          <w:highlight w:val="none"/>
        </w:rPr>
        <w:fldChar w:fldCharType="end"/>
      </w:r>
      <w:r>
        <w:rPr>
          <w:highlight w:val="none"/>
        </w:rPr>
        <w:t>或</w:t>
      </w:r>
      <w:r>
        <w:rPr>
          <w:highlight w:val="none"/>
        </w:rPr>
        <w:fldChar w:fldCharType="begin"/>
      </w:r>
      <w:r>
        <w:rPr>
          <w:highlight w:val="none"/>
        </w:rPr>
        <w:instrText xml:space="preserve"> HYPERLINK "http://wiki.mbalib.com/wiki/股份有限公司" </w:instrText>
      </w:r>
      <w:r>
        <w:rPr>
          <w:highlight w:val="none"/>
        </w:rPr>
        <w:fldChar w:fldCharType="separate"/>
      </w:r>
      <w:r>
        <w:rPr>
          <w:highlight w:val="none"/>
        </w:rPr>
        <w:t>股份有限公司</w:t>
      </w:r>
      <w:r>
        <w:rPr>
          <w:highlight w:val="none"/>
        </w:rPr>
        <w:fldChar w:fldCharType="end"/>
      </w:r>
      <w:r>
        <w:rPr>
          <w:highlight w:val="none"/>
        </w:rPr>
        <w:t>。</w:t>
      </w:r>
    </w:p>
    <w:p w14:paraId="1E3ABF91">
      <w:pPr>
        <w:spacing w:line="400" w:lineRule="exact"/>
        <w:ind w:firstLine="420" w:firstLineChars="200"/>
        <w:rPr>
          <w:highlight w:val="none"/>
        </w:rPr>
      </w:pPr>
      <w:r>
        <w:rPr>
          <w:highlight w:val="none"/>
        </w:rPr>
        <w:t>（4）科技金融服务机构：作为科技金融综合服各平台的依托单位，集成科技金融资源为科技型中小企业融资提供综合服务，通过创业投资、银行贷款、多层次资本市场、信托、保险、债券等多种金融工具的组合运用，优化科技型中小企业资金供应链，改善投融资环境。</w:t>
      </w:r>
    </w:p>
    <w:p w14:paraId="07F49A8B">
      <w:pPr>
        <w:spacing w:line="400" w:lineRule="exact"/>
        <w:ind w:firstLine="420" w:firstLineChars="200"/>
        <w:rPr>
          <w:highlight w:val="none"/>
        </w:rPr>
      </w:pPr>
      <w:r>
        <w:rPr>
          <w:rFonts w:eastAsia="黑体"/>
          <w:highlight w:val="none"/>
        </w:rPr>
        <w:t>其他服务机构指</w:t>
      </w:r>
      <w:r>
        <w:rPr>
          <w:highlight w:val="none"/>
        </w:rPr>
        <w:t>技工学校、人才服务机构和知识产权服务机构等。</w:t>
      </w:r>
    </w:p>
    <w:p w14:paraId="46208381">
      <w:pPr>
        <w:spacing w:line="400" w:lineRule="exact"/>
        <w:ind w:firstLine="420" w:firstLineChars="200"/>
        <w:rPr>
          <w:rFonts w:eastAsia="黑体"/>
          <w:bCs/>
          <w:highlight w:val="none"/>
        </w:rPr>
      </w:pPr>
      <w:r>
        <w:rPr>
          <w:highlight w:val="none"/>
        </w:rPr>
        <w:t>（1）技工学校：</w:t>
      </w:r>
      <w:r>
        <w:rPr>
          <w:rFonts w:hint="eastAsia"/>
          <w:bCs/>
          <w:highlight w:val="none"/>
        </w:rPr>
        <w:t>简称“</w:t>
      </w:r>
      <w:r>
        <w:rPr>
          <w:highlight w:val="none"/>
        </w:rPr>
        <w:fldChar w:fldCharType="begin"/>
      </w:r>
      <w:r>
        <w:rPr>
          <w:highlight w:val="none"/>
        </w:rPr>
        <w:instrText xml:space="preserve"> HYPERLINK "http://baike.baidu.com/view/322656.htm" </w:instrText>
      </w:r>
      <w:r>
        <w:rPr>
          <w:highlight w:val="none"/>
        </w:rPr>
        <w:fldChar w:fldCharType="separate"/>
      </w:r>
      <w:r>
        <w:rPr>
          <w:bCs/>
          <w:highlight w:val="none"/>
        </w:rPr>
        <w:t>技校</w:t>
      </w:r>
      <w:r>
        <w:rPr>
          <w:bCs/>
          <w:highlight w:val="none"/>
        </w:rPr>
        <w:fldChar w:fldCharType="end"/>
      </w:r>
      <w:r>
        <w:rPr>
          <w:rFonts w:hint="eastAsia"/>
          <w:bCs/>
          <w:highlight w:val="none"/>
        </w:rPr>
        <w:t>”，技工学校与中等专业学校（中专），职业高中（职高）一样，等同于高中层次学历。技校属于人力资源社会保障部门主管，</w:t>
      </w:r>
      <w:r>
        <w:rPr>
          <w:rFonts w:ascii="Helvetica" w:hAnsi="Helvetica"/>
          <w:bCs/>
          <w:szCs w:val="21"/>
          <w:highlight w:val="none"/>
          <w:shd w:val="clear" w:color="auto" w:fill="FFFFFF"/>
        </w:rPr>
        <w:t>以培养中级技术工人为主。</w:t>
      </w:r>
    </w:p>
    <w:p w14:paraId="1BA2721E">
      <w:pPr>
        <w:spacing w:line="400" w:lineRule="exact"/>
        <w:ind w:firstLine="420" w:firstLineChars="200"/>
        <w:rPr>
          <w:highlight w:val="none"/>
        </w:rPr>
      </w:pPr>
      <w:r>
        <w:rPr>
          <w:highlight w:val="none"/>
        </w:rPr>
        <w:t>（2）人才服务机构：指从事人才的就业、使用、发展、管理、交流和培训的综合性服务机构。</w:t>
      </w:r>
    </w:p>
    <w:p w14:paraId="5CD0DE7E">
      <w:pPr>
        <w:spacing w:line="400" w:lineRule="exact"/>
        <w:ind w:firstLine="420" w:firstLineChars="200"/>
        <w:rPr>
          <w:highlight w:val="none"/>
        </w:rPr>
      </w:pPr>
      <w:r>
        <w:rPr>
          <w:highlight w:val="none"/>
        </w:rPr>
        <w:t>（3）知识产权服务机构：指提供知识产权服务的机构。知识产权服务是指对</w:t>
      </w:r>
      <w:r>
        <w:rPr>
          <w:highlight w:val="none"/>
        </w:rPr>
        <w:fldChar w:fldCharType="begin"/>
      </w:r>
      <w:r>
        <w:rPr>
          <w:highlight w:val="none"/>
        </w:rPr>
        <w:instrText xml:space="preserve"> HYPERLINK "http://wiki.mbalib.com/wiki/专利" </w:instrText>
      </w:r>
      <w:r>
        <w:rPr>
          <w:highlight w:val="none"/>
        </w:rPr>
        <w:fldChar w:fldCharType="separate"/>
      </w:r>
      <w:r>
        <w:rPr>
          <w:highlight w:val="none"/>
        </w:rPr>
        <w:t>专利</w:t>
      </w:r>
      <w:r>
        <w:rPr>
          <w:highlight w:val="none"/>
        </w:rPr>
        <w:fldChar w:fldCharType="end"/>
      </w:r>
      <w:r>
        <w:rPr>
          <w:highlight w:val="none"/>
        </w:rPr>
        <w:t>、</w:t>
      </w:r>
      <w:r>
        <w:rPr>
          <w:highlight w:val="none"/>
        </w:rPr>
        <w:fldChar w:fldCharType="begin"/>
      </w:r>
      <w:r>
        <w:rPr>
          <w:highlight w:val="none"/>
        </w:rPr>
        <w:instrText xml:space="preserve"> HYPERLINK "http://wiki.mbalib.com/wiki/商标" </w:instrText>
      </w:r>
      <w:r>
        <w:rPr>
          <w:highlight w:val="none"/>
        </w:rPr>
        <w:fldChar w:fldCharType="separate"/>
      </w:r>
      <w:r>
        <w:rPr>
          <w:highlight w:val="none"/>
        </w:rPr>
        <w:t>商标</w:t>
      </w:r>
      <w:r>
        <w:rPr>
          <w:highlight w:val="none"/>
        </w:rPr>
        <w:fldChar w:fldCharType="end"/>
      </w:r>
      <w:r>
        <w:rPr>
          <w:highlight w:val="none"/>
        </w:rPr>
        <w:t>、</w:t>
      </w:r>
      <w:r>
        <w:rPr>
          <w:highlight w:val="none"/>
        </w:rPr>
        <w:fldChar w:fldCharType="begin"/>
      </w:r>
      <w:r>
        <w:rPr>
          <w:highlight w:val="none"/>
        </w:rPr>
        <w:instrText xml:space="preserve"> HYPERLINK "http://wiki.mbalib.com/wiki/版权" </w:instrText>
      </w:r>
      <w:r>
        <w:rPr>
          <w:highlight w:val="none"/>
        </w:rPr>
        <w:fldChar w:fldCharType="separate"/>
      </w:r>
      <w:r>
        <w:rPr>
          <w:highlight w:val="none"/>
        </w:rPr>
        <w:t>版权</w:t>
      </w:r>
      <w:r>
        <w:rPr>
          <w:highlight w:val="none"/>
        </w:rPr>
        <w:fldChar w:fldCharType="end"/>
      </w:r>
      <w:r>
        <w:rPr>
          <w:highlight w:val="none"/>
        </w:rPr>
        <w:t>、</w:t>
      </w:r>
      <w:r>
        <w:rPr>
          <w:highlight w:val="none"/>
        </w:rPr>
        <w:fldChar w:fldCharType="begin"/>
      </w:r>
      <w:r>
        <w:rPr>
          <w:highlight w:val="none"/>
        </w:rPr>
        <w:instrText xml:space="preserve"> HYPERLINK "http://wiki.mbalib.com/wiki/著作权" </w:instrText>
      </w:r>
      <w:r>
        <w:rPr>
          <w:highlight w:val="none"/>
        </w:rPr>
        <w:fldChar w:fldCharType="separate"/>
      </w:r>
      <w:r>
        <w:rPr>
          <w:highlight w:val="none"/>
        </w:rPr>
        <w:t>著作权</w:t>
      </w:r>
      <w:r>
        <w:rPr>
          <w:highlight w:val="none"/>
        </w:rPr>
        <w:fldChar w:fldCharType="end"/>
      </w:r>
      <w:r>
        <w:rPr>
          <w:highlight w:val="none"/>
        </w:rPr>
        <w:t>、软件、集成电路布图设计等的代理、转让、登记、鉴定、评估、认证、咨询、检索等活动。</w:t>
      </w:r>
    </w:p>
    <w:p w14:paraId="49D62051">
      <w:pPr>
        <w:widowControl/>
        <w:spacing w:line="400" w:lineRule="exact"/>
        <w:ind w:firstLine="420" w:firstLineChars="200"/>
        <w:jc w:val="left"/>
        <w:rPr>
          <w:highlight w:val="none"/>
        </w:rPr>
      </w:pPr>
      <w:r>
        <w:rPr>
          <w:rFonts w:eastAsia="黑体"/>
          <w:highlight w:val="none"/>
        </w:rPr>
        <w:t>产业联盟组织</w:t>
      </w:r>
      <w:r>
        <w:rPr>
          <w:rFonts w:hint="eastAsia" w:eastAsia="黑体"/>
          <w:highlight w:val="none"/>
        </w:rPr>
        <w:t xml:space="preserve">  </w:t>
      </w:r>
      <w:r>
        <w:rPr>
          <w:highlight w:val="none"/>
        </w:rPr>
        <w:t>指集群产业链企业、研发和服务机构，以约定方式在生产、技术、市场或经营等方面，形成互相协作和资源整合的合作组织。</w:t>
      </w:r>
    </w:p>
    <w:p w14:paraId="72AC9921">
      <w:pPr>
        <w:widowControl/>
        <w:spacing w:line="400" w:lineRule="exact"/>
        <w:ind w:firstLine="420" w:firstLineChars="200"/>
        <w:jc w:val="left"/>
        <w:rPr>
          <w:b w:val="0"/>
          <w:bCs w:val="0"/>
          <w:color w:val="auto"/>
          <w:highlight w:val="none"/>
        </w:rPr>
      </w:pPr>
      <w:r>
        <w:rPr>
          <w:rFonts w:eastAsia="黑体"/>
          <w:b w:val="0"/>
          <w:bCs w:val="0"/>
          <w:color w:val="auto"/>
          <w:highlight w:val="none"/>
        </w:rPr>
        <w:t>中小企业特色产业集群</w:t>
      </w:r>
      <w:r>
        <w:rPr>
          <w:rFonts w:hint="eastAsia" w:eastAsia="黑体"/>
          <w:b w:val="0"/>
          <w:bCs w:val="0"/>
          <w:color w:val="auto"/>
          <w:highlight w:val="none"/>
        </w:rPr>
        <w:t xml:space="preserve">  </w:t>
      </w:r>
      <w:r>
        <w:rPr>
          <w:b w:val="0"/>
          <w:bCs w:val="0"/>
          <w:color w:val="auto"/>
          <w:highlight w:val="none"/>
        </w:rPr>
        <w:t>指经工业和信息化部认定的中小企业特色产业集群。</w:t>
      </w:r>
    </w:p>
    <w:p w14:paraId="2A1B5087">
      <w:pPr>
        <w:widowControl/>
        <w:spacing w:line="400" w:lineRule="exact"/>
        <w:ind w:firstLine="420" w:firstLineChars="200"/>
        <w:jc w:val="left"/>
        <w:rPr>
          <w:b w:val="0"/>
          <w:bCs w:val="0"/>
          <w:color w:val="auto"/>
          <w:highlight w:val="none"/>
        </w:rPr>
        <w:sectPr>
          <w:footerReference r:id="rId3" w:type="default"/>
          <w:pgSz w:w="11905" w:h="16838"/>
          <w:pgMar w:top="1474" w:right="1531" w:bottom="1474" w:left="1531" w:header="851" w:footer="737" w:gutter="0"/>
          <w:cols w:space="720" w:num="1"/>
          <w:titlePg/>
          <w:docGrid w:type="lines" w:linePitch="327" w:charSpace="0"/>
        </w:sectPr>
      </w:pPr>
    </w:p>
    <w:p w14:paraId="233BA6D6">
      <w:pPr>
        <w:pStyle w:val="6"/>
        <w:rPr>
          <w:b w:val="0"/>
          <w:bCs w:val="0"/>
          <w:sz w:val="32"/>
          <w:highlight w:val="none"/>
        </w:rPr>
      </w:pPr>
      <w:bookmarkStart w:id="17" w:name="_Toc13675"/>
      <w:bookmarkStart w:id="18" w:name="_Toc22738"/>
      <w:bookmarkStart w:id="19" w:name="_Toc12991"/>
      <w:bookmarkStart w:id="20" w:name="_Toc2339"/>
      <w:bookmarkStart w:id="21" w:name="_Toc4730"/>
      <w:bookmarkStart w:id="22" w:name="_Toc23789"/>
      <w:bookmarkStart w:id="23" w:name="_Toc1574"/>
      <w:r>
        <w:rPr>
          <w:rFonts w:hint="eastAsia"/>
          <w:b w:val="0"/>
          <w:bCs w:val="0"/>
          <w:sz w:val="32"/>
          <w:highlight w:val="none"/>
        </w:rPr>
        <w:t>2.</w:t>
      </w:r>
      <w:r>
        <w:rPr>
          <w:b w:val="0"/>
          <w:bCs w:val="0"/>
          <w:sz w:val="32"/>
          <w:highlight w:val="none"/>
        </w:rPr>
        <w:t>创新型产业集群企业汇总情况</w:t>
      </w:r>
      <w:bookmarkEnd w:id="17"/>
      <w:bookmarkEnd w:id="18"/>
      <w:bookmarkEnd w:id="19"/>
      <w:bookmarkEnd w:id="20"/>
      <w:bookmarkEnd w:id="21"/>
      <w:bookmarkEnd w:id="22"/>
      <w:bookmarkEnd w:id="23"/>
    </w:p>
    <w:p w14:paraId="12026EB1">
      <w:pPr>
        <w:jc w:val="center"/>
        <w:rPr>
          <w:sz w:val="18"/>
          <w:highlight w:val="none"/>
        </w:rPr>
      </w:pPr>
    </w:p>
    <w:p w14:paraId="7F96F5EA">
      <w:pPr>
        <w:spacing w:line="240" w:lineRule="atLeast"/>
        <w:ind w:left="69" w:leftChars="-200" w:hanging="489" w:hangingChars="233"/>
        <w:rPr>
          <w:szCs w:val="32"/>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6481445</wp:posOffset>
                </wp:positionH>
                <wp:positionV relativeFrom="paragraph">
                  <wp:posOffset>3175</wp:posOffset>
                </wp:positionV>
                <wp:extent cx="2486025" cy="880745"/>
                <wp:effectExtent l="0" t="0" r="13335" b="317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105025" cy="880745"/>
                        </a:xfrm>
                        <a:prstGeom prst="rect">
                          <a:avLst/>
                        </a:prstGeom>
                        <a:solidFill>
                          <a:srgbClr val="FFFFFF"/>
                        </a:solidFill>
                        <a:ln>
                          <a:noFill/>
                        </a:ln>
                        <a:effectLst/>
                      </wps:spPr>
                      <wps:txbx>
                        <w:txbxContent>
                          <w:p w14:paraId="69B6321E">
                            <w:pPr>
                              <w:widowControl/>
                              <w:tabs>
                                <w:tab w:val="left" w:pos="2415"/>
                              </w:tabs>
                              <w:spacing w:line="240" w:lineRule="exact"/>
                              <w:jc w:val="left"/>
                              <w:rPr>
                                <w:rFonts w:hint="eastAsia" w:ascii="宋体" w:hAnsi="宋体"/>
                                <w:sz w:val="18"/>
                              </w:rPr>
                            </w:pPr>
                            <w:r>
                              <w:rPr>
                                <w:rFonts w:hint="eastAsia" w:ascii="宋体" w:hAnsi="宋体"/>
                                <w:sz w:val="18"/>
                              </w:rPr>
                              <w:t>表    号：ＪＱ－０２</w:t>
                            </w:r>
                          </w:p>
                          <w:p w14:paraId="6C48437D">
                            <w:pPr>
                              <w:widowControl/>
                              <w:tabs>
                                <w:tab w:val="left" w:pos="2415"/>
                              </w:tabs>
                              <w:spacing w:line="240" w:lineRule="exact"/>
                              <w:jc w:val="left"/>
                              <w:rPr>
                                <w:rFonts w:hint="eastAsia" w:ascii="宋体" w:hAnsi="宋体"/>
                                <w:sz w:val="18"/>
                              </w:rPr>
                            </w:pPr>
                            <w:r>
                              <w:rPr>
                                <w:rFonts w:hint="eastAsia" w:ascii="宋体" w:hAnsi="宋体"/>
                                <w:sz w:val="18"/>
                              </w:rPr>
                              <w:t>制定机关：工业和信息化部</w:t>
                            </w:r>
                          </w:p>
                          <w:p w14:paraId="49F9111F">
                            <w:pPr>
                              <w:widowControl/>
                              <w:tabs>
                                <w:tab w:val="left" w:pos="2415"/>
                              </w:tabs>
                              <w:spacing w:line="240" w:lineRule="exact"/>
                              <w:jc w:val="left"/>
                              <w:rPr>
                                <w:rFonts w:hint="eastAsia" w:ascii="宋体" w:hAnsi="宋体"/>
                                <w:sz w:val="18"/>
                              </w:rPr>
                            </w:pPr>
                            <w:r>
                              <w:rPr>
                                <w:rFonts w:hint="eastAsia" w:ascii="宋体" w:hAnsi="宋体"/>
                                <w:sz w:val="18"/>
                              </w:rPr>
                              <w:t>批准机关：国 家 统 计 局</w:t>
                            </w:r>
                          </w:p>
                          <w:p w14:paraId="01624955">
                            <w:pPr>
                              <w:widowControl/>
                              <w:tabs>
                                <w:tab w:val="left" w:pos="2415"/>
                              </w:tabs>
                              <w:spacing w:line="240" w:lineRule="exact"/>
                              <w:jc w:val="left"/>
                              <w:rPr>
                                <w:rFonts w:ascii="宋体" w:hAnsi="宋体"/>
                                <w:sz w:val="18"/>
                              </w:rPr>
                            </w:pPr>
                            <w:r>
                              <w:rPr>
                                <w:rFonts w:ascii="宋体" w:hAnsi="宋体"/>
                                <w:sz w:val="18"/>
                              </w:rPr>
                              <w:t>批准文号：国统制〔</w:t>
                            </w:r>
                            <w:r>
                              <w:rPr>
                                <w:rFonts w:hint="eastAsia" w:ascii="宋体" w:hAnsi="宋体"/>
                                <w:sz w:val="18"/>
                              </w:rPr>
                              <w:t>2024</w:t>
                            </w:r>
                            <w:r>
                              <w:rPr>
                                <w:rFonts w:ascii="宋体" w:hAnsi="宋体"/>
                                <w:sz w:val="18"/>
                              </w:rPr>
                              <w:t>〕</w:t>
                            </w:r>
                            <w:r>
                              <w:rPr>
                                <w:rFonts w:hint="eastAsia" w:ascii="宋体" w:hAnsi="宋体"/>
                                <w:sz w:val="18"/>
                              </w:rPr>
                              <w:t>187</w:t>
                            </w:r>
                            <w:r>
                              <w:rPr>
                                <w:rFonts w:ascii="宋体" w:hAnsi="宋体"/>
                                <w:sz w:val="18"/>
                              </w:rPr>
                              <w:t>号</w:t>
                            </w:r>
                          </w:p>
                          <w:p w14:paraId="34DEAE83">
                            <w:pPr>
                              <w:widowControl/>
                              <w:tabs>
                                <w:tab w:val="left" w:pos="2415"/>
                              </w:tabs>
                              <w:spacing w:line="240" w:lineRule="exact"/>
                              <w:jc w:val="left"/>
                              <w:rPr>
                                <w:rFonts w:ascii="宋体" w:hAnsi="宋体"/>
                                <w:sz w:val="18"/>
                              </w:rPr>
                            </w:pPr>
                            <w:r>
                              <w:rPr>
                                <w:rFonts w:ascii="宋体" w:hAnsi="宋体"/>
                                <w:sz w:val="18"/>
                              </w:rPr>
                              <w:t>有效期至：</w:t>
                            </w:r>
                            <w:r>
                              <w:rPr>
                                <w:rFonts w:hint="eastAsia" w:ascii="宋体" w:hAnsi="宋体"/>
                                <w:sz w:val="18"/>
                              </w:rPr>
                              <w:t>2027</w:t>
                            </w:r>
                            <w:r>
                              <w:rPr>
                                <w:rFonts w:ascii="宋体" w:hAnsi="宋体"/>
                                <w:sz w:val="18"/>
                              </w:rPr>
                              <w:t>年</w:t>
                            </w:r>
                            <w:r>
                              <w:rPr>
                                <w:rFonts w:hint="eastAsia" w:ascii="宋体" w:hAnsi="宋体"/>
                                <w:sz w:val="18"/>
                              </w:rPr>
                              <w:t>12</w:t>
                            </w:r>
                            <w:r>
                              <w:rPr>
                                <w:rFonts w:ascii="宋体" w:hAnsi="宋体"/>
                                <w:sz w:val="18"/>
                              </w:rPr>
                              <w:t>月</w:t>
                            </w:r>
                          </w:p>
                          <w:p w14:paraId="7C1741C9">
                            <w:pPr>
                              <w:spacing w:line="240" w:lineRule="exact"/>
                              <w:jc w:val="left"/>
                              <w:rPr>
                                <w:rFonts w:ascii="宋体" w:hAns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10.35pt;margin-top:0.25pt;height:69.35pt;width:195.75pt;z-index:251660288;mso-width-relative:page;mso-height-relative:page;" fillcolor="#FFFFFF" filled="t" stroked="f" coordsize="21600,21600" o:gfxdata="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UVPOzXAAAACgEAAA8AAAAAAAAAAQAgAAAAIgAAAGRycy9kb3ducmV2LnhtbFBL&#10;AQIUABQAAAAIAIdO4kDLOtZhMAIAAEwEAAAOAAAAAAAAAAEAIAAAACYBAABkcnMvZTJvRG9jLnht&#10;bFBLBQYAAAAABgAGAFkBAADIBQAAAAA=&#10;">
                <v:path/>
                <v:fill on="t" focussize="0,0"/>
                <v:stroke on="f"/>
                <v:imagedata o:title=""/>
                <o:lock v:ext="edit" aspectratio="f"/>
                <v:textbox>
                  <w:txbxContent>
                    <w:p w14:paraId="69B6321E">
                      <w:pPr>
                        <w:widowControl/>
                        <w:tabs>
                          <w:tab w:val="left" w:pos="2415"/>
                        </w:tabs>
                        <w:spacing w:line="240" w:lineRule="exact"/>
                        <w:jc w:val="left"/>
                        <w:rPr>
                          <w:rFonts w:hint="eastAsia" w:ascii="宋体" w:hAnsi="宋体"/>
                          <w:sz w:val="18"/>
                        </w:rPr>
                      </w:pPr>
                      <w:r>
                        <w:rPr>
                          <w:rFonts w:hint="eastAsia" w:ascii="宋体" w:hAnsi="宋体"/>
                          <w:sz w:val="18"/>
                        </w:rPr>
                        <w:t>表    号：ＪＱ－０２</w:t>
                      </w:r>
                    </w:p>
                    <w:p w14:paraId="6C48437D">
                      <w:pPr>
                        <w:widowControl/>
                        <w:tabs>
                          <w:tab w:val="left" w:pos="2415"/>
                        </w:tabs>
                        <w:spacing w:line="240" w:lineRule="exact"/>
                        <w:jc w:val="left"/>
                        <w:rPr>
                          <w:rFonts w:hint="eastAsia" w:ascii="宋体" w:hAnsi="宋体"/>
                          <w:sz w:val="18"/>
                        </w:rPr>
                      </w:pPr>
                      <w:r>
                        <w:rPr>
                          <w:rFonts w:hint="eastAsia" w:ascii="宋体" w:hAnsi="宋体"/>
                          <w:sz w:val="18"/>
                        </w:rPr>
                        <w:t>制定机关：工业和信息化部</w:t>
                      </w:r>
                    </w:p>
                    <w:p w14:paraId="49F9111F">
                      <w:pPr>
                        <w:widowControl/>
                        <w:tabs>
                          <w:tab w:val="left" w:pos="2415"/>
                        </w:tabs>
                        <w:spacing w:line="240" w:lineRule="exact"/>
                        <w:jc w:val="left"/>
                        <w:rPr>
                          <w:rFonts w:hint="eastAsia" w:ascii="宋体" w:hAnsi="宋体"/>
                          <w:sz w:val="18"/>
                        </w:rPr>
                      </w:pPr>
                      <w:r>
                        <w:rPr>
                          <w:rFonts w:hint="eastAsia" w:ascii="宋体" w:hAnsi="宋体"/>
                          <w:sz w:val="18"/>
                        </w:rPr>
                        <w:t>批准机关：国 家 统 计 局</w:t>
                      </w:r>
                    </w:p>
                    <w:p w14:paraId="01624955">
                      <w:pPr>
                        <w:widowControl/>
                        <w:tabs>
                          <w:tab w:val="left" w:pos="2415"/>
                        </w:tabs>
                        <w:spacing w:line="240" w:lineRule="exact"/>
                        <w:jc w:val="left"/>
                        <w:rPr>
                          <w:rFonts w:ascii="宋体" w:hAnsi="宋体"/>
                          <w:sz w:val="18"/>
                        </w:rPr>
                      </w:pPr>
                      <w:r>
                        <w:rPr>
                          <w:rFonts w:ascii="宋体" w:hAnsi="宋体"/>
                          <w:sz w:val="18"/>
                        </w:rPr>
                        <w:t>批准文号：国统制〔</w:t>
                      </w:r>
                      <w:r>
                        <w:rPr>
                          <w:rFonts w:hint="eastAsia" w:ascii="宋体" w:hAnsi="宋体"/>
                          <w:sz w:val="18"/>
                        </w:rPr>
                        <w:t>2024</w:t>
                      </w:r>
                      <w:r>
                        <w:rPr>
                          <w:rFonts w:ascii="宋体" w:hAnsi="宋体"/>
                          <w:sz w:val="18"/>
                        </w:rPr>
                        <w:t>〕</w:t>
                      </w:r>
                      <w:r>
                        <w:rPr>
                          <w:rFonts w:hint="eastAsia" w:ascii="宋体" w:hAnsi="宋体"/>
                          <w:sz w:val="18"/>
                        </w:rPr>
                        <w:t>187</w:t>
                      </w:r>
                      <w:r>
                        <w:rPr>
                          <w:rFonts w:ascii="宋体" w:hAnsi="宋体"/>
                          <w:sz w:val="18"/>
                        </w:rPr>
                        <w:t>号</w:t>
                      </w:r>
                    </w:p>
                    <w:p w14:paraId="34DEAE83">
                      <w:pPr>
                        <w:widowControl/>
                        <w:tabs>
                          <w:tab w:val="left" w:pos="2415"/>
                        </w:tabs>
                        <w:spacing w:line="240" w:lineRule="exact"/>
                        <w:jc w:val="left"/>
                        <w:rPr>
                          <w:rFonts w:ascii="宋体" w:hAnsi="宋体"/>
                          <w:sz w:val="18"/>
                        </w:rPr>
                      </w:pPr>
                      <w:r>
                        <w:rPr>
                          <w:rFonts w:ascii="宋体" w:hAnsi="宋体"/>
                          <w:sz w:val="18"/>
                        </w:rPr>
                        <w:t>有效期至：</w:t>
                      </w:r>
                      <w:r>
                        <w:rPr>
                          <w:rFonts w:hint="eastAsia" w:ascii="宋体" w:hAnsi="宋体"/>
                          <w:sz w:val="18"/>
                        </w:rPr>
                        <w:t>2027</w:t>
                      </w:r>
                      <w:r>
                        <w:rPr>
                          <w:rFonts w:ascii="宋体" w:hAnsi="宋体"/>
                          <w:sz w:val="18"/>
                        </w:rPr>
                        <w:t>年</w:t>
                      </w:r>
                      <w:r>
                        <w:rPr>
                          <w:rFonts w:hint="eastAsia" w:ascii="宋体" w:hAnsi="宋体"/>
                          <w:sz w:val="18"/>
                        </w:rPr>
                        <w:t>12</w:t>
                      </w:r>
                      <w:r>
                        <w:rPr>
                          <w:rFonts w:ascii="宋体" w:hAnsi="宋体"/>
                          <w:sz w:val="18"/>
                        </w:rPr>
                        <w:t>月</w:t>
                      </w:r>
                    </w:p>
                    <w:p w14:paraId="7C1741C9">
                      <w:pPr>
                        <w:spacing w:line="240" w:lineRule="exact"/>
                        <w:jc w:val="left"/>
                        <w:rPr>
                          <w:rFonts w:ascii="宋体" w:hAnsi="宋体"/>
                          <w:sz w:val="18"/>
                          <w:szCs w:val="18"/>
                        </w:rPr>
                      </w:pPr>
                    </w:p>
                  </w:txbxContent>
                </v:textbox>
              </v:shape>
            </w:pict>
          </mc:Fallback>
        </mc:AlternateContent>
      </w:r>
    </w:p>
    <w:p w14:paraId="4728BF9E">
      <w:pPr>
        <w:spacing w:line="240" w:lineRule="atLeast"/>
        <w:ind w:left="69" w:leftChars="-200" w:hanging="489" w:hangingChars="233"/>
        <w:rPr>
          <w:szCs w:val="32"/>
          <w:highlight w:val="none"/>
        </w:rPr>
      </w:pPr>
    </w:p>
    <w:p w14:paraId="6AF95AA2">
      <w:pPr>
        <w:spacing w:line="240" w:lineRule="exact"/>
        <w:rPr>
          <w:sz w:val="18"/>
          <w:highlight w:val="none"/>
        </w:rPr>
      </w:pPr>
      <w:r>
        <w:rPr>
          <w:rFonts w:hint="eastAsia"/>
          <w:sz w:val="18"/>
          <w:highlight w:val="none"/>
        </w:rPr>
        <w:t xml:space="preserve">  </w:t>
      </w:r>
    </w:p>
    <w:p w14:paraId="60389D2A">
      <w:pPr>
        <w:spacing w:line="240" w:lineRule="exact"/>
        <w:jc w:val="left"/>
        <w:rPr>
          <w:rFonts w:hint="eastAsia" w:ascii="宋体" w:hAnsi="宋体" w:cs="宋体"/>
          <w:sz w:val="18"/>
          <w:szCs w:val="18"/>
          <w:highlight w:val="none"/>
        </w:rPr>
      </w:pPr>
      <w:r>
        <w:rPr>
          <w:rFonts w:hint="eastAsia" w:ascii="宋体" w:hAnsi="宋体" w:cs="宋体"/>
          <w:sz w:val="18"/>
          <w:szCs w:val="18"/>
          <w:highlight w:val="none"/>
        </w:rPr>
        <w:t>综合机关名称：                                                          ２０　　年</w:t>
      </w:r>
    </w:p>
    <w:tbl>
      <w:tblPr>
        <w:tblStyle w:val="9"/>
        <w:tblpPr w:leftFromText="180" w:rightFromText="180" w:vertAnchor="text" w:horzAnchor="margin" w:tblpXSpec="center" w:tblpY="349"/>
        <w:tblW w:w="0" w:type="auto"/>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99"/>
        <w:gridCol w:w="719"/>
        <w:gridCol w:w="855"/>
        <w:gridCol w:w="740"/>
        <w:gridCol w:w="656"/>
        <w:gridCol w:w="1009"/>
        <w:gridCol w:w="629"/>
        <w:gridCol w:w="764"/>
        <w:gridCol w:w="547"/>
        <w:gridCol w:w="655"/>
        <w:gridCol w:w="875"/>
        <w:gridCol w:w="875"/>
        <w:gridCol w:w="875"/>
        <w:gridCol w:w="875"/>
        <w:gridCol w:w="875"/>
        <w:gridCol w:w="875"/>
        <w:gridCol w:w="875"/>
      </w:tblGrid>
      <w:tr w14:paraId="4C22B2A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236" w:hRule="atLeast"/>
        </w:trPr>
        <w:tc>
          <w:tcPr>
            <w:tcW w:w="499" w:type="dxa"/>
            <w:noWrap w:val="0"/>
            <w:vAlign w:val="center"/>
          </w:tcPr>
          <w:p w14:paraId="5568F693">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序号</w:t>
            </w:r>
          </w:p>
        </w:tc>
        <w:tc>
          <w:tcPr>
            <w:tcW w:w="719" w:type="dxa"/>
            <w:noWrap w:val="0"/>
            <w:vAlign w:val="center"/>
          </w:tcPr>
          <w:p w14:paraId="25CB76B9">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企业</w:t>
            </w:r>
          </w:p>
          <w:p w14:paraId="7D9BF081">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名称</w:t>
            </w:r>
          </w:p>
        </w:tc>
        <w:tc>
          <w:tcPr>
            <w:tcW w:w="855" w:type="dxa"/>
            <w:noWrap w:val="0"/>
            <w:vAlign w:val="center"/>
          </w:tcPr>
          <w:p w14:paraId="546B5C25">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企业登记注册统计类别代码</w:t>
            </w:r>
          </w:p>
        </w:tc>
        <w:tc>
          <w:tcPr>
            <w:tcW w:w="740" w:type="dxa"/>
            <w:noWrap w:val="0"/>
            <w:vAlign w:val="center"/>
          </w:tcPr>
          <w:p w14:paraId="6D005090">
            <w:pPr>
              <w:widowControl/>
              <w:tabs>
                <w:tab w:val="left" w:pos="365"/>
              </w:tabs>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统一社会信用代码或组织机构代码</w:t>
            </w:r>
          </w:p>
        </w:tc>
        <w:tc>
          <w:tcPr>
            <w:tcW w:w="656" w:type="dxa"/>
            <w:noWrap w:val="0"/>
            <w:vAlign w:val="center"/>
          </w:tcPr>
          <w:p w14:paraId="0084123D">
            <w:pPr>
              <w:widowControl/>
              <w:tabs>
                <w:tab w:val="left" w:pos="365"/>
              </w:tabs>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行业</w:t>
            </w:r>
          </w:p>
          <w:p w14:paraId="06256071">
            <w:pPr>
              <w:widowControl/>
              <w:tabs>
                <w:tab w:val="left" w:pos="365"/>
              </w:tabs>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代码</w:t>
            </w:r>
          </w:p>
        </w:tc>
        <w:tc>
          <w:tcPr>
            <w:tcW w:w="1009" w:type="dxa"/>
            <w:noWrap w:val="0"/>
            <w:vAlign w:val="center"/>
          </w:tcPr>
          <w:p w14:paraId="081B9BD4">
            <w:pPr>
              <w:widowControl/>
              <w:tabs>
                <w:tab w:val="left" w:pos="365"/>
              </w:tabs>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与</w:t>
            </w:r>
            <w:r>
              <w:rPr>
                <w:rFonts w:hint="eastAsia" w:ascii="宋体" w:hAnsi="宋体" w:cs="宋体"/>
                <w:kern w:val="0"/>
                <w:sz w:val="18"/>
                <w:szCs w:val="18"/>
                <w:highlight w:val="none"/>
                <w:lang w:eastAsia="zh-CN"/>
              </w:rPr>
              <w:t>科技型企业孵化器</w:t>
            </w:r>
            <w:r>
              <w:rPr>
                <w:rFonts w:hint="eastAsia" w:ascii="宋体" w:hAnsi="宋体" w:cs="宋体"/>
                <w:kern w:val="0"/>
                <w:sz w:val="18"/>
                <w:szCs w:val="18"/>
                <w:highlight w:val="none"/>
              </w:rPr>
              <w:t>的关系</w:t>
            </w:r>
          </w:p>
          <w:p w14:paraId="5E8C186E">
            <w:pPr>
              <w:widowControl/>
              <w:tabs>
                <w:tab w:val="left" w:pos="365"/>
              </w:tabs>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w:t>
            </w:r>
          </w:p>
          <w:p w14:paraId="5B4F9562">
            <w:pPr>
              <w:widowControl/>
              <w:tabs>
                <w:tab w:val="left" w:pos="365"/>
              </w:tabs>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1.在孵企业</w:t>
            </w:r>
          </w:p>
          <w:p w14:paraId="0A1A03F2">
            <w:pPr>
              <w:widowControl/>
              <w:tabs>
                <w:tab w:val="left" w:pos="365"/>
              </w:tabs>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2.毕业企业</w:t>
            </w:r>
          </w:p>
          <w:p w14:paraId="0D914CCE">
            <w:pPr>
              <w:widowControl/>
              <w:tabs>
                <w:tab w:val="left" w:pos="365"/>
              </w:tabs>
              <w:spacing w:line="240" w:lineRule="exact"/>
              <w:jc w:val="center"/>
              <w:rPr>
                <w:rFonts w:hint="default" w:eastAsia="宋体"/>
                <w:highlight w:val="none"/>
                <w:lang w:val="en-US" w:eastAsia="zh-CN"/>
              </w:rPr>
            </w:pPr>
            <w:r>
              <w:rPr>
                <w:rFonts w:hint="eastAsia" w:ascii="宋体" w:hAnsi="宋体" w:cs="宋体"/>
                <w:kern w:val="0"/>
                <w:sz w:val="18"/>
                <w:szCs w:val="18"/>
                <w:highlight w:val="none"/>
                <w:lang w:val="en-US" w:eastAsia="zh-CN"/>
              </w:rPr>
              <w:t>3.无关</w:t>
            </w:r>
          </w:p>
        </w:tc>
        <w:tc>
          <w:tcPr>
            <w:tcW w:w="629" w:type="dxa"/>
            <w:noWrap w:val="0"/>
            <w:vAlign w:val="center"/>
          </w:tcPr>
          <w:p w14:paraId="33A90F15">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法定</w:t>
            </w:r>
          </w:p>
          <w:p w14:paraId="22019ED7">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代表人</w:t>
            </w:r>
          </w:p>
          <w:p w14:paraId="1B0D2C64">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姓名</w:t>
            </w:r>
          </w:p>
        </w:tc>
        <w:tc>
          <w:tcPr>
            <w:tcW w:w="764" w:type="dxa"/>
            <w:noWrap w:val="0"/>
            <w:vAlign w:val="center"/>
          </w:tcPr>
          <w:p w14:paraId="7DDA56FC">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主要产品</w:t>
            </w:r>
          </w:p>
          <w:p w14:paraId="735CC079">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（服务）</w:t>
            </w:r>
          </w:p>
          <w:p w14:paraId="75BAD2B3">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内容</w:t>
            </w:r>
          </w:p>
        </w:tc>
        <w:tc>
          <w:tcPr>
            <w:tcW w:w="547" w:type="dxa"/>
            <w:noWrap w:val="0"/>
            <w:vAlign w:val="center"/>
          </w:tcPr>
          <w:p w14:paraId="6191650F">
            <w:pPr>
              <w:widowControl/>
              <w:spacing w:line="240" w:lineRule="exact"/>
              <w:ind w:left="180" w:hanging="180" w:hangingChars="100"/>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注册</w:t>
            </w:r>
          </w:p>
          <w:p w14:paraId="2998344D">
            <w:pPr>
              <w:widowControl/>
              <w:spacing w:line="240" w:lineRule="exact"/>
              <w:ind w:left="180" w:hanging="180" w:hangingChars="100"/>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时间</w:t>
            </w:r>
          </w:p>
          <w:p w14:paraId="58344D63">
            <w:pPr>
              <w:widowControl/>
              <w:spacing w:line="240" w:lineRule="exact"/>
              <w:ind w:left="180" w:hanging="180" w:hangingChars="100"/>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（年）</w:t>
            </w:r>
          </w:p>
        </w:tc>
        <w:tc>
          <w:tcPr>
            <w:tcW w:w="655" w:type="dxa"/>
            <w:noWrap w:val="0"/>
            <w:vAlign w:val="center"/>
          </w:tcPr>
          <w:p w14:paraId="35045C48">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注册</w:t>
            </w:r>
          </w:p>
          <w:p w14:paraId="09E97ED7">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资金</w:t>
            </w:r>
          </w:p>
          <w:p w14:paraId="60D3954F">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875" w:type="dxa"/>
            <w:noWrap w:val="0"/>
            <w:vAlign w:val="center"/>
          </w:tcPr>
          <w:p w14:paraId="73439ACE">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营业</w:t>
            </w:r>
          </w:p>
          <w:p w14:paraId="7FF73FA3">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收入</w:t>
            </w:r>
          </w:p>
          <w:p w14:paraId="07D70CBF">
            <w:pPr>
              <w:widowControl/>
              <w:spacing w:line="24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kern w:val="0"/>
                <w:sz w:val="18"/>
                <w:szCs w:val="18"/>
                <w:highlight w:val="none"/>
              </w:rPr>
              <w:t>（千元）</w:t>
            </w:r>
          </w:p>
        </w:tc>
        <w:tc>
          <w:tcPr>
            <w:tcW w:w="875" w:type="dxa"/>
            <w:noWrap w:val="0"/>
            <w:vAlign w:val="center"/>
          </w:tcPr>
          <w:p w14:paraId="4D30B37C">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是否为经认定的高新技术企业</w:t>
            </w:r>
          </w:p>
          <w:p w14:paraId="09F19691">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w:t>
            </w:r>
          </w:p>
          <w:p w14:paraId="1D94D955">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1.是 2.否</w:t>
            </w:r>
          </w:p>
        </w:tc>
        <w:tc>
          <w:tcPr>
            <w:tcW w:w="875" w:type="dxa"/>
            <w:noWrap w:val="0"/>
            <w:vAlign w:val="center"/>
          </w:tcPr>
          <w:p w14:paraId="278C6959">
            <w:pPr>
              <w:widowControl/>
              <w:spacing w:line="240" w:lineRule="exact"/>
              <w:jc w:val="center"/>
              <w:rPr>
                <w:rFonts w:hint="eastAsia" w:ascii="宋体" w:hAnsi="宋体" w:cs="宋体"/>
                <w:b w:val="0"/>
                <w:bCs w:val="0"/>
                <w:color w:val="auto"/>
                <w:kern w:val="0"/>
                <w:sz w:val="18"/>
                <w:szCs w:val="18"/>
                <w:highlight w:val="none"/>
              </w:rPr>
            </w:pPr>
            <w:bookmarkStart w:id="24" w:name="_Hlk120977291"/>
            <w:r>
              <w:rPr>
                <w:rFonts w:hint="eastAsia" w:ascii="宋体" w:hAnsi="宋体" w:cs="宋体"/>
                <w:b w:val="0"/>
                <w:bCs w:val="0"/>
                <w:color w:val="auto"/>
                <w:kern w:val="0"/>
                <w:sz w:val="18"/>
                <w:szCs w:val="18"/>
                <w:highlight w:val="none"/>
              </w:rPr>
              <w:t>是否接入工业互联网平台（附名称）</w:t>
            </w:r>
          </w:p>
          <w:p w14:paraId="7EC51898">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w:t>
            </w:r>
          </w:p>
          <w:p w14:paraId="097C25E0">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1.是 2.否</w:t>
            </w:r>
          </w:p>
        </w:tc>
        <w:tc>
          <w:tcPr>
            <w:tcW w:w="875" w:type="dxa"/>
            <w:noWrap w:val="0"/>
            <w:vAlign w:val="center"/>
          </w:tcPr>
          <w:p w14:paraId="6DA239A4">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是否通过GB/T19001认证</w:t>
            </w:r>
          </w:p>
          <w:p w14:paraId="656F03C3">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w:t>
            </w:r>
          </w:p>
          <w:p w14:paraId="7C42048D">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1.是 2.否</w:t>
            </w:r>
          </w:p>
        </w:tc>
        <w:tc>
          <w:tcPr>
            <w:tcW w:w="875" w:type="dxa"/>
            <w:noWrap w:val="0"/>
            <w:vAlign w:val="center"/>
          </w:tcPr>
          <w:p w14:paraId="3E1D9B78">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是否通过GB/T19580认证</w:t>
            </w:r>
          </w:p>
          <w:p w14:paraId="7EBC85D5">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w:t>
            </w:r>
          </w:p>
          <w:p w14:paraId="3E5DA44F">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1.是 2.否</w:t>
            </w:r>
          </w:p>
        </w:tc>
        <w:tc>
          <w:tcPr>
            <w:tcW w:w="875" w:type="dxa"/>
            <w:noWrap w:val="0"/>
            <w:vAlign w:val="center"/>
          </w:tcPr>
          <w:p w14:paraId="195D3F17">
            <w:pPr>
              <w:widowControl/>
              <w:spacing w:line="24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企业所属战略性新兴产业领域</w:t>
            </w:r>
            <w:bookmarkEnd w:id="24"/>
            <w:r>
              <w:rPr>
                <w:rFonts w:hint="eastAsia" w:ascii="宋体" w:hAnsi="宋体" w:cs="宋体"/>
                <w:b w:val="0"/>
                <w:bCs w:val="0"/>
                <w:color w:val="auto"/>
                <w:kern w:val="0"/>
                <w:sz w:val="18"/>
                <w:szCs w:val="18"/>
                <w:highlight w:val="none"/>
              </w:rPr>
              <w:t>（仅选一项）</w:t>
            </w:r>
          </w:p>
        </w:tc>
        <w:tc>
          <w:tcPr>
            <w:tcW w:w="875" w:type="dxa"/>
            <w:noWrap w:val="0"/>
            <w:vAlign w:val="center"/>
          </w:tcPr>
          <w:p w14:paraId="68DB3764">
            <w:pPr>
              <w:widowControl/>
              <w:spacing w:line="240" w:lineRule="exact"/>
              <w:jc w:val="center"/>
              <w:rPr>
                <w:rFonts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企业所属工业战略性新兴产业领域（仅选一项）</w:t>
            </w:r>
          </w:p>
        </w:tc>
      </w:tr>
      <w:tr w14:paraId="5E6805E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19BB29B6">
            <w:pPr>
              <w:widowControl/>
              <w:spacing w:line="24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代码</w:t>
            </w:r>
          </w:p>
        </w:tc>
        <w:tc>
          <w:tcPr>
            <w:tcW w:w="719" w:type="dxa"/>
            <w:noWrap w:val="0"/>
            <w:vAlign w:val="center"/>
          </w:tcPr>
          <w:p w14:paraId="7BC42243">
            <w:pPr>
              <w:spacing w:line="240" w:lineRule="exact"/>
              <w:jc w:val="center"/>
              <w:rPr>
                <w:rFonts w:hint="eastAsia" w:ascii="宋体" w:hAnsi="宋体" w:cs="宋体"/>
                <w:sz w:val="18"/>
                <w:szCs w:val="18"/>
                <w:highlight w:val="none"/>
              </w:rPr>
            </w:pPr>
            <w:r>
              <w:rPr>
                <w:rFonts w:hint="eastAsia" w:ascii="宋体" w:hAnsi="宋体" w:cs="宋体"/>
                <w:sz w:val="18"/>
                <w:szCs w:val="18"/>
                <w:highlight w:val="none"/>
              </w:rPr>
              <w:t>B001</w:t>
            </w:r>
          </w:p>
        </w:tc>
        <w:tc>
          <w:tcPr>
            <w:tcW w:w="855" w:type="dxa"/>
            <w:noWrap w:val="0"/>
            <w:vAlign w:val="center"/>
          </w:tcPr>
          <w:p w14:paraId="272D9448">
            <w:pPr>
              <w:spacing w:line="240" w:lineRule="exact"/>
              <w:jc w:val="center"/>
              <w:rPr>
                <w:rFonts w:hint="eastAsia" w:ascii="宋体" w:hAnsi="宋体" w:cs="宋体"/>
                <w:sz w:val="18"/>
                <w:szCs w:val="18"/>
                <w:highlight w:val="none"/>
              </w:rPr>
            </w:pPr>
            <w:r>
              <w:rPr>
                <w:rFonts w:hint="eastAsia" w:ascii="宋体" w:hAnsi="宋体" w:cs="宋体"/>
                <w:sz w:val="18"/>
                <w:szCs w:val="18"/>
                <w:highlight w:val="none"/>
              </w:rPr>
              <w:t>B002</w:t>
            </w:r>
          </w:p>
        </w:tc>
        <w:tc>
          <w:tcPr>
            <w:tcW w:w="740" w:type="dxa"/>
            <w:noWrap w:val="0"/>
            <w:vAlign w:val="center"/>
          </w:tcPr>
          <w:p w14:paraId="0C3B7DAE">
            <w:pPr>
              <w:tabs>
                <w:tab w:val="left" w:pos="365"/>
              </w:tabs>
              <w:spacing w:line="240" w:lineRule="exact"/>
              <w:jc w:val="center"/>
              <w:rPr>
                <w:rFonts w:hint="eastAsia" w:ascii="宋体" w:hAnsi="宋体" w:cs="宋体"/>
                <w:sz w:val="18"/>
                <w:szCs w:val="18"/>
                <w:highlight w:val="none"/>
              </w:rPr>
            </w:pPr>
            <w:r>
              <w:rPr>
                <w:rFonts w:hint="eastAsia" w:ascii="宋体" w:hAnsi="宋体" w:cs="宋体"/>
                <w:sz w:val="18"/>
                <w:szCs w:val="18"/>
                <w:highlight w:val="none"/>
              </w:rPr>
              <w:t>B003</w:t>
            </w:r>
          </w:p>
        </w:tc>
        <w:tc>
          <w:tcPr>
            <w:tcW w:w="656" w:type="dxa"/>
            <w:noWrap w:val="0"/>
            <w:vAlign w:val="center"/>
          </w:tcPr>
          <w:p w14:paraId="73765FD0">
            <w:pPr>
              <w:spacing w:line="240" w:lineRule="exact"/>
              <w:jc w:val="center"/>
              <w:rPr>
                <w:rFonts w:hint="eastAsia" w:ascii="宋体" w:hAnsi="宋体" w:cs="宋体"/>
                <w:b/>
                <w:bCs/>
                <w:sz w:val="18"/>
                <w:szCs w:val="18"/>
                <w:highlight w:val="none"/>
              </w:rPr>
            </w:pPr>
            <w:r>
              <w:rPr>
                <w:rFonts w:hint="eastAsia" w:ascii="宋体" w:hAnsi="宋体" w:cs="宋体"/>
                <w:sz w:val="18"/>
                <w:szCs w:val="18"/>
                <w:highlight w:val="none"/>
              </w:rPr>
              <w:t>B004</w:t>
            </w:r>
          </w:p>
        </w:tc>
        <w:tc>
          <w:tcPr>
            <w:tcW w:w="1009" w:type="dxa"/>
            <w:noWrap w:val="0"/>
            <w:vAlign w:val="center"/>
          </w:tcPr>
          <w:p w14:paraId="5253E1E6">
            <w:pPr>
              <w:spacing w:line="240" w:lineRule="exact"/>
              <w:jc w:val="center"/>
              <w:rPr>
                <w:rFonts w:hint="eastAsia" w:ascii="宋体" w:hAnsi="宋体" w:cs="宋体"/>
                <w:sz w:val="18"/>
                <w:szCs w:val="18"/>
                <w:highlight w:val="none"/>
              </w:rPr>
            </w:pPr>
            <w:r>
              <w:rPr>
                <w:rFonts w:hint="eastAsia" w:ascii="宋体" w:hAnsi="宋体" w:cs="宋体"/>
                <w:sz w:val="18"/>
                <w:szCs w:val="18"/>
                <w:highlight w:val="none"/>
              </w:rPr>
              <w:t>B005</w:t>
            </w:r>
          </w:p>
        </w:tc>
        <w:tc>
          <w:tcPr>
            <w:tcW w:w="629" w:type="dxa"/>
            <w:noWrap w:val="0"/>
            <w:vAlign w:val="center"/>
          </w:tcPr>
          <w:p w14:paraId="6A4A0250">
            <w:pPr>
              <w:spacing w:line="240" w:lineRule="exact"/>
              <w:jc w:val="center"/>
              <w:rPr>
                <w:rFonts w:hint="eastAsia" w:ascii="宋体" w:hAnsi="宋体" w:cs="宋体"/>
                <w:sz w:val="18"/>
                <w:szCs w:val="18"/>
                <w:highlight w:val="none"/>
              </w:rPr>
            </w:pPr>
            <w:r>
              <w:rPr>
                <w:rFonts w:hint="eastAsia" w:ascii="宋体" w:hAnsi="宋体" w:cs="宋体"/>
                <w:sz w:val="18"/>
                <w:szCs w:val="18"/>
                <w:highlight w:val="none"/>
              </w:rPr>
              <w:t>B006</w:t>
            </w:r>
          </w:p>
        </w:tc>
        <w:tc>
          <w:tcPr>
            <w:tcW w:w="764" w:type="dxa"/>
            <w:noWrap w:val="0"/>
            <w:vAlign w:val="center"/>
          </w:tcPr>
          <w:p w14:paraId="6C68C631">
            <w:pPr>
              <w:spacing w:line="240" w:lineRule="exact"/>
              <w:jc w:val="center"/>
              <w:rPr>
                <w:rFonts w:hint="eastAsia" w:ascii="宋体" w:hAnsi="宋体" w:cs="宋体"/>
                <w:sz w:val="18"/>
                <w:szCs w:val="18"/>
                <w:highlight w:val="none"/>
              </w:rPr>
            </w:pPr>
            <w:r>
              <w:rPr>
                <w:rFonts w:hint="eastAsia" w:ascii="宋体" w:hAnsi="宋体" w:cs="宋体"/>
                <w:sz w:val="18"/>
                <w:szCs w:val="18"/>
                <w:highlight w:val="none"/>
              </w:rPr>
              <w:t>B007</w:t>
            </w:r>
          </w:p>
        </w:tc>
        <w:tc>
          <w:tcPr>
            <w:tcW w:w="547" w:type="dxa"/>
            <w:noWrap w:val="0"/>
            <w:vAlign w:val="center"/>
          </w:tcPr>
          <w:p w14:paraId="1BE43A03">
            <w:pPr>
              <w:spacing w:line="240" w:lineRule="exact"/>
              <w:jc w:val="center"/>
              <w:rPr>
                <w:rFonts w:hint="eastAsia" w:ascii="宋体" w:hAnsi="宋体" w:cs="宋体"/>
                <w:sz w:val="18"/>
                <w:szCs w:val="18"/>
                <w:highlight w:val="none"/>
              </w:rPr>
            </w:pPr>
            <w:r>
              <w:rPr>
                <w:rFonts w:hint="eastAsia" w:ascii="宋体" w:hAnsi="宋体" w:cs="宋体"/>
                <w:sz w:val="18"/>
                <w:szCs w:val="18"/>
                <w:highlight w:val="none"/>
              </w:rPr>
              <w:t>B008</w:t>
            </w:r>
          </w:p>
        </w:tc>
        <w:tc>
          <w:tcPr>
            <w:tcW w:w="655" w:type="dxa"/>
            <w:noWrap w:val="0"/>
            <w:vAlign w:val="center"/>
          </w:tcPr>
          <w:p w14:paraId="040994F2">
            <w:pPr>
              <w:spacing w:line="240" w:lineRule="exact"/>
              <w:jc w:val="center"/>
              <w:rPr>
                <w:rFonts w:hint="eastAsia" w:ascii="宋体" w:hAnsi="宋体" w:cs="宋体"/>
                <w:sz w:val="18"/>
                <w:szCs w:val="18"/>
                <w:highlight w:val="none"/>
              </w:rPr>
            </w:pPr>
            <w:r>
              <w:rPr>
                <w:rFonts w:hint="eastAsia" w:ascii="宋体" w:hAnsi="宋体" w:cs="宋体"/>
                <w:sz w:val="18"/>
                <w:szCs w:val="18"/>
                <w:highlight w:val="none"/>
              </w:rPr>
              <w:t>B009</w:t>
            </w:r>
          </w:p>
        </w:tc>
        <w:tc>
          <w:tcPr>
            <w:tcW w:w="875" w:type="dxa"/>
            <w:noWrap w:val="0"/>
            <w:vAlign w:val="center"/>
          </w:tcPr>
          <w:p w14:paraId="08D53BAA">
            <w:pPr>
              <w:spacing w:line="240" w:lineRule="exact"/>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rPr>
              <w:t>B01</w:t>
            </w:r>
            <w:r>
              <w:rPr>
                <w:rFonts w:hint="eastAsia" w:ascii="宋体" w:hAnsi="宋体" w:cs="宋体"/>
                <w:sz w:val="18"/>
                <w:szCs w:val="18"/>
                <w:highlight w:val="none"/>
                <w:lang w:val="en-US" w:eastAsia="zh-CN"/>
              </w:rPr>
              <w:t>3</w:t>
            </w:r>
          </w:p>
        </w:tc>
        <w:tc>
          <w:tcPr>
            <w:tcW w:w="875" w:type="dxa"/>
            <w:noWrap w:val="0"/>
            <w:vAlign w:val="center"/>
          </w:tcPr>
          <w:p w14:paraId="6ED72571">
            <w:pPr>
              <w:spacing w:line="240" w:lineRule="exact"/>
              <w:jc w:val="center"/>
              <w:rPr>
                <w:rFonts w:hint="eastAsia" w:ascii="宋体" w:hAnsi="宋体" w:cs="宋体"/>
                <w:sz w:val="18"/>
                <w:szCs w:val="18"/>
                <w:highlight w:val="none"/>
              </w:rPr>
            </w:pPr>
            <w:r>
              <w:rPr>
                <w:rFonts w:hint="eastAsia" w:ascii="宋体" w:hAnsi="宋体" w:cs="宋体"/>
                <w:sz w:val="18"/>
                <w:szCs w:val="18"/>
                <w:highlight w:val="none"/>
              </w:rPr>
              <w:t>B010</w:t>
            </w:r>
          </w:p>
        </w:tc>
        <w:tc>
          <w:tcPr>
            <w:tcW w:w="875" w:type="dxa"/>
            <w:noWrap w:val="0"/>
            <w:vAlign w:val="center"/>
          </w:tcPr>
          <w:p w14:paraId="65B01944">
            <w:pPr>
              <w:spacing w:line="240" w:lineRule="exact"/>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rPr>
              <w:t>B01</w:t>
            </w:r>
            <w:r>
              <w:rPr>
                <w:rFonts w:hint="eastAsia" w:ascii="宋体" w:hAnsi="宋体" w:cs="宋体"/>
                <w:sz w:val="18"/>
                <w:szCs w:val="18"/>
                <w:highlight w:val="none"/>
                <w:lang w:val="en-US" w:eastAsia="zh-CN"/>
              </w:rPr>
              <w:t>4</w:t>
            </w:r>
          </w:p>
        </w:tc>
        <w:tc>
          <w:tcPr>
            <w:tcW w:w="875" w:type="dxa"/>
            <w:noWrap w:val="0"/>
            <w:vAlign w:val="center"/>
          </w:tcPr>
          <w:p w14:paraId="01AA9EB4">
            <w:pPr>
              <w:spacing w:line="240" w:lineRule="exact"/>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rPr>
              <w:t>B01</w:t>
            </w:r>
            <w:r>
              <w:rPr>
                <w:rFonts w:hint="eastAsia" w:ascii="宋体" w:hAnsi="宋体" w:cs="宋体"/>
                <w:sz w:val="18"/>
                <w:szCs w:val="18"/>
                <w:highlight w:val="none"/>
                <w:lang w:val="en-US" w:eastAsia="zh-CN"/>
              </w:rPr>
              <w:t>5</w:t>
            </w:r>
          </w:p>
        </w:tc>
        <w:tc>
          <w:tcPr>
            <w:tcW w:w="875" w:type="dxa"/>
            <w:noWrap w:val="0"/>
            <w:vAlign w:val="center"/>
          </w:tcPr>
          <w:p w14:paraId="27EE9262">
            <w:pPr>
              <w:spacing w:line="240" w:lineRule="exact"/>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rPr>
              <w:t>B01</w:t>
            </w:r>
            <w:r>
              <w:rPr>
                <w:rFonts w:hint="eastAsia" w:ascii="宋体" w:hAnsi="宋体" w:cs="宋体"/>
                <w:sz w:val="18"/>
                <w:szCs w:val="18"/>
                <w:highlight w:val="none"/>
                <w:lang w:val="en-US" w:eastAsia="zh-CN"/>
              </w:rPr>
              <w:t>6</w:t>
            </w:r>
          </w:p>
        </w:tc>
        <w:tc>
          <w:tcPr>
            <w:tcW w:w="875" w:type="dxa"/>
            <w:noWrap w:val="0"/>
            <w:vAlign w:val="center"/>
          </w:tcPr>
          <w:p w14:paraId="7CFBE59B">
            <w:pPr>
              <w:spacing w:line="240" w:lineRule="exact"/>
              <w:jc w:val="center"/>
              <w:rPr>
                <w:rFonts w:hint="eastAsia" w:ascii="宋体" w:hAnsi="宋体" w:cs="宋体"/>
                <w:sz w:val="18"/>
                <w:szCs w:val="18"/>
                <w:highlight w:val="none"/>
              </w:rPr>
            </w:pPr>
            <w:r>
              <w:rPr>
                <w:rFonts w:hint="eastAsia" w:ascii="宋体" w:hAnsi="宋体" w:cs="宋体"/>
                <w:sz w:val="18"/>
                <w:szCs w:val="18"/>
                <w:highlight w:val="none"/>
              </w:rPr>
              <w:t>B011</w:t>
            </w:r>
          </w:p>
        </w:tc>
        <w:tc>
          <w:tcPr>
            <w:tcW w:w="875" w:type="dxa"/>
            <w:noWrap w:val="0"/>
            <w:vAlign w:val="center"/>
          </w:tcPr>
          <w:p w14:paraId="073FEED2">
            <w:pPr>
              <w:spacing w:line="240" w:lineRule="exact"/>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rPr>
              <w:t>B01</w:t>
            </w:r>
            <w:r>
              <w:rPr>
                <w:rFonts w:hint="eastAsia" w:ascii="宋体" w:hAnsi="宋体" w:cs="宋体"/>
                <w:sz w:val="18"/>
                <w:szCs w:val="18"/>
                <w:highlight w:val="none"/>
                <w:lang w:val="en-US" w:eastAsia="zh-CN"/>
              </w:rPr>
              <w:t>7</w:t>
            </w:r>
          </w:p>
        </w:tc>
      </w:tr>
      <w:tr w14:paraId="40C6343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376DE785">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w:t>
            </w:r>
          </w:p>
        </w:tc>
        <w:tc>
          <w:tcPr>
            <w:tcW w:w="719" w:type="dxa"/>
            <w:noWrap w:val="0"/>
            <w:vAlign w:val="center"/>
          </w:tcPr>
          <w:p w14:paraId="1F94F057">
            <w:pPr>
              <w:widowControl/>
              <w:spacing w:line="240" w:lineRule="exact"/>
              <w:jc w:val="center"/>
              <w:rPr>
                <w:rFonts w:hint="eastAsia" w:ascii="宋体" w:hAnsi="宋体" w:cs="宋体"/>
                <w:kern w:val="0"/>
                <w:sz w:val="18"/>
                <w:szCs w:val="18"/>
                <w:highlight w:val="none"/>
              </w:rPr>
            </w:pPr>
          </w:p>
        </w:tc>
        <w:tc>
          <w:tcPr>
            <w:tcW w:w="855" w:type="dxa"/>
            <w:noWrap w:val="0"/>
            <w:vAlign w:val="center"/>
          </w:tcPr>
          <w:p w14:paraId="75A00D81">
            <w:pPr>
              <w:widowControl/>
              <w:spacing w:line="240" w:lineRule="exact"/>
              <w:jc w:val="center"/>
              <w:rPr>
                <w:rFonts w:hint="eastAsia" w:ascii="宋体" w:hAnsi="宋体" w:cs="宋体"/>
                <w:kern w:val="0"/>
                <w:sz w:val="18"/>
                <w:szCs w:val="18"/>
                <w:highlight w:val="none"/>
              </w:rPr>
            </w:pPr>
          </w:p>
        </w:tc>
        <w:tc>
          <w:tcPr>
            <w:tcW w:w="740" w:type="dxa"/>
            <w:noWrap w:val="0"/>
            <w:vAlign w:val="center"/>
          </w:tcPr>
          <w:p w14:paraId="2F16832B">
            <w:pPr>
              <w:widowControl/>
              <w:tabs>
                <w:tab w:val="left" w:pos="365"/>
              </w:tabs>
              <w:spacing w:line="240" w:lineRule="exact"/>
              <w:jc w:val="center"/>
              <w:rPr>
                <w:rFonts w:hint="eastAsia" w:ascii="宋体" w:hAnsi="宋体" w:cs="宋体"/>
                <w:kern w:val="0"/>
                <w:sz w:val="18"/>
                <w:szCs w:val="18"/>
                <w:highlight w:val="none"/>
              </w:rPr>
            </w:pPr>
          </w:p>
        </w:tc>
        <w:tc>
          <w:tcPr>
            <w:tcW w:w="656" w:type="dxa"/>
            <w:noWrap w:val="0"/>
            <w:vAlign w:val="center"/>
          </w:tcPr>
          <w:p w14:paraId="1D051BCA">
            <w:pPr>
              <w:widowControl/>
              <w:tabs>
                <w:tab w:val="left" w:pos="365"/>
              </w:tabs>
              <w:spacing w:line="240" w:lineRule="exact"/>
              <w:jc w:val="center"/>
              <w:rPr>
                <w:rFonts w:hint="eastAsia" w:ascii="宋体" w:hAnsi="宋体" w:cs="宋体"/>
                <w:kern w:val="0"/>
                <w:sz w:val="18"/>
                <w:szCs w:val="18"/>
                <w:highlight w:val="none"/>
              </w:rPr>
            </w:pPr>
          </w:p>
        </w:tc>
        <w:tc>
          <w:tcPr>
            <w:tcW w:w="1009" w:type="dxa"/>
            <w:noWrap w:val="0"/>
            <w:vAlign w:val="center"/>
          </w:tcPr>
          <w:p w14:paraId="70D968F2">
            <w:pPr>
              <w:widowControl/>
              <w:spacing w:line="240" w:lineRule="exact"/>
              <w:rPr>
                <w:rFonts w:hint="eastAsia" w:ascii="宋体" w:hAnsi="宋体" w:cs="宋体"/>
                <w:kern w:val="0"/>
                <w:sz w:val="18"/>
                <w:szCs w:val="18"/>
                <w:highlight w:val="none"/>
              </w:rPr>
            </w:pPr>
          </w:p>
        </w:tc>
        <w:tc>
          <w:tcPr>
            <w:tcW w:w="629" w:type="dxa"/>
            <w:noWrap w:val="0"/>
            <w:vAlign w:val="center"/>
          </w:tcPr>
          <w:p w14:paraId="4A489E5C">
            <w:pPr>
              <w:widowControl/>
              <w:spacing w:line="240" w:lineRule="exact"/>
              <w:jc w:val="center"/>
              <w:rPr>
                <w:rFonts w:hint="eastAsia" w:ascii="宋体" w:hAnsi="宋体" w:cs="宋体"/>
                <w:kern w:val="0"/>
                <w:sz w:val="18"/>
                <w:szCs w:val="18"/>
                <w:highlight w:val="none"/>
              </w:rPr>
            </w:pPr>
          </w:p>
        </w:tc>
        <w:tc>
          <w:tcPr>
            <w:tcW w:w="764" w:type="dxa"/>
            <w:noWrap w:val="0"/>
            <w:vAlign w:val="center"/>
          </w:tcPr>
          <w:p w14:paraId="1C80A2EF">
            <w:pPr>
              <w:widowControl/>
              <w:spacing w:line="240" w:lineRule="exact"/>
              <w:jc w:val="center"/>
              <w:rPr>
                <w:rFonts w:hint="eastAsia" w:ascii="宋体" w:hAnsi="宋体" w:cs="宋体"/>
                <w:kern w:val="0"/>
                <w:sz w:val="18"/>
                <w:szCs w:val="18"/>
                <w:highlight w:val="none"/>
              </w:rPr>
            </w:pPr>
          </w:p>
        </w:tc>
        <w:tc>
          <w:tcPr>
            <w:tcW w:w="547" w:type="dxa"/>
            <w:noWrap w:val="0"/>
            <w:vAlign w:val="center"/>
          </w:tcPr>
          <w:p w14:paraId="676CC432">
            <w:pPr>
              <w:widowControl/>
              <w:spacing w:line="240" w:lineRule="exact"/>
              <w:jc w:val="center"/>
              <w:rPr>
                <w:rFonts w:hint="eastAsia" w:ascii="宋体" w:hAnsi="宋体" w:cs="宋体"/>
                <w:kern w:val="0"/>
                <w:sz w:val="18"/>
                <w:szCs w:val="18"/>
                <w:highlight w:val="none"/>
              </w:rPr>
            </w:pPr>
          </w:p>
        </w:tc>
        <w:tc>
          <w:tcPr>
            <w:tcW w:w="655" w:type="dxa"/>
            <w:noWrap w:val="0"/>
            <w:vAlign w:val="center"/>
          </w:tcPr>
          <w:p w14:paraId="2CC94CA7">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22E27F1B">
            <w:pPr>
              <w:widowControl/>
              <w:spacing w:line="240" w:lineRule="exact"/>
              <w:jc w:val="left"/>
              <w:rPr>
                <w:rFonts w:hint="eastAsia" w:ascii="宋体" w:hAnsi="宋体" w:cs="宋体"/>
                <w:kern w:val="0"/>
                <w:sz w:val="18"/>
                <w:szCs w:val="18"/>
                <w:highlight w:val="none"/>
              </w:rPr>
            </w:pPr>
          </w:p>
        </w:tc>
        <w:tc>
          <w:tcPr>
            <w:tcW w:w="875" w:type="dxa"/>
            <w:noWrap w:val="0"/>
            <w:vAlign w:val="center"/>
          </w:tcPr>
          <w:p w14:paraId="504723A0">
            <w:pPr>
              <w:widowControl/>
              <w:spacing w:line="240" w:lineRule="exact"/>
              <w:jc w:val="left"/>
              <w:rPr>
                <w:rFonts w:hint="eastAsia" w:ascii="宋体" w:hAnsi="宋体" w:cs="宋体"/>
                <w:kern w:val="0"/>
                <w:sz w:val="18"/>
                <w:szCs w:val="18"/>
                <w:highlight w:val="none"/>
              </w:rPr>
            </w:pPr>
          </w:p>
        </w:tc>
        <w:tc>
          <w:tcPr>
            <w:tcW w:w="875" w:type="dxa"/>
            <w:noWrap w:val="0"/>
            <w:vAlign w:val="center"/>
          </w:tcPr>
          <w:p w14:paraId="50D9D3C3">
            <w:pPr>
              <w:widowControl/>
              <w:spacing w:line="240" w:lineRule="exact"/>
              <w:jc w:val="left"/>
              <w:rPr>
                <w:rFonts w:hint="eastAsia" w:ascii="宋体" w:hAnsi="宋体" w:cs="宋体"/>
                <w:kern w:val="0"/>
                <w:sz w:val="18"/>
                <w:szCs w:val="18"/>
                <w:highlight w:val="none"/>
              </w:rPr>
            </w:pPr>
          </w:p>
        </w:tc>
        <w:tc>
          <w:tcPr>
            <w:tcW w:w="875" w:type="dxa"/>
            <w:noWrap w:val="0"/>
            <w:vAlign w:val="center"/>
          </w:tcPr>
          <w:p w14:paraId="140E3E81">
            <w:pPr>
              <w:widowControl/>
              <w:spacing w:line="240" w:lineRule="exact"/>
              <w:jc w:val="left"/>
              <w:rPr>
                <w:rFonts w:hint="eastAsia" w:ascii="宋体" w:hAnsi="宋体" w:cs="宋体"/>
                <w:kern w:val="0"/>
                <w:sz w:val="18"/>
                <w:szCs w:val="18"/>
                <w:highlight w:val="none"/>
              </w:rPr>
            </w:pPr>
          </w:p>
        </w:tc>
        <w:tc>
          <w:tcPr>
            <w:tcW w:w="875" w:type="dxa"/>
            <w:noWrap w:val="0"/>
            <w:vAlign w:val="center"/>
          </w:tcPr>
          <w:p w14:paraId="5F2983CA">
            <w:pPr>
              <w:widowControl/>
              <w:spacing w:line="240" w:lineRule="exact"/>
              <w:jc w:val="left"/>
              <w:rPr>
                <w:rFonts w:hint="eastAsia" w:ascii="宋体" w:hAnsi="宋体" w:cs="宋体"/>
                <w:kern w:val="0"/>
                <w:sz w:val="18"/>
                <w:szCs w:val="18"/>
                <w:highlight w:val="none"/>
              </w:rPr>
            </w:pPr>
          </w:p>
        </w:tc>
        <w:tc>
          <w:tcPr>
            <w:tcW w:w="875" w:type="dxa"/>
            <w:noWrap w:val="0"/>
            <w:vAlign w:val="center"/>
          </w:tcPr>
          <w:p w14:paraId="4480C6E8">
            <w:pPr>
              <w:widowControl/>
              <w:spacing w:line="240" w:lineRule="exact"/>
              <w:jc w:val="left"/>
              <w:rPr>
                <w:rFonts w:hint="eastAsia" w:ascii="宋体" w:hAnsi="宋体" w:cs="宋体"/>
                <w:kern w:val="0"/>
                <w:sz w:val="18"/>
                <w:szCs w:val="18"/>
                <w:highlight w:val="none"/>
              </w:rPr>
            </w:pPr>
          </w:p>
        </w:tc>
        <w:tc>
          <w:tcPr>
            <w:tcW w:w="875" w:type="dxa"/>
            <w:noWrap w:val="0"/>
            <w:vAlign w:val="center"/>
          </w:tcPr>
          <w:p w14:paraId="5EC2C53D">
            <w:pPr>
              <w:widowControl/>
              <w:spacing w:line="240" w:lineRule="exact"/>
              <w:jc w:val="left"/>
              <w:rPr>
                <w:rFonts w:hint="eastAsia" w:ascii="宋体" w:hAnsi="宋体" w:cs="宋体"/>
                <w:kern w:val="0"/>
                <w:sz w:val="18"/>
                <w:szCs w:val="18"/>
                <w:highlight w:val="none"/>
              </w:rPr>
            </w:pPr>
          </w:p>
        </w:tc>
      </w:tr>
      <w:tr w14:paraId="74280C5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14BA1726">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w:t>
            </w:r>
          </w:p>
        </w:tc>
        <w:tc>
          <w:tcPr>
            <w:tcW w:w="719" w:type="dxa"/>
            <w:noWrap w:val="0"/>
            <w:vAlign w:val="center"/>
          </w:tcPr>
          <w:p w14:paraId="5D1B7126">
            <w:pPr>
              <w:widowControl/>
              <w:spacing w:line="240" w:lineRule="exact"/>
              <w:jc w:val="center"/>
              <w:rPr>
                <w:rFonts w:hint="eastAsia" w:ascii="宋体" w:hAnsi="宋体" w:cs="宋体"/>
                <w:kern w:val="0"/>
                <w:sz w:val="18"/>
                <w:szCs w:val="18"/>
                <w:highlight w:val="none"/>
              </w:rPr>
            </w:pPr>
          </w:p>
        </w:tc>
        <w:tc>
          <w:tcPr>
            <w:tcW w:w="855" w:type="dxa"/>
            <w:noWrap w:val="0"/>
            <w:vAlign w:val="center"/>
          </w:tcPr>
          <w:p w14:paraId="45B2FEB3">
            <w:pPr>
              <w:widowControl/>
              <w:spacing w:line="240" w:lineRule="exact"/>
              <w:jc w:val="center"/>
              <w:rPr>
                <w:rFonts w:hint="eastAsia" w:ascii="宋体" w:hAnsi="宋体" w:cs="宋体"/>
                <w:kern w:val="0"/>
                <w:sz w:val="18"/>
                <w:szCs w:val="18"/>
                <w:highlight w:val="none"/>
              </w:rPr>
            </w:pPr>
          </w:p>
        </w:tc>
        <w:tc>
          <w:tcPr>
            <w:tcW w:w="740" w:type="dxa"/>
            <w:noWrap w:val="0"/>
            <w:vAlign w:val="center"/>
          </w:tcPr>
          <w:p w14:paraId="60E26C95">
            <w:pPr>
              <w:widowControl/>
              <w:tabs>
                <w:tab w:val="left" w:pos="365"/>
              </w:tabs>
              <w:spacing w:line="240" w:lineRule="exact"/>
              <w:jc w:val="center"/>
              <w:rPr>
                <w:rFonts w:hint="eastAsia" w:ascii="宋体" w:hAnsi="宋体" w:cs="宋体"/>
                <w:kern w:val="0"/>
                <w:sz w:val="18"/>
                <w:szCs w:val="18"/>
                <w:highlight w:val="none"/>
              </w:rPr>
            </w:pPr>
          </w:p>
        </w:tc>
        <w:tc>
          <w:tcPr>
            <w:tcW w:w="656" w:type="dxa"/>
            <w:noWrap w:val="0"/>
            <w:vAlign w:val="center"/>
          </w:tcPr>
          <w:p w14:paraId="6A9040B6">
            <w:pPr>
              <w:widowControl/>
              <w:tabs>
                <w:tab w:val="left" w:pos="365"/>
              </w:tabs>
              <w:spacing w:line="240" w:lineRule="exact"/>
              <w:jc w:val="center"/>
              <w:rPr>
                <w:rFonts w:hint="eastAsia" w:ascii="宋体" w:hAnsi="宋体" w:cs="宋体"/>
                <w:kern w:val="0"/>
                <w:sz w:val="18"/>
                <w:szCs w:val="18"/>
                <w:highlight w:val="none"/>
              </w:rPr>
            </w:pPr>
          </w:p>
        </w:tc>
        <w:tc>
          <w:tcPr>
            <w:tcW w:w="1009" w:type="dxa"/>
            <w:noWrap w:val="0"/>
            <w:vAlign w:val="center"/>
          </w:tcPr>
          <w:p w14:paraId="2A430BF5">
            <w:pPr>
              <w:widowControl/>
              <w:spacing w:line="240" w:lineRule="exact"/>
              <w:jc w:val="center"/>
              <w:rPr>
                <w:rFonts w:hint="eastAsia" w:ascii="宋体" w:hAnsi="宋体" w:cs="宋体"/>
                <w:kern w:val="0"/>
                <w:sz w:val="18"/>
                <w:szCs w:val="18"/>
                <w:highlight w:val="none"/>
              </w:rPr>
            </w:pPr>
          </w:p>
        </w:tc>
        <w:tc>
          <w:tcPr>
            <w:tcW w:w="629" w:type="dxa"/>
            <w:noWrap w:val="0"/>
            <w:vAlign w:val="center"/>
          </w:tcPr>
          <w:p w14:paraId="64259AB2">
            <w:pPr>
              <w:widowControl/>
              <w:spacing w:line="240" w:lineRule="exact"/>
              <w:jc w:val="center"/>
              <w:rPr>
                <w:rFonts w:hint="eastAsia" w:ascii="宋体" w:hAnsi="宋体" w:cs="宋体"/>
                <w:kern w:val="0"/>
                <w:sz w:val="18"/>
                <w:szCs w:val="18"/>
                <w:highlight w:val="none"/>
              </w:rPr>
            </w:pPr>
          </w:p>
        </w:tc>
        <w:tc>
          <w:tcPr>
            <w:tcW w:w="764" w:type="dxa"/>
            <w:noWrap w:val="0"/>
            <w:vAlign w:val="center"/>
          </w:tcPr>
          <w:p w14:paraId="6F39F99A">
            <w:pPr>
              <w:widowControl/>
              <w:spacing w:line="240" w:lineRule="exact"/>
              <w:jc w:val="center"/>
              <w:rPr>
                <w:rFonts w:hint="eastAsia" w:ascii="宋体" w:hAnsi="宋体" w:cs="宋体"/>
                <w:kern w:val="0"/>
                <w:sz w:val="18"/>
                <w:szCs w:val="18"/>
                <w:highlight w:val="none"/>
              </w:rPr>
            </w:pPr>
          </w:p>
        </w:tc>
        <w:tc>
          <w:tcPr>
            <w:tcW w:w="547" w:type="dxa"/>
            <w:noWrap w:val="0"/>
            <w:vAlign w:val="center"/>
          </w:tcPr>
          <w:p w14:paraId="67DD2EE4">
            <w:pPr>
              <w:widowControl/>
              <w:spacing w:line="240" w:lineRule="exact"/>
              <w:jc w:val="center"/>
              <w:rPr>
                <w:rFonts w:hint="eastAsia" w:ascii="宋体" w:hAnsi="宋体" w:cs="宋体"/>
                <w:kern w:val="0"/>
                <w:sz w:val="18"/>
                <w:szCs w:val="18"/>
                <w:highlight w:val="none"/>
              </w:rPr>
            </w:pPr>
          </w:p>
        </w:tc>
        <w:tc>
          <w:tcPr>
            <w:tcW w:w="655" w:type="dxa"/>
            <w:noWrap w:val="0"/>
            <w:vAlign w:val="center"/>
          </w:tcPr>
          <w:p w14:paraId="441B5DAA">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550AD199">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70AB4DF3">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3CD1E180">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010EE387">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3D5ADFB9">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120F8105">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16BEDF73">
            <w:pPr>
              <w:widowControl/>
              <w:spacing w:line="240" w:lineRule="exact"/>
              <w:jc w:val="center"/>
              <w:rPr>
                <w:rFonts w:hint="eastAsia" w:ascii="宋体" w:hAnsi="宋体" w:cs="宋体"/>
                <w:kern w:val="0"/>
                <w:sz w:val="18"/>
                <w:szCs w:val="18"/>
                <w:highlight w:val="none"/>
              </w:rPr>
            </w:pPr>
          </w:p>
        </w:tc>
      </w:tr>
      <w:tr w14:paraId="3FC5635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6FC54E86">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w:t>
            </w:r>
          </w:p>
        </w:tc>
        <w:tc>
          <w:tcPr>
            <w:tcW w:w="719" w:type="dxa"/>
            <w:noWrap w:val="0"/>
            <w:vAlign w:val="center"/>
          </w:tcPr>
          <w:p w14:paraId="0D6D5A1A">
            <w:pPr>
              <w:widowControl/>
              <w:spacing w:line="240" w:lineRule="exact"/>
              <w:jc w:val="center"/>
              <w:rPr>
                <w:rFonts w:hint="eastAsia" w:ascii="宋体" w:hAnsi="宋体" w:cs="宋体"/>
                <w:kern w:val="0"/>
                <w:sz w:val="18"/>
                <w:szCs w:val="18"/>
                <w:highlight w:val="none"/>
              </w:rPr>
            </w:pPr>
          </w:p>
        </w:tc>
        <w:tc>
          <w:tcPr>
            <w:tcW w:w="855" w:type="dxa"/>
            <w:noWrap w:val="0"/>
            <w:vAlign w:val="center"/>
          </w:tcPr>
          <w:p w14:paraId="36A2F35E">
            <w:pPr>
              <w:widowControl/>
              <w:spacing w:line="240" w:lineRule="exact"/>
              <w:jc w:val="center"/>
              <w:rPr>
                <w:rFonts w:hint="eastAsia" w:ascii="宋体" w:hAnsi="宋体" w:cs="宋体"/>
                <w:kern w:val="0"/>
                <w:sz w:val="18"/>
                <w:szCs w:val="18"/>
                <w:highlight w:val="none"/>
              </w:rPr>
            </w:pPr>
          </w:p>
        </w:tc>
        <w:tc>
          <w:tcPr>
            <w:tcW w:w="740" w:type="dxa"/>
            <w:noWrap w:val="0"/>
            <w:vAlign w:val="center"/>
          </w:tcPr>
          <w:p w14:paraId="52E8912D">
            <w:pPr>
              <w:widowControl/>
              <w:tabs>
                <w:tab w:val="left" w:pos="365"/>
              </w:tabs>
              <w:spacing w:line="240" w:lineRule="exact"/>
              <w:jc w:val="center"/>
              <w:rPr>
                <w:rFonts w:hint="eastAsia" w:ascii="宋体" w:hAnsi="宋体" w:cs="宋体"/>
                <w:kern w:val="0"/>
                <w:sz w:val="18"/>
                <w:szCs w:val="18"/>
                <w:highlight w:val="none"/>
              </w:rPr>
            </w:pPr>
          </w:p>
        </w:tc>
        <w:tc>
          <w:tcPr>
            <w:tcW w:w="656" w:type="dxa"/>
            <w:noWrap w:val="0"/>
            <w:vAlign w:val="center"/>
          </w:tcPr>
          <w:p w14:paraId="2C3CBEC6">
            <w:pPr>
              <w:widowControl/>
              <w:tabs>
                <w:tab w:val="left" w:pos="365"/>
              </w:tabs>
              <w:spacing w:line="240" w:lineRule="exact"/>
              <w:jc w:val="center"/>
              <w:rPr>
                <w:rFonts w:hint="eastAsia" w:ascii="宋体" w:hAnsi="宋体" w:cs="宋体"/>
                <w:kern w:val="0"/>
                <w:sz w:val="18"/>
                <w:szCs w:val="18"/>
                <w:highlight w:val="none"/>
              </w:rPr>
            </w:pPr>
          </w:p>
        </w:tc>
        <w:tc>
          <w:tcPr>
            <w:tcW w:w="1009" w:type="dxa"/>
            <w:noWrap w:val="0"/>
            <w:vAlign w:val="center"/>
          </w:tcPr>
          <w:p w14:paraId="1D5C089D">
            <w:pPr>
              <w:widowControl/>
              <w:spacing w:line="240" w:lineRule="exact"/>
              <w:jc w:val="center"/>
              <w:rPr>
                <w:rFonts w:hint="eastAsia" w:ascii="宋体" w:hAnsi="宋体" w:cs="宋体"/>
                <w:kern w:val="0"/>
                <w:sz w:val="18"/>
                <w:szCs w:val="18"/>
                <w:highlight w:val="none"/>
              </w:rPr>
            </w:pPr>
          </w:p>
        </w:tc>
        <w:tc>
          <w:tcPr>
            <w:tcW w:w="629" w:type="dxa"/>
            <w:noWrap w:val="0"/>
            <w:vAlign w:val="center"/>
          </w:tcPr>
          <w:p w14:paraId="1B9CB003">
            <w:pPr>
              <w:widowControl/>
              <w:spacing w:line="240" w:lineRule="exact"/>
              <w:jc w:val="center"/>
              <w:rPr>
                <w:rFonts w:hint="eastAsia" w:ascii="宋体" w:hAnsi="宋体" w:cs="宋体"/>
                <w:kern w:val="0"/>
                <w:sz w:val="18"/>
                <w:szCs w:val="18"/>
                <w:highlight w:val="none"/>
              </w:rPr>
            </w:pPr>
          </w:p>
        </w:tc>
        <w:tc>
          <w:tcPr>
            <w:tcW w:w="764" w:type="dxa"/>
            <w:noWrap w:val="0"/>
            <w:vAlign w:val="center"/>
          </w:tcPr>
          <w:p w14:paraId="5F5A764F">
            <w:pPr>
              <w:widowControl/>
              <w:spacing w:line="240" w:lineRule="exact"/>
              <w:jc w:val="center"/>
              <w:rPr>
                <w:rFonts w:hint="eastAsia" w:ascii="宋体" w:hAnsi="宋体" w:cs="宋体"/>
                <w:kern w:val="0"/>
                <w:sz w:val="18"/>
                <w:szCs w:val="18"/>
                <w:highlight w:val="none"/>
              </w:rPr>
            </w:pPr>
          </w:p>
        </w:tc>
        <w:tc>
          <w:tcPr>
            <w:tcW w:w="547" w:type="dxa"/>
            <w:noWrap w:val="0"/>
            <w:vAlign w:val="center"/>
          </w:tcPr>
          <w:p w14:paraId="3A6B4578">
            <w:pPr>
              <w:widowControl/>
              <w:spacing w:line="240" w:lineRule="exact"/>
              <w:jc w:val="center"/>
              <w:rPr>
                <w:rFonts w:hint="eastAsia" w:ascii="宋体" w:hAnsi="宋体" w:cs="宋体"/>
                <w:kern w:val="0"/>
                <w:sz w:val="18"/>
                <w:szCs w:val="18"/>
                <w:highlight w:val="none"/>
              </w:rPr>
            </w:pPr>
          </w:p>
        </w:tc>
        <w:tc>
          <w:tcPr>
            <w:tcW w:w="655" w:type="dxa"/>
            <w:noWrap w:val="0"/>
            <w:vAlign w:val="center"/>
          </w:tcPr>
          <w:p w14:paraId="770A3D3A">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2815A548">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52E70D84">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41667339">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0599B1DA">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0983660D">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0652490F">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519FCAB6">
            <w:pPr>
              <w:widowControl/>
              <w:spacing w:line="240" w:lineRule="exact"/>
              <w:jc w:val="center"/>
              <w:rPr>
                <w:rFonts w:hint="eastAsia" w:ascii="宋体" w:hAnsi="宋体" w:cs="宋体"/>
                <w:kern w:val="0"/>
                <w:sz w:val="18"/>
                <w:szCs w:val="18"/>
                <w:highlight w:val="none"/>
              </w:rPr>
            </w:pPr>
          </w:p>
        </w:tc>
      </w:tr>
      <w:tr w14:paraId="0BC967A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2CB61495">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4</w:t>
            </w:r>
          </w:p>
        </w:tc>
        <w:tc>
          <w:tcPr>
            <w:tcW w:w="719" w:type="dxa"/>
            <w:noWrap w:val="0"/>
            <w:vAlign w:val="center"/>
          </w:tcPr>
          <w:p w14:paraId="66EA04C2">
            <w:pPr>
              <w:widowControl/>
              <w:spacing w:line="240" w:lineRule="exact"/>
              <w:jc w:val="center"/>
              <w:rPr>
                <w:rFonts w:hint="eastAsia" w:ascii="宋体" w:hAnsi="宋体" w:cs="宋体"/>
                <w:kern w:val="0"/>
                <w:sz w:val="18"/>
                <w:szCs w:val="18"/>
                <w:highlight w:val="none"/>
              </w:rPr>
            </w:pPr>
          </w:p>
        </w:tc>
        <w:tc>
          <w:tcPr>
            <w:tcW w:w="855" w:type="dxa"/>
            <w:noWrap w:val="0"/>
            <w:vAlign w:val="center"/>
          </w:tcPr>
          <w:p w14:paraId="46DEA842">
            <w:pPr>
              <w:widowControl/>
              <w:spacing w:line="240" w:lineRule="exact"/>
              <w:jc w:val="center"/>
              <w:rPr>
                <w:rFonts w:hint="eastAsia" w:ascii="宋体" w:hAnsi="宋体" w:cs="宋体"/>
                <w:kern w:val="0"/>
                <w:sz w:val="18"/>
                <w:szCs w:val="18"/>
                <w:highlight w:val="none"/>
              </w:rPr>
            </w:pPr>
          </w:p>
        </w:tc>
        <w:tc>
          <w:tcPr>
            <w:tcW w:w="740" w:type="dxa"/>
            <w:noWrap w:val="0"/>
            <w:vAlign w:val="center"/>
          </w:tcPr>
          <w:p w14:paraId="22B056E8">
            <w:pPr>
              <w:widowControl/>
              <w:tabs>
                <w:tab w:val="left" w:pos="365"/>
              </w:tabs>
              <w:spacing w:line="240" w:lineRule="exact"/>
              <w:jc w:val="center"/>
              <w:rPr>
                <w:rFonts w:hint="eastAsia" w:ascii="宋体" w:hAnsi="宋体" w:cs="宋体"/>
                <w:kern w:val="0"/>
                <w:sz w:val="18"/>
                <w:szCs w:val="18"/>
                <w:highlight w:val="none"/>
              </w:rPr>
            </w:pPr>
          </w:p>
        </w:tc>
        <w:tc>
          <w:tcPr>
            <w:tcW w:w="656" w:type="dxa"/>
            <w:noWrap w:val="0"/>
            <w:vAlign w:val="center"/>
          </w:tcPr>
          <w:p w14:paraId="6D13BF13">
            <w:pPr>
              <w:widowControl/>
              <w:tabs>
                <w:tab w:val="left" w:pos="365"/>
              </w:tabs>
              <w:spacing w:line="240" w:lineRule="exact"/>
              <w:jc w:val="center"/>
              <w:rPr>
                <w:rFonts w:hint="eastAsia" w:ascii="宋体" w:hAnsi="宋体" w:cs="宋体"/>
                <w:kern w:val="0"/>
                <w:sz w:val="18"/>
                <w:szCs w:val="18"/>
                <w:highlight w:val="none"/>
              </w:rPr>
            </w:pPr>
          </w:p>
        </w:tc>
        <w:tc>
          <w:tcPr>
            <w:tcW w:w="1009" w:type="dxa"/>
            <w:noWrap w:val="0"/>
            <w:vAlign w:val="center"/>
          </w:tcPr>
          <w:p w14:paraId="41F73264">
            <w:pPr>
              <w:widowControl/>
              <w:spacing w:line="240" w:lineRule="exact"/>
              <w:jc w:val="center"/>
              <w:rPr>
                <w:rFonts w:hint="eastAsia" w:ascii="宋体" w:hAnsi="宋体" w:cs="宋体"/>
                <w:kern w:val="0"/>
                <w:sz w:val="18"/>
                <w:szCs w:val="18"/>
                <w:highlight w:val="none"/>
              </w:rPr>
            </w:pPr>
          </w:p>
        </w:tc>
        <w:tc>
          <w:tcPr>
            <w:tcW w:w="629" w:type="dxa"/>
            <w:noWrap w:val="0"/>
            <w:vAlign w:val="center"/>
          </w:tcPr>
          <w:p w14:paraId="74289B38">
            <w:pPr>
              <w:widowControl/>
              <w:spacing w:line="240" w:lineRule="exact"/>
              <w:jc w:val="center"/>
              <w:rPr>
                <w:rFonts w:hint="eastAsia" w:ascii="宋体" w:hAnsi="宋体" w:cs="宋体"/>
                <w:kern w:val="0"/>
                <w:sz w:val="18"/>
                <w:szCs w:val="18"/>
                <w:highlight w:val="none"/>
              </w:rPr>
            </w:pPr>
          </w:p>
        </w:tc>
        <w:tc>
          <w:tcPr>
            <w:tcW w:w="764" w:type="dxa"/>
            <w:noWrap w:val="0"/>
            <w:vAlign w:val="center"/>
          </w:tcPr>
          <w:p w14:paraId="1304D9B1">
            <w:pPr>
              <w:widowControl/>
              <w:spacing w:line="240" w:lineRule="exact"/>
              <w:jc w:val="center"/>
              <w:rPr>
                <w:rFonts w:hint="eastAsia" w:ascii="宋体" w:hAnsi="宋体" w:cs="宋体"/>
                <w:kern w:val="0"/>
                <w:sz w:val="18"/>
                <w:szCs w:val="18"/>
                <w:highlight w:val="none"/>
              </w:rPr>
            </w:pPr>
          </w:p>
        </w:tc>
        <w:tc>
          <w:tcPr>
            <w:tcW w:w="547" w:type="dxa"/>
            <w:noWrap w:val="0"/>
            <w:vAlign w:val="center"/>
          </w:tcPr>
          <w:p w14:paraId="7D7AC668">
            <w:pPr>
              <w:widowControl/>
              <w:spacing w:line="240" w:lineRule="exact"/>
              <w:jc w:val="center"/>
              <w:rPr>
                <w:rFonts w:hint="eastAsia" w:ascii="宋体" w:hAnsi="宋体" w:cs="宋体"/>
                <w:kern w:val="0"/>
                <w:sz w:val="18"/>
                <w:szCs w:val="18"/>
                <w:highlight w:val="none"/>
              </w:rPr>
            </w:pPr>
          </w:p>
        </w:tc>
        <w:tc>
          <w:tcPr>
            <w:tcW w:w="655" w:type="dxa"/>
            <w:noWrap w:val="0"/>
            <w:vAlign w:val="center"/>
          </w:tcPr>
          <w:p w14:paraId="436DFED8">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3B717A5E">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434341A7">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43454D6B">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51BFB34E">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07E97202">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17AEDA7F">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2CFC5F1D">
            <w:pPr>
              <w:widowControl/>
              <w:spacing w:line="240" w:lineRule="exact"/>
              <w:jc w:val="center"/>
              <w:rPr>
                <w:rFonts w:hint="eastAsia" w:ascii="宋体" w:hAnsi="宋体" w:cs="宋体"/>
                <w:kern w:val="0"/>
                <w:sz w:val="18"/>
                <w:szCs w:val="18"/>
                <w:highlight w:val="none"/>
              </w:rPr>
            </w:pPr>
          </w:p>
        </w:tc>
      </w:tr>
      <w:tr w14:paraId="04E59A7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2612B52F">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w:t>
            </w:r>
          </w:p>
        </w:tc>
        <w:tc>
          <w:tcPr>
            <w:tcW w:w="719" w:type="dxa"/>
            <w:noWrap w:val="0"/>
            <w:vAlign w:val="center"/>
          </w:tcPr>
          <w:p w14:paraId="0136112E">
            <w:pPr>
              <w:widowControl/>
              <w:spacing w:line="240" w:lineRule="exact"/>
              <w:jc w:val="center"/>
              <w:rPr>
                <w:rFonts w:hint="eastAsia" w:ascii="宋体" w:hAnsi="宋体" w:cs="宋体"/>
                <w:kern w:val="0"/>
                <w:sz w:val="18"/>
                <w:szCs w:val="18"/>
                <w:highlight w:val="none"/>
              </w:rPr>
            </w:pPr>
          </w:p>
        </w:tc>
        <w:tc>
          <w:tcPr>
            <w:tcW w:w="855" w:type="dxa"/>
            <w:noWrap w:val="0"/>
            <w:vAlign w:val="center"/>
          </w:tcPr>
          <w:p w14:paraId="453D8F1E">
            <w:pPr>
              <w:widowControl/>
              <w:spacing w:line="240" w:lineRule="exact"/>
              <w:jc w:val="center"/>
              <w:rPr>
                <w:rFonts w:hint="eastAsia" w:ascii="宋体" w:hAnsi="宋体" w:cs="宋体"/>
                <w:kern w:val="0"/>
                <w:sz w:val="18"/>
                <w:szCs w:val="18"/>
                <w:highlight w:val="none"/>
              </w:rPr>
            </w:pPr>
          </w:p>
        </w:tc>
        <w:tc>
          <w:tcPr>
            <w:tcW w:w="740" w:type="dxa"/>
            <w:noWrap w:val="0"/>
            <w:vAlign w:val="center"/>
          </w:tcPr>
          <w:p w14:paraId="46815D18">
            <w:pPr>
              <w:widowControl/>
              <w:tabs>
                <w:tab w:val="left" w:pos="365"/>
              </w:tabs>
              <w:spacing w:line="240" w:lineRule="exact"/>
              <w:jc w:val="center"/>
              <w:rPr>
                <w:rFonts w:hint="eastAsia" w:ascii="宋体" w:hAnsi="宋体" w:cs="宋体"/>
                <w:kern w:val="0"/>
                <w:sz w:val="18"/>
                <w:szCs w:val="18"/>
                <w:highlight w:val="none"/>
              </w:rPr>
            </w:pPr>
          </w:p>
        </w:tc>
        <w:tc>
          <w:tcPr>
            <w:tcW w:w="656" w:type="dxa"/>
            <w:noWrap w:val="0"/>
            <w:vAlign w:val="center"/>
          </w:tcPr>
          <w:p w14:paraId="682D7EE2">
            <w:pPr>
              <w:widowControl/>
              <w:tabs>
                <w:tab w:val="left" w:pos="365"/>
              </w:tabs>
              <w:spacing w:line="240" w:lineRule="exact"/>
              <w:jc w:val="center"/>
              <w:rPr>
                <w:rFonts w:hint="eastAsia" w:ascii="宋体" w:hAnsi="宋体" w:cs="宋体"/>
                <w:kern w:val="0"/>
                <w:sz w:val="18"/>
                <w:szCs w:val="18"/>
                <w:highlight w:val="none"/>
              </w:rPr>
            </w:pPr>
          </w:p>
        </w:tc>
        <w:tc>
          <w:tcPr>
            <w:tcW w:w="1009" w:type="dxa"/>
            <w:noWrap w:val="0"/>
            <w:vAlign w:val="center"/>
          </w:tcPr>
          <w:p w14:paraId="5AE60769">
            <w:pPr>
              <w:widowControl/>
              <w:spacing w:line="240" w:lineRule="exact"/>
              <w:jc w:val="center"/>
              <w:rPr>
                <w:rFonts w:hint="eastAsia" w:ascii="宋体" w:hAnsi="宋体" w:cs="宋体"/>
                <w:kern w:val="0"/>
                <w:sz w:val="18"/>
                <w:szCs w:val="18"/>
                <w:highlight w:val="none"/>
              </w:rPr>
            </w:pPr>
          </w:p>
        </w:tc>
        <w:tc>
          <w:tcPr>
            <w:tcW w:w="629" w:type="dxa"/>
            <w:noWrap w:val="0"/>
            <w:vAlign w:val="center"/>
          </w:tcPr>
          <w:p w14:paraId="444261EE">
            <w:pPr>
              <w:widowControl/>
              <w:spacing w:line="240" w:lineRule="exact"/>
              <w:jc w:val="center"/>
              <w:rPr>
                <w:rFonts w:hint="eastAsia" w:ascii="宋体" w:hAnsi="宋体" w:cs="宋体"/>
                <w:kern w:val="0"/>
                <w:sz w:val="18"/>
                <w:szCs w:val="18"/>
                <w:highlight w:val="none"/>
              </w:rPr>
            </w:pPr>
          </w:p>
        </w:tc>
        <w:tc>
          <w:tcPr>
            <w:tcW w:w="764" w:type="dxa"/>
            <w:noWrap w:val="0"/>
            <w:vAlign w:val="center"/>
          </w:tcPr>
          <w:p w14:paraId="32B136A2">
            <w:pPr>
              <w:widowControl/>
              <w:spacing w:line="240" w:lineRule="exact"/>
              <w:jc w:val="center"/>
              <w:rPr>
                <w:rFonts w:hint="eastAsia" w:ascii="宋体" w:hAnsi="宋体" w:cs="宋体"/>
                <w:kern w:val="0"/>
                <w:sz w:val="18"/>
                <w:szCs w:val="18"/>
                <w:highlight w:val="none"/>
              </w:rPr>
            </w:pPr>
          </w:p>
        </w:tc>
        <w:tc>
          <w:tcPr>
            <w:tcW w:w="547" w:type="dxa"/>
            <w:noWrap w:val="0"/>
            <w:vAlign w:val="center"/>
          </w:tcPr>
          <w:p w14:paraId="7690F829">
            <w:pPr>
              <w:widowControl/>
              <w:spacing w:line="240" w:lineRule="exact"/>
              <w:jc w:val="center"/>
              <w:rPr>
                <w:rFonts w:hint="eastAsia" w:ascii="宋体" w:hAnsi="宋体" w:cs="宋体"/>
                <w:kern w:val="0"/>
                <w:sz w:val="18"/>
                <w:szCs w:val="18"/>
                <w:highlight w:val="none"/>
              </w:rPr>
            </w:pPr>
          </w:p>
        </w:tc>
        <w:tc>
          <w:tcPr>
            <w:tcW w:w="655" w:type="dxa"/>
            <w:noWrap w:val="0"/>
            <w:vAlign w:val="center"/>
          </w:tcPr>
          <w:p w14:paraId="70D5431F">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439EE8CD">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1C01F60A">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78ED6610">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4BD762D1">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750ADEAD">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121728E0">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555F0716">
            <w:pPr>
              <w:widowControl/>
              <w:spacing w:line="240" w:lineRule="exact"/>
              <w:jc w:val="center"/>
              <w:rPr>
                <w:rFonts w:hint="eastAsia" w:ascii="宋体" w:hAnsi="宋体" w:cs="宋体"/>
                <w:kern w:val="0"/>
                <w:sz w:val="18"/>
                <w:szCs w:val="18"/>
                <w:highlight w:val="none"/>
              </w:rPr>
            </w:pPr>
          </w:p>
        </w:tc>
      </w:tr>
      <w:tr w14:paraId="6465B13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4B242B29">
            <w:pPr>
              <w:widowControl/>
              <w:spacing w:line="240" w:lineRule="exact"/>
              <w:jc w:val="left"/>
              <w:rPr>
                <w:rFonts w:hint="eastAsia" w:ascii="宋体" w:hAnsi="宋体" w:cs="宋体"/>
                <w:kern w:val="0"/>
                <w:sz w:val="18"/>
                <w:szCs w:val="18"/>
                <w:highlight w:val="none"/>
              </w:rPr>
            </w:pPr>
          </w:p>
        </w:tc>
        <w:tc>
          <w:tcPr>
            <w:tcW w:w="719" w:type="dxa"/>
            <w:noWrap w:val="0"/>
            <w:vAlign w:val="center"/>
          </w:tcPr>
          <w:p w14:paraId="70043E3A">
            <w:pPr>
              <w:widowControl/>
              <w:spacing w:line="240" w:lineRule="exact"/>
              <w:jc w:val="center"/>
              <w:rPr>
                <w:rFonts w:hint="eastAsia" w:ascii="宋体" w:hAnsi="宋体" w:cs="宋体"/>
                <w:kern w:val="0"/>
                <w:sz w:val="18"/>
                <w:szCs w:val="18"/>
                <w:highlight w:val="none"/>
              </w:rPr>
            </w:pPr>
          </w:p>
        </w:tc>
        <w:tc>
          <w:tcPr>
            <w:tcW w:w="855" w:type="dxa"/>
            <w:noWrap w:val="0"/>
            <w:vAlign w:val="center"/>
          </w:tcPr>
          <w:p w14:paraId="67866CA0">
            <w:pPr>
              <w:widowControl/>
              <w:spacing w:line="240" w:lineRule="exact"/>
              <w:jc w:val="center"/>
              <w:rPr>
                <w:rFonts w:hint="eastAsia" w:ascii="宋体" w:hAnsi="宋体" w:cs="宋体"/>
                <w:kern w:val="0"/>
                <w:sz w:val="18"/>
                <w:szCs w:val="18"/>
                <w:highlight w:val="none"/>
              </w:rPr>
            </w:pPr>
          </w:p>
        </w:tc>
        <w:tc>
          <w:tcPr>
            <w:tcW w:w="740" w:type="dxa"/>
            <w:noWrap w:val="0"/>
            <w:vAlign w:val="center"/>
          </w:tcPr>
          <w:p w14:paraId="22FB0B05">
            <w:pPr>
              <w:widowControl/>
              <w:tabs>
                <w:tab w:val="left" w:pos="365"/>
              </w:tabs>
              <w:spacing w:line="240" w:lineRule="exact"/>
              <w:jc w:val="center"/>
              <w:rPr>
                <w:rFonts w:hint="eastAsia" w:ascii="宋体" w:hAnsi="宋体" w:cs="宋体"/>
                <w:kern w:val="0"/>
                <w:sz w:val="18"/>
                <w:szCs w:val="18"/>
                <w:highlight w:val="none"/>
              </w:rPr>
            </w:pPr>
          </w:p>
        </w:tc>
        <w:tc>
          <w:tcPr>
            <w:tcW w:w="656" w:type="dxa"/>
            <w:noWrap w:val="0"/>
            <w:vAlign w:val="center"/>
          </w:tcPr>
          <w:p w14:paraId="05574D76">
            <w:pPr>
              <w:widowControl/>
              <w:tabs>
                <w:tab w:val="left" w:pos="365"/>
              </w:tabs>
              <w:spacing w:line="240" w:lineRule="exact"/>
              <w:jc w:val="center"/>
              <w:rPr>
                <w:rFonts w:hint="eastAsia" w:ascii="宋体" w:hAnsi="宋体" w:cs="宋体"/>
                <w:kern w:val="0"/>
                <w:sz w:val="18"/>
                <w:szCs w:val="18"/>
                <w:highlight w:val="none"/>
              </w:rPr>
            </w:pPr>
          </w:p>
        </w:tc>
        <w:tc>
          <w:tcPr>
            <w:tcW w:w="1009" w:type="dxa"/>
            <w:noWrap w:val="0"/>
            <w:vAlign w:val="center"/>
          </w:tcPr>
          <w:p w14:paraId="6E2EC0B0">
            <w:pPr>
              <w:widowControl/>
              <w:spacing w:line="240" w:lineRule="exact"/>
              <w:jc w:val="center"/>
              <w:rPr>
                <w:rFonts w:hint="eastAsia" w:ascii="宋体" w:hAnsi="宋体" w:cs="宋体"/>
                <w:kern w:val="0"/>
                <w:sz w:val="18"/>
                <w:szCs w:val="18"/>
                <w:highlight w:val="none"/>
              </w:rPr>
            </w:pPr>
          </w:p>
        </w:tc>
        <w:tc>
          <w:tcPr>
            <w:tcW w:w="629" w:type="dxa"/>
            <w:noWrap w:val="0"/>
            <w:vAlign w:val="center"/>
          </w:tcPr>
          <w:p w14:paraId="7B888BE9">
            <w:pPr>
              <w:widowControl/>
              <w:spacing w:line="240" w:lineRule="exact"/>
              <w:jc w:val="center"/>
              <w:rPr>
                <w:rFonts w:hint="eastAsia" w:ascii="宋体" w:hAnsi="宋体" w:cs="宋体"/>
                <w:kern w:val="0"/>
                <w:sz w:val="18"/>
                <w:szCs w:val="18"/>
                <w:highlight w:val="none"/>
              </w:rPr>
            </w:pPr>
          </w:p>
        </w:tc>
        <w:tc>
          <w:tcPr>
            <w:tcW w:w="764" w:type="dxa"/>
            <w:noWrap w:val="0"/>
            <w:vAlign w:val="center"/>
          </w:tcPr>
          <w:p w14:paraId="7A25AE6B">
            <w:pPr>
              <w:widowControl/>
              <w:spacing w:line="240" w:lineRule="exact"/>
              <w:jc w:val="center"/>
              <w:rPr>
                <w:rFonts w:hint="eastAsia" w:ascii="宋体" w:hAnsi="宋体" w:cs="宋体"/>
                <w:kern w:val="0"/>
                <w:sz w:val="18"/>
                <w:szCs w:val="18"/>
                <w:highlight w:val="none"/>
              </w:rPr>
            </w:pPr>
          </w:p>
        </w:tc>
        <w:tc>
          <w:tcPr>
            <w:tcW w:w="547" w:type="dxa"/>
            <w:noWrap w:val="0"/>
            <w:vAlign w:val="center"/>
          </w:tcPr>
          <w:p w14:paraId="36126BD5">
            <w:pPr>
              <w:widowControl/>
              <w:spacing w:line="240" w:lineRule="exact"/>
              <w:jc w:val="center"/>
              <w:rPr>
                <w:rFonts w:hint="eastAsia" w:ascii="宋体" w:hAnsi="宋体" w:cs="宋体"/>
                <w:kern w:val="0"/>
                <w:sz w:val="18"/>
                <w:szCs w:val="18"/>
                <w:highlight w:val="none"/>
              </w:rPr>
            </w:pPr>
          </w:p>
        </w:tc>
        <w:tc>
          <w:tcPr>
            <w:tcW w:w="655" w:type="dxa"/>
            <w:noWrap w:val="0"/>
            <w:vAlign w:val="center"/>
          </w:tcPr>
          <w:p w14:paraId="72251725">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68DD76BF">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331004C3">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728C4A7C">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0CF7FB9A">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308A9DBB">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5B8F0F04">
            <w:pPr>
              <w:widowControl/>
              <w:spacing w:line="240" w:lineRule="exact"/>
              <w:jc w:val="center"/>
              <w:rPr>
                <w:rFonts w:hint="eastAsia" w:ascii="宋体" w:hAnsi="宋体" w:cs="宋体"/>
                <w:kern w:val="0"/>
                <w:sz w:val="18"/>
                <w:szCs w:val="18"/>
                <w:highlight w:val="none"/>
              </w:rPr>
            </w:pPr>
          </w:p>
        </w:tc>
        <w:tc>
          <w:tcPr>
            <w:tcW w:w="875" w:type="dxa"/>
            <w:noWrap w:val="0"/>
            <w:vAlign w:val="center"/>
          </w:tcPr>
          <w:p w14:paraId="331B1D37">
            <w:pPr>
              <w:widowControl/>
              <w:spacing w:line="240" w:lineRule="exact"/>
              <w:jc w:val="center"/>
              <w:rPr>
                <w:rFonts w:hint="eastAsia" w:ascii="宋体" w:hAnsi="宋体" w:cs="宋体"/>
                <w:kern w:val="0"/>
                <w:sz w:val="18"/>
                <w:szCs w:val="18"/>
                <w:highlight w:val="none"/>
              </w:rPr>
            </w:pPr>
          </w:p>
        </w:tc>
      </w:tr>
    </w:tbl>
    <w:p w14:paraId="00436463">
      <w:pPr>
        <w:spacing w:line="240" w:lineRule="exact"/>
        <w:jc w:val="left"/>
        <w:rPr>
          <w:rFonts w:hint="eastAsia" w:ascii="宋体" w:hAnsi="宋体" w:cs="宋体"/>
          <w:sz w:val="18"/>
          <w:szCs w:val="18"/>
          <w:highlight w:val="none"/>
        </w:rPr>
      </w:pPr>
    </w:p>
    <w:p w14:paraId="1CD88904">
      <w:pPr>
        <w:snapToGrid w:val="0"/>
        <w:spacing w:line="280" w:lineRule="exact"/>
        <w:jc w:val="distribute"/>
        <w:rPr>
          <w:sz w:val="18"/>
          <w:szCs w:val="20"/>
          <w:highlight w:val="none"/>
        </w:rPr>
      </w:pPr>
      <w:r>
        <w:rPr>
          <w:rFonts w:hint="eastAsia"/>
          <w:sz w:val="18"/>
          <w:szCs w:val="20"/>
          <w:highlight w:val="none"/>
        </w:rPr>
        <w:t xml:space="preserve">    </w:t>
      </w:r>
      <w:r>
        <w:rPr>
          <w:sz w:val="18"/>
          <w:szCs w:val="20"/>
          <w:highlight w:val="none"/>
        </w:rPr>
        <w:t>单位负责人：</w:t>
      </w:r>
      <w:r>
        <w:rPr>
          <w:rFonts w:hint="eastAsia"/>
          <w:sz w:val="18"/>
          <w:szCs w:val="20"/>
          <w:highlight w:val="none"/>
          <w:u w:val="single"/>
        </w:rPr>
        <w:t xml:space="preserve">       </w:t>
      </w:r>
      <w:r>
        <w:rPr>
          <w:rFonts w:hint="eastAsia"/>
          <w:sz w:val="18"/>
          <w:szCs w:val="20"/>
          <w:highlight w:val="none"/>
        </w:rPr>
        <w:t>统计负责人：</w:t>
      </w:r>
      <w:r>
        <w:rPr>
          <w:rFonts w:hint="eastAsia"/>
          <w:sz w:val="18"/>
          <w:szCs w:val="20"/>
          <w:highlight w:val="none"/>
          <w:u w:val="single"/>
        </w:rPr>
        <w:t xml:space="preserve">       </w:t>
      </w:r>
      <w:r>
        <w:rPr>
          <w:sz w:val="18"/>
          <w:szCs w:val="20"/>
          <w:highlight w:val="none"/>
        </w:rPr>
        <w:t>填表人:</w:t>
      </w:r>
      <w:r>
        <w:rPr>
          <w:rFonts w:hint="eastAsia"/>
          <w:sz w:val="18"/>
          <w:szCs w:val="20"/>
          <w:highlight w:val="none"/>
          <w:u w:val="single"/>
        </w:rPr>
        <w:t xml:space="preserve">       </w:t>
      </w:r>
      <w:r>
        <w:rPr>
          <w:sz w:val="18"/>
          <w:szCs w:val="20"/>
          <w:highlight w:val="none"/>
        </w:rPr>
        <w:t xml:space="preserve"> </w:t>
      </w:r>
      <w:r>
        <w:rPr>
          <w:rFonts w:hint="eastAsia"/>
          <w:sz w:val="18"/>
          <w:szCs w:val="20"/>
          <w:highlight w:val="none"/>
        </w:rPr>
        <w:t>联系电话：</w:t>
      </w:r>
      <w:r>
        <w:rPr>
          <w:rFonts w:hint="eastAsia"/>
          <w:sz w:val="18"/>
          <w:szCs w:val="20"/>
          <w:highlight w:val="none"/>
          <w:u w:val="single"/>
        </w:rPr>
        <w:t xml:space="preserve">       </w:t>
      </w:r>
      <w:r>
        <w:rPr>
          <w:sz w:val="18"/>
          <w:szCs w:val="20"/>
          <w:highlight w:val="none"/>
        </w:rPr>
        <w:t xml:space="preserve">报出日期: </w:t>
      </w:r>
      <w:r>
        <w:rPr>
          <w:rFonts w:hint="eastAsia"/>
          <w:sz w:val="18"/>
          <w:szCs w:val="20"/>
          <w:highlight w:val="none"/>
        </w:rPr>
        <w:t>20</w:t>
      </w:r>
      <w:r>
        <w:rPr>
          <w:rFonts w:hint="eastAsia"/>
          <w:sz w:val="18"/>
          <w:szCs w:val="20"/>
          <w:highlight w:val="none"/>
          <w:u w:val="single"/>
        </w:rPr>
        <w:t xml:space="preserve">  </w:t>
      </w:r>
      <w:r>
        <w:rPr>
          <w:sz w:val="18"/>
          <w:szCs w:val="20"/>
          <w:highlight w:val="none"/>
        </w:rPr>
        <w:t>年</w:t>
      </w:r>
      <w:r>
        <w:rPr>
          <w:rFonts w:hint="eastAsia"/>
          <w:sz w:val="18"/>
          <w:szCs w:val="20"/>
          <w:highlight w:val="none"/>
          <w:u w:val="single"/>
        </w:rPr>
        <w:t xml:space="preserve">  </w:t>
      </w:r>
      <w:r>
        <w:rPr>
          <w:sz w:val="18"/>
          <w:szCs w:val="20"/>
          <w:highlight w:val="none"/>
        </w:rPr>
        <w:t>月</w:t>
      </w:r>
      <w:r>
        <w:rPr>
          <w:rFonts w:hint="eastAsia"/>
          <w:sz w:val="18"/>
          <w:szCs w:val="20"/>
          <w:highlight w:val="none"/>
          <w:u w:val="single"/>
        </w:rPr>
        <w:t xml:space="preserve">  </w:t>
      </w:r>
      <w:r>
        <w:rPr>
          <w:sz w:val="18"/>
          <w:szCs w:val="20"/>
          <w:highlight w:val="none"/>
        </w:rPr>
        <w:t>日</w:t>
      </w:r>
    </w:p>
    <w:p w14:paraId="092ECAFB">
      <w:pPr>
        <w:snapToGrid w:val="0"/>
        <w:spacing w:line="280" w:lineRule="exact"/>
        <w:jc w:val="left"/>
        <w:rPr>
          <w:rFonts w:hint="eastAsia" w:ascii="宋体" w:hAnsi="宋体" w:cs="宋体"/>
          <w:sz w:val="18"/>
          <w:szCs w:val="18"/>
          <w:highlight w:val="none"/>
        </w:rPr>
      </w:pPr>
    </w:p>
    <w:p w14:paraId="30713168">
      <w:pPr>
        <w:snapToGrid w:val="0"/>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说明：1.填报范围</w:t>
      </w:r>
      <w:r>
        <w:rPr>
          <w:rFonts w:hint="eastAsia" w:ascii="宋体" w:hAnsi="宋体" w:cs="宋体"/>
          <w:bCs/>
          <w:sz w:val="18"/>
          <w:szCs w:val="18"/>
          <w:highlight w:val="none"/>
        </w:rPr>
        <w:t>：</w:t>
      </w:r>
      <w:r>
        <w:rPr>
          <w:rFonts w:hint="eastAsia" w:ascii="宋体" w:hAnsi="宋体" w:cs="宋体"/>
          <w:sz w:val="18"/>
          <w:szCs w:val="18"/>
          <w:highlight w:val="none"/>
        </w:rPr>
        <w:t>经国家行政管理部门认定的创新型产业集群通过收集基层企业情况填报，所填企业应为与集群主导</w:t>
      </w:r>
      <w:r>
        <w:rPr>
          <w:rFonts w:hint="eastAsia" w:ascii="宋体" w:hAnsi="宋体" w:cs="宋体"/>
          <w:kern w:val="0"/>
          <w:sz w:val="18"/>
          <w:szCs w:val="18"/>
          <w:highlight w:val="none"/>
        </w:rPr>
        <w:t>（终端）</w:t>
      </w:r>
      <w:r>
        <w:rPr>
          <w:rFonts w:hint="eastAsia" w:ascii="宋体" w:hAnsi="宋体" w:cs="宋体"/>
          <w:sz w:val="18"/>
          <w:szCs w:val="18"/>
          <w:highlight w:val="none"/>
        </w:rPr>
        <w:t>产品具有直接关联的研发、生产、服务等企业。</w:t>
      </w:r>
    </w:p>
    <w:p w14:paraId="5F721829">
      <w:pPr>
        <w:snapToGrid w:val="0"/>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2.报送日期及方式：填报单位于报告期次年3月31日前，通过网络平台报送；各省级相关行政管理部门于4月30日前完成审核。</w:t>
      </w:r>
    </w:p>
    <w:p w14:paraId="74DF4EC3">
      <w:pPr>
        <w:snapToGrid w:val="0"/>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3.审核关系：所填报企业总数必须与表号JQ-01集群企业总数（JQ-01）一致。</w:t>
      </w:r>
    </w:p>
    <w:p w14:paraId="7F054A13">
      <w:pPr>
        <w:pStyle w:val="2"/>
        <w:ind w:left="0" w:leftChars="0" w:firstLine="0" w:firstLineChars="0"/>
        <w:rPr>
          <w:rFonts w:hint="eastAsia"/>
          <w:highlight w:val="none"/>
          <w:lang w:val="en-US" w:eastAsia="zh-CN"/>
        </w:rPr>
        <w:sectPr>
          <w:pgSz w:w="16838" w:h="11905" w:orient="landscape"/>
          <w:pgMar w:top="1531" w:right="1474" w:bottom="1531" w:left="1474" w:header="851" w:footer="737" w:gutter="0"/>
          <w:cols w:space="720" w:num="1"/>
          <w:titlePg/>
          <w:docGrid w:type="lines" w:linePitch="327" w:charSpace="0"/>
        </w:sectPr>
      </w:pPr>
    </w:p>
    <w:p w14:paraId="2F65C4B7">
      <w:pPr>
        <w:widowControl/>
        <w:spacing w:line="400" w:lineRule="exact"/>
        <w:jc w:val="center"/>
        <w:rPr>
          <w:highlight w:val="none"/>
        </w:rPr>
      </w:pPr>
    </w:p>
    <w:p w14:paraId="4CE41284">
      <w:pPr>
        <w:spacing w:line="400" w:lineRule="exact"/>
        <w:jc w:val="center"/>
        <w:rPr>
          <w:rFonts w:hint="eastAsia" w:ascii="黑体" w:hAnsi="黑体" w:eastAsia="黑体" w:cs="黑体"/>
          <w:bCs/>
          <w:sz w:val="32"/>
          <w:szCs w:val="32"/>
          <w:highlight w:val="none"/>
        </w:rPr>
      </w:pPr>
      <w:r>
        <w:rPr>
          <w:rFonts w:hint="eastAsia" w:ascii="黑体" w:hAnsi="黑体" w:eastAsia="黑体" w:cs="黑体"/>
          <w:bCs/>
          <w:sz w:val="32"/>
          <w:szCs w:val="32"/>
          <w:highlight w:val="none"/>
        </w:rPr>
        <w:t>主要指标解释</w:t>
      </w:r>
    </w:p>
    <w:p w14:paraId="7A32097A">
      <w:pPr>
        <w:spacing w:line="400" w:lineRule="exact"/>
        <w:rPr>
          <w:rFonts w:hint="eastAsia" w:ascii="黑体" w:hAnsi="黑体" w:eastAsia="黑体" w:cs="黑体"/>
          <w:bCs/>
          <w:sz w:val="32"/>
          <w:szCs w:val="32"/>
          <w:highlight w:val="none"/>
        </w:rPr>
      </w:pPr>
    </w:p>
    <w:p w14:paraId="0633C499">
      <w:pPr>
        <w:spacing w:line="400" w:lineRule="exact"/>
        <w:ind w:firstLine="420" w:firstLineChars="200"/>
        <w:rPr>
          <w:rFonts w:hint="eastAsia"/>
          <w:highlight w:val="none"/>
        </w:rPr>
      </w:pPr>
      <w:r>
        <w:rPr>
          <w:rFonts w:eastAsia="黑体"/>
          <w:highlight w:val="none"/>
        </w:rPr>
        <w:t>内资企业</w:t>
      </w:r>
      <w:r>
        <w:rPr>
          <w:rFonts w:hint="eastAsia" w:eastAsia="黑体"/>
          <w:highlight w:val="none"/>
        </w:rPr>
        <w:t xml:space="preserve">  </w:t>
      </w:r>
      <w:r>
        <w:rPr>
          <w:rFonts w:hint="eastAsia"/>
          <w:highlight w:val="none"/>
        </w:rPr>
        <w:t>分为有限责任公司、股份有限公司、非公司企业法人、个人独资企业、合伙企业和其他内资企业。</w:t>
      </w:r>
    </w:p>
    <w:p w14:paraId="3FE768DA">
      <w:pPr>
        <w:spacing w:line="400" w:lineRule="exact"/>
        <w:ind w:firstLine="420" w:firstLineChars="200"/>
        <w:rPr>
          <w:rFonts w:hint="eastAsia"/>
          <w:highlight w:val="none"/>
        </w:rPr>
      </w:pPr>
      <w:r>
        <w:rPr>
          <w:rFonts w:hint="eastAsia" w:eastAsia="黑体"/>
          <w:highlight w:val="none"/>
        </w:rPr>
        <w:t>有限责任公司</w:t>
      </w:r>
      <w:r>
        <w:rPr>
          <w:rFonts w:hint="eastAsia"/>
          <w:highlight w:val="none"/>
        </w:rPr>
        <w:t xml:space="preserve">  包括登记注册为“内资公司有限责任公司（国有独资）”、“内资公司有限责任公司（外商投资企业投资）”、“内资公司有限责任公司（自然人投资或控股）”和“内资分公司有限责任公司分公司（国有独资）”等类型的市场主体。根据相关属性，将有限责任公司进一步划分为国有独资公司、私营有限责任公司和其他有限责任公司。</w:t>
      </w:r>
    </w:p>
    <w:p w14:paraId="6C934449">
      <w:pPr>
        <w:spacing w:line="400" w:lineRule="exact"/>
        <w:ind w:firstLine="420" w:firstLineChars="200"/>
        <w:rPr>
          <w:rFonts w:hint="eastAsia"/>
          <w:highlight w:val="none"/>
        </w:rPr>
      </w:pPr>
      <w:r>
        <w:rPr>
          <w:rFonts w:hint="eastAsia" w:eastAsia="黑体"/>
          <w:highlight w:val="none"/>
        </w:rPr>
        <w:t>股份有限公司</w:t>
      </w:r>
      <w:r>
        <w:rPr>
          <w:rFonts w:hint="eastAsia"/>
          <w:highlight w:val="none"/>
        </w:rPr>
        <w:t xml:space="preserve">  包括登记注册为“内资公司股份有限公司（上市）”、“内资公司股份有限公司（非上市）和“内资分公司股份有限公司分公司（上市）”等类型的市场主体。根据相关属性，将股份有限公司进一步划分为私营股份有限公司和其他股份有限公司。</w:t>
      </w:r>
    </w:p>
    <w:p w14:paraId="4F61DAA9">
      <w:pPr>
        <w:spacing w:line="400" w:lineRule="exact"/>
        <w:ind w:firstLine="420" w:firstLineChars="200"/>
        <w:rPr>
          <w:rFonts w:hint="eastAsia"/>
          <w:highlight w:val="none"/>
        </w:rPr>
      </w:pPr>
      <w:r>
        <w:rPr>
          <w:rFonts w:hint="eastAsia" w:eastAsia="黑体"/>
          <w:highlight w:val="none"/>
        </w:rPr>
        <w:t>非公司企业法人</w:t>
      </w:r>
      <w:r>
        <w:rPr>
          <w:rFonts w:hint="eastAsia"/>
          <w:highlight w:val="none"/>
        </w:rPr>
        <w:t xml:space="preserve">  包括登记注册为“全民所有制”、“集体所有制”、“股份合作制”和“联营”等类型的市场主体。根据相关属性，将非公司企业法人进一步划分为全民所有制企业（国有企业）、集体所有制企业（集体企业）、股份合作企业和联营企业。</w:t>
      </w:r>
    </w:p>
    <w:p w14:paraId="04502579">
      <w:pPr>
        <w:spacing w:line="400" w:lineRule="exact"/>
        <w:ind w:firstLine="420" w:firstLineChars="200"/>
        <w:rPr>
          <w:rFonts w:hint="eastAsia"/>
          <w:highlight w:val="none"/>
        </w:rPr>
      </w:pPr>
      <w:r>
        <w:rPr>
          <w:rFonts w:hint="eastAsia" w:eastAsia="黑体"/>
          <w:highlight w:val="none"/>
        </w:rPr>
        <w:t>个人独资企业</w:t>
      </w:r>
      <w:r>
        <w:rPr>
          <w:rFonts w:hint="eastAsia"/>
          <w:highlight w:val="none"/>
        </w:rPr>
        <w:t xml:space="preserve">  包括登记注册为“个人独资企业”和“个人独资企业分支机构”的市场主体。</w:t>
      </w:r>
    </w:p>
    <w:p w14:paraId="48CEA35B">
      <w:pPr>
        <w:spacing w:line="400" w:lineRule="exact"/>
        <w:ind w:firstLine="420" w:firstLineChars="200"/>
        <w:rPr>
          <w:rFonts w:hint="eastAsia"/>
          <w:highlight w:val="none"/>
        </w:rPr>
      </w:pPr>
      <w:r>
        <w:rPr>
          <w:rFonts w:hint="eastAsia" w:eastAsia="黑体"/>
          <w:highlight w:val="none"/>
        </w:rPr>
        <w:t>合伙企业</w:t>
      </w:r>
      <w:r>
        <w:rPr>
          <w:rFonts w:hint="eastAsia"/>
          <w:highlight w:val="none"/>
        </w:rPr>
        <w:t xml:space="preserve">  包括登记注册为“合伙企业”和“合伙企业分支机构”的市场主体。</w:t>
      </w:r>
    </w:p>
    <w:p w14:paraId="75AF7FB2">
      <w:pPr>
        <w:spacing w:line="400" w:lineRule="exact"/>
        <w:ind w:firstLine="420" w:firstLineChars="200"/>
        <w:rPr>
          <w:rFonts w:hint="eastAsia"/>
          <w:highlight w:val="none"/>
        </w:rPr>
      </w:pPr>
      <w:r>
        <w:rPr>
          <w:rFonts w:hint="eastAsia" w:eastAsia="黑体"/>
          <w:highlight w:val="none"/>
        </w:rPr>
        <w:t>其他内资企业</w:t>
      </w:r>
      <w:r>
        <w:rPr>
          <w:rFonts w:hint="eastAsia"/>
          <w:highlight w:val="none"/>
        </w:rPr>
        <w:t xml:space="preserve">  包括除上述之外，登记注册为“内资企业法人”和“内资集团”等类型的市场主体。</w:t>
      </w:r>
    </w:p>
    <w:p w14:paraId="421CBFAB">
      <w:pPr>
        <w:spacing w:line="400" w:lineRule="exact"/>
        <w:ind w:firstLine="420" w:firstLineChars="200"/>
        <w:rPr>
          <w:rFonts w:hint="eastAsia"/>
          <w:highlight w:val="none"/>
        </w:rPr>
      </w:pPr>
      <w:r>
        <w:rPr>
          <w:rFonts w:hint="eastAsia"/>
          <w:highlight w:val="none"/>
        </w:rPr>
        <w:t>填报代码为：110有限责任公司；111 国有独资公司；112私营有限责任公司；119其他有限责任公司；120股份有限公司；121私营股份有限公司；129其他股份有限公司；130非公司企业法人；131全民所有制企业（国有企业）；132集体所有制企业（集体企业）；133股份合作企业；134联营企业；140个人独资企业；150合伙企业；190其他内资企业。</w:t>
      </w:r>
    </w:p>
    <w:p w14:paraId="2CBF5C12">
      <w:pPr>
        <w:spacing w:line="400" w:lineRule="exact"/>
        <w:ind w:firstLine="420" w:firstLineChars="200"/>
        <w:rPr>
          <w:rFonts w:hint="eastAsia"/>
          <w:highlight w:val="none"/>
        </w:rPr>
      </w:pPr>
      <w:r>
        <w:rPr>
          <w:rFonts w:hint="eastAsia" w:eastAsia="黑体"/>
          <w:highlight w:val="none"/>
        </w:rPr>
        <w:t>港澳台投资企业</w:t>
      </w:r>
      <w:r>
        <w:rPr>
          <w:rFonts w:hint="eastAsia"/>
          <w:highlight w:val="none"/>
        </w:rPr>
        <w:t xml:space="preserve">  包括登记注册为“港、澳、台投资企业有限责任公司”、“港、澳、台投资企业股份有限公司”和“港、澳、台投资企业非公司”等类型的市场主体。根据相关属性，将港澳台投资企业进一步划分为港澳台投资有限责任公司、港澳台投资股份有限公司、港澳台投资合伙企业和其他港澳台投资企业。</w:t>
      </w:r>
    </w:p>
    <w:p w14:paraId="72DB6BDC">
      <w:pPr>
        <w:spacing w:line="400" w:lineRule="exact"/>
        <w:ind w:firstLine="420" w:firstLineChars="200"/>
        <w:rPr>
          <w:rFonts w:hint="eastAsia"/>
          <w:highlight w:val="none"/>
        </w:rPr>
      </w:pPr>
      <w:r>
        <w:rPr>
          <w:rFonts w:hint="eastAsia"/>
          <w:highlight w:val="none"/>
        </w:rPr>
        <w:t>填报代码为：210港澳台投资有限责任公司；220港澳台投资股份有限公司；230港澳台投资合伙企业；290其他港澳台投资企业。</w:t>
      </w:r>
    </w:p>
    <w:p w14:paraId="57F07A24">
      <w:pPr>
        <w:spacing w:line="400" w:lineRule="exact"/>
        <w:ind w:firstLine="420" w:firstLineChars="200"/>
        <w:rPr>
          <w:rFonts w:hint="eastAsia"/>
          <w:highlight w:val="none"/>
        </w:rPr>
      </w:pPr>
      <w:r>
        <w:rPr>
          <w:rFonts w:hint="eastAsia" w:eastAsia="黑体"/>
          <w:highlight w:val="none"/>
        </w:rPr>
        <w:t>外商投资企业</w:t>
      </w:r>
      <w:r>
        <w:rPr>
          <w:rFonts w:hint="eastAsia"/>
          <w:highlight w:val="none"/>
        </w:rPr>
        <w:t xml:space="preserve">  包括登记注册为“外商投资企业有限责任公司”、“外商投资企业股份有限公司”、“外国（地区）公司分支机构”和“外资集团”等类型的市场主体。根据相关属性，将外商投资企业进一步划分为外商投资有限责任公司、外商投资股份有限公司、外商投资合伙企业和其他外商投资企业。</w:t>
      </w:r>
    </w:p>
    <w:p w14:paraId="7E349832">
      <w:pPr>
        <w:spacing w:line="400" w:lineRule="exact"/>
        <w:ind w:firstLine="420" w:firstLineChars="200"/>
        <w:rPr>
          <w:highlight w:val="none"/>
        </w:rPr>
      </w:pPr>
      <w:r>
        <w:rPr>
          <w:rFonts w:hint="eastAsia"/>
          <w:highlight w:val="none"/>
        </w:rPr>
        <w:t>填报代码为：310外商投资有限责任公司；320外商投资股份有限公司；330外商投资合伙企业；390其他外商投资企业。</w:t>
      </w:r>
    </w:p>
    <w:p w14:paraId="52CBE8AB">
      <w:pPr>
        <w:spacing w:line="400" w:lineRule="exact"/>
        <w:ind w:firstLine="420" w:firstLineChars="200"/>
        <w:rPr>
          <w:highlight w:val="none"/>
        </w:rPr>
      </w:pPr>
      <w:r>
        <w:rPr>
          <w:rFonts w:eastAsia="黑体"/>
          <w:highlight w:val="none"/>
        </w:rPr>
        <w:t>统一社会信用代码</w:t>
      </w:r>
      <w:r>
        <w:rPr>
          <w:rFonts w:hint="eastAsia" w:eastAsia="黑体"/>
          <w:highlight w:val="none"/>
        </w:rPr>
        <w:t xml:space="preserve">  </w:t>
      </w:r>
      <w:r>
        <w:rPr>
          <w:highlight w:val="none"/>
        </w:rPr>
        <w:t>指按照《国务院关于批转发展改革委等部门法人和其他组织统一社会信用代码制度建设总体方案的通知》（国发〔2015〕33 号）规定，由赋码主管部门给每一个法人单位和其他组织颁发的在全国范围内唯一的、终身不变的法定身份识别码。</w:t>
      </w:r>
    </w:p>
    <w:p w14:paraId="1B9E6EFB">
      <w:pPr>
        <w:spacing w:line="400" w:lineRule="exact"/>
        <w:ind w:firstLine="420" w:firstLineChars="200"/>
        <w:rPr>
          <w:highlight w:val="none"/>
        </w:rPr>
      </w:pPr>
      <w:r>
        <w:rPr>
          <w:highlight w:val="none"/>
        </w:rPr>
        <w:t>统一社会信用代码由 18 位的阿拉伯数字或大写英文字母（不使用 I、O、Z、S、V）组成，第 1 位为登记管理部门代码、第 2 位为机构类别代码、第 3-8 位为登记管理机关行政区划码、第 9-17 位为组织机构代码、第 18 位为校验码。</w:t>
      </w:r>
    </w:p>
    <w:p w14:paraId="69728C80">
      <w:pPr>
        <w:spacing w:line="400" w:lineRule="exact"/>
        <w:ind w:firstLine="420" w:firstLineChars="200"/>
        <w:rPr>
          <w:highlight w:val="none"/>
        </w:rPr>
      </w:pPr>
      <w:r>
        <w:rPr>
          <w:highlight w:val="none"/>
        </w:rPr>
        <w:t>第</w:t>
      </w:r>
      <w:r>
        <w:rPr>
          <w:rFonts w:hint="eastAsia"/>
          <w:highlight w:val="none"/>
        </w:rPr>
        <w:t>1</w:t>
      </w:r>
      <w:r>
        <w:rPr>
          <w:highlight w:val="none"/>
        </w:rPr>
        <w:t>位：登记管理部门代码，使用阿拉伯数字或英文字母表示。分为1机构编制；2外交；3 司法行政；4 文化；5 民政；6 旅游；7 宗教；8 工会；9 市场监管；A 中央军委改革和编制办公室；N 农业；Y 其他。</w:t>
      </w:r>
    </w:p>
    <w:p w14:paraId="6189EEE3">
      <w:pPr>
        <w:spacing w:line="400" w:lineRule="exact"/>
        <w:ind w:firstLine="420" w:firstLineChars="200"/>
        <w:rPr>
          <w:highlight w:val="none"/>
        </w:rPr>
      </w:pPr>
      <w:r>
        <w:rPr>
          <w:highlight w:val="none"/>
        </w:rPr>
        <w:t>第</w:t>
      </w:r>
      <w:r>
        <w:rPr>
          <w:rFonts w:hint="eastAsia"/>
          <w:highlight w:val="none"/>
        </w:rPr>
        <w:t>2</w:t>
      </w:r>
      <w:r>
        <w:rPr>
          <w:highlight w:val="none"/>
        </w:rPr>
        <w:t>位：机构类别代码，使用阿拉伯数字表示。分为：</w:t>
      </w:r>
    </w:p>
    <w:p w14:paraId="18E5A04F">
      <w:pPr>
        <w:spacing w:line="400" w:lineRule="exact"/>
        <w:ind w:firstLine="420" w:firstLineChars="200"/>
        <w:rPr>
          <w:highlight w:val="none"/>
        </w:rPr>
      </w:pPr>
      <w:r>
        <w:rPr>
          <w:highlight w:val="none"/>
        </w:rPr>
        <w:t>机构编制：1 机关，2 事业单位，3 中央编办直接管理机构编制的群众团体，9 其他；</w:t>
      </w:r>
    </w:p>
    <w:p w14:paraId="5DEB119C">
      <w:pPr>
        <w:spacing w:line="400" w:lineRule="exact"/>
        <w:ind w:firstLine="420" w:firstLineChars="200"/>
        <w:rPr>
          <w:highlight w:val="none"/>
        </w:rPr>
      </w:pPr>
      <w:r>
        <w:rPr>
          <w:highlight w:val="none"/>
        </w:rPr>
        <w:t>外交：1 外国常驻新闻机构，9 其他；</w:t>
      </w:r>
    </w:p>
    <w:p w14:paraId="7F627EDE">
      <w:pPr>
        <w:spacing w:line="400" w:lineRule="exact"/>
        <w:ind w:firstLine="420" w:firstLineChars="200"/>
        <w:rPr>
          <w:highlight w:val="none"/>
        </w:rPr>
      </w:pPr>
      <w:r>
        <w:rPr>
          <w:highlight w:val="none"/>
        </w:rPr>
        <w:t>司法行政：1 律师执业机构，2 公证处，3 基层法律服务所，司法鉴定机构，5 仲裁委员会，9 其他；</w:t>
      </w:r>
    </w:p>
    <w:p w14:paraId="517492DC">
      <w:pPr>
        <w:spacing w:line="400" w:lineRule="exact"/>
        <w:ind w:firstLine="420" w:firstLineChars="200"/>
        <w:rPr>
          <w:highlight w:val="none"/>
        </w:rPr>
      </w:pPr>
      <w:r>
        <w:rPr>
          <w:highlight w:val="none"/>
        </w:rPr>
        <w:t>文化：1 外国在华文化中心，9 其他；</w:t>
      </w:r>
    </w:p>
    <w:p w14:paraId="58C0CA63">
      <w:pPr>
        <w:spacing w:line="400" w:lineRule="exact"/>
        <w:ind w:firstLine="420" w:firstLineChars="200"/>
        <w:rPr>
          <w:highlight w:val="none"/>
        </w:rPr>
      </w:pPr>
      <w:r>
        <w:rPr>
          <w:highlight w:val="none"/>
        </w:rPr>
        <w:t>民政：1 社会团体，2 民办非企业单位，3 基金会，9 其他；</w:t>
      </w:r>
    </w:p>
    <w:p w14:paraId="3FD044F2">
      <w:pPr>
        <w:spacing w:line="400" w:lineRule="exact"/>
        <w:ind w:firstLine="420" w:firstLineChars="200"/>
        <w:rPr>
          <w:highlight w:val="none"/>
        </w:rPr>
      </w:pPr>
      <w:r>
        <w:rPr>
          <w:highlight w:val="none"/>
        </w:rPr>
        <w:t>旅游：1 外国旅游部门常驻代表机构，2 港澳台地区旅游部门常驻内地（大陆）代表机构，9 其他；</w:t>
      </w:r>
    </w:p>
    <w:p w14:paraId="4064F0B1">
      <w:pPr>
        <w:spacing w:line="400" w:lineRule="exact"/>
        <w:ind w:firstLine="420" w:firstLineChars="200"/>
        <w:rPr>
          <w:highlight w:val="none"/>
        </w:rPr>
      </w:pPr>
      <w:r>
        <w:rPr>
          <w:highlight w:val="none"/>
        </w:rPr>
        <w:t>宗教：1 宗教活动场所，2 宗教院校，9 其他；</w:t>
      </w:r>
    </w:p>
    <w:p w14:paraId="0602CA54">
      <w:pPr>
        <w:spacing w:line="400" w:lineRule="exact"/>
        <w:ind w:firstLine="420" w:firstLineChars="200"/>
        <w:rPr>
          <w:highlight w:val="none"/>
        </w:rPr>
      </w:pPr>
      <w:r>
        <w:rPr>
          <w:rFonts w:hint="eastAsia"/>
          <w:highlight w:val="none"/>
        </w:rPr>
        <w:t>8 工会：1 基层工会，9 其他；</w:t>
      </w:r>
    </w:p>
    <w:p w14:paraId="3B97542F">
      <w:pPr>
        <w:spacing w:line="400" w:lineRule="exact"/>
        <w:ind w:firstLine="420" w:firstLineChars="200"/>
        <w:rPr>
          <w:highlight w:val="none"/>
        </w:rPr>
      </w:pPr>
      <w:r>
        <w:rPr>
          <w:rFonts w:hint="eastAsia"/>
          <w:highlight w:val="none"/>
        </w:rPr>
        <w:t>9 市场监管：1 企业，2 个体工商户，3 农民专业合作社；</w:t>
      </w:r>
    </w:p>
    <w:p w14:paraId="487EB911">
      <w:pPr>
        <w:spacing w:line="400" w:lineRule="exact"/>
        <w:ind w:firstLine="420" w:firstLineChars="200"/>
        <w:rPr>
          <w:highlight w:val="none"/>
        </w:rPr>
      </w:pPr>
      <w:r>
        <w:rPr>
          <w:rFonts w:hint="eastAsia"/>
          <w:highlight w:val="none"/>
        </w:rPr>
        <w:t>A 中央军委改革和编制办公室：1 军队事业单位，9 其他；</w:t>
      </w:r>
    </w:p>
    <w:p w14:paraId="602CA423">
      <w:pPr>
        <w:spacing w:line="400" w:lineRule="exact"/>
        <w:ind w:firstLine="420" w:firstLineChars="200"/>
        <w:rPr>
          <w:highlight w:val="none"/>
        </w:rPr>
      </w:pPr>
      <w:r>
        <w:rPr>
          <w:rFonts w:hint="eastAsia"/>
          <w:highlight w:val="none"/>
        </w:rPr>
        <w:t>N 农业：1 组级集体经济组织，2 村级集体经济组织，3 乡镇级集体经济组织，9 其他；</w:t>
      </w:r>
    </w:p>
    <w:p w14:paraId="79BD8C73">
      <w:pPr>
        <w:spacing w:line="400" w:lineRule="exact"/>
        <w:ind w:firstLine="420" w:firstLineChars="200"/>
        <w:rPr>
          <w:highlight w:val="none"/>
        </w:rPr>
      </w:pPr>
      <w:r>
        <w:rPr>
          <w:rFonts w:hint="eastAsia"/>
          <w:highlight w:val="none"/>
        </w:rPr>
        <w:t>Y 其他：不再具体划分机构类别，统一用 1 表示。</w:t>
      </w:r>
    </w:p>
    <w:p w14:paraId="12A5CF53">
      <w:pPr>
        <w:spacing w:line="400" w:lineRule="exact"/>
        <w:ind w:firstLine="420" w:firstLineChars="200"/>
        <w:rPr>
          <w:highlight w:val="none"/>
        </w:rPr>
      </w:pPr>
      <w:r>
        <w:rPr>
          <w:rFonts w:hint="eastAsia"/>
          <w:highlight w:val="none"/>
        </w:rPr>
        <w:t>第3-8位：登记管理机关行政区划码，使用阿拉伯数字表示。（参照《中华人民共和国行政区划代码》〔GB/T 2260〕）。</w:t>
      </w:r>
    </w:p>
    <w:p w14:paraId="506F8F03">
      <w:pPr>
        <w:spacing w:line="400" w:lineRule="exact"/>
        <w:ind w:firstLine="420" w:firstLineChars="200"/>
        <w:rPr>
          <w:highlight w:val="none"/>
        </w:rPr>
      </w:pPr>
      <w:r>
        <w:rPr>
          <w:rFonts w:hint="eastAsia"/>
          <w:highlight w:val="none"/>
        </w:rPr>
        <w:t>第9-17位：主体标识码（组织机构代码），使用阿拉伯数字或英文字母表示。（参照《全国组织机构代码编制规则》〔GB11714〕）。</w:t>
      </w:r>
    </w:p>
    <w:p w14:paraId="76BD30C4">
      <w:pPr>
        <w:spacing w:line="400" w:lineRule="exact"/>
        <w:ind w:firstLine="420" w:firstLineChars="200"/>
        <w:rPr>
          <w:highlight w:val="none"/>
        </w:rPr>
      </w:pPr>
      <w:r>
        <w:rPr>
          <w:rFonts w:hint="eastAsia"/>
          <w:highlight w:val="none"/>
        </w:rPr>
        <w:t>第18位：校验码，使用阿拉伯数字或英文字母表示。</w:t>
      </w:r>
    </w:p>
    <w:p w14:paraId="4E5F977B">
      <w:pPr>
        <w:spacing w:line="400" w:lineRule="exact"/>
        <w:ind w:firstLine="420" w:firstLineChars="200"/>
        <w:rPr>
          <w:highlight w:val="none"/>
        </w:rPr>
      </w:pPr>
      <w:r>
        <w:rPr>
          <w:rFonts w:hint="eastAsia"/>
          <w:highlight w:val="none"/>
        </w:rPr>
        <w:t>已经领取了统一社会信用代码的单位必须填写统一社会信用代码。在填写时，要按照《营业执照》或其他证照上的统一社会信用代码填写。尚未领取统一社会信用代码的单位</w:t>
      </w:r>
      <w:r>
        <w:rPr>
          <w:bCs/>
          <w:szCs w:val="21"/>
          <w:highlight w:val="none"/>
        </w:rPr>
        <w:t>填写</w:t>
      </w:r>
      <w:r>
        <w:rPr>
          <w:rFonts w:hint="eastAsia"/>
          <w:bCs/>
          <w:szCs w:val="21"/>
          <w:highlight w:val="none"/>
        </w:rPr>
        <w:t>原</w:t>
      </w:r>
      <w:r>
        <w:rPr>
          <w:bCs/>
          <w:szCs w:val="21"/>
          <w:highlight w:val="none"/>
        </w:rPr>
        <w:t>织机构代码</w:t>
      </w:r>
      <w:r>
        <w:rPr>
          <w:highlight w:val="none"/>
        </w:rPr>
        <w:t>。</w:t>
      </w:r>
    </w:p>
    <w:p w14:paraId="53AB5488">
      <w:pPr>
        <w:spacing w:line="400" w:lineRule="exact"/>
        <w:ind w:firstLine="420" w:firstLineChars="200"/>
        <w:rPr>
          <w:highlight w:val="none"/>
        </w:rPr>
      </w:pPr>
      <w:r>
        <w:rPr>
          <w:rFonts w:eastAsia="黑体"/>
          <w:highlight w:val="none"/>
        </w:rPr>
        <w:t>行业代码</w:t>
      </w:r>
      <w:r>
        <w:rPr>
          <w:rFonts w:hint="eastAsia" w:eastAsia="黑体"/>
          <w:highlight w:val="none"/>
        </w:rPr>
        <w:t xml:space="preserve">  </w:t>
      </w:r>
      <w:r>
        <w:rPr>
          <w:highlight w:val="none"/>
        </w:rPr>
        <w:t>对照《国民经济行业分类》（GB/T4754－2017）所选行业类别，填写行业小类代码。</w:t>
      </w:r>
    </w:p>
    <w:p w14:paraId="1DD2AE2D">
      <w:pPr>
        <w:spacing w:line="400" w:lineRule="exact"/>
        <w:ind w:firstLine="420" w:firstLineChars="200"/>
        <w:rPr>
          <w:highlight w:val="none"/>
        </w:rPr>
      </w:pPr>
      <w:r>
        <w:rPr>
          <w:rFonts w:eastAsia="黑体"/>
          <w:highlight w:val="none"/>
        </w:rPr>
        <w:t>主要产品（服务）内容</w:t>
      </w:r>
      <w:r>
        <w:rPr>
          <w:rFonts w:hint="eastAsia" w:eastAsia="黑体"/>
          <w:highlight w:val="none"/>
        </w:rPr>
        <w:t xml:space="preserve">  </w:t>
      </w:r>
      <w:r>
        <w:rPr>
          <w:highlight w:val="none"/>
        </w:rPr>
        <w:t>根据法人证书所批准的业务范围填写。</w:t>
      </w:r>
    </w:p>
    <w:p w14:paraId="73B37B40">
      <w:pPr>
        <w:spacing w:line="400" w:lineRule="exact"/>
        <w:ind w:firstLine="420"/>
        <w:rPr>
          <w:highlight w:val="none"/>
        </w:rPr>
      </w:pPr>
      <w:r>
        <w:rPr>
          <w:rFonts w:hint="eastAsia" w:eastAsia="黑体"/>
          <w:highlight w:val="none"/>
          <w:lang w:eastAsia="zh-CN"/>
        </w:rPr>
        <w:t>科技型企业孵化器</w:t>
      </w:r>
      <w:r>
        <w:rPr>
          <w:rFonts w:hint="eastAsia" w:eastAsia="黑体"/>
          <w:highlight w:val="none"/>
        </w:rPr>
        <w:t xml:space="preserve">  </w:t>
      </w:r>
      <w:r>
        <w:rPr>
          <w:highlight w:val="none"/>
        </w:rPr>
        <w:t>指以科技型创业企业为服务对象，以促进科技成果转化、培养高新技术企业和企业家为宗旨的科技创业服务载体。</w:t>
      </w:r>
    </w:p>
    <w:p w14:paraId="41BBFB4B">
      <w:pPr>
        <w:spacing w:line="400" w:lineRule="exact"/>
        <w:ind w:firstLine="420" w:firstLineChars="200"/>
        <w:rPr>
          <w:highlight w:val="none"/>
        </w:rPr>
      </w:pPr>
      <w:r>
        <w:rPr>
          <w:rFonts w:hint="eastAsia" w:eastAsia="黑体"/>
          <w:highlight w:val="none"/>
        </w:rPr>
        <w:t xml:space="preserve">在孵企业  </w:t>
      </w:r>
      <w:r>
        <w:rPr>
          <w:rFonts w:hint="eastAsia"/>
          <w:highlight w:val="none"/>
        </w:rPr>
        <w:t>指报告期</w:t>
      </w:r>
      <w:r>
        <w:rPr>
          <w:highlight w:val="none"/>
        </w:rPr>
        <w:t>内</w:t>
      </w:r>
      <w:r>
        <w:rPr>
          <w:rFonts w:hint="eastAsia"/>
          <w:highlight w:val="none"/>
          <w:lang w:eastAsia="zh-CN"/>
        </w:rPr>
        <w:t>科技型企业孵化器</w:t>
      </w:r>
      <w:r>
        <w:rPr>
          <w:highlight w:val="none"/>
        </w:rPr>
        <w:t>内在孵企业的总数。</w:t>
      </w:r>
    </w:p>
    <w:p w14:paraId="3217F90A">
      <w:pPr>
        <w:spacing w:line="400" w:lineRule="exact"/>
        <w:ind w:firstLine="420" w:firstLineChars="200"/>
        <w:rPr>
          <w:highlight w:val="none"/>
        </w:rPr>
      </w:pPr>
      <w:r>
        <w:rPr>
          <w:rFonts w:eastAsia="黑体"/>
          <w:highlight w:val="none"/>
        </w:rPr>
        <w:t>毕业企业</w:t>
      </w:r>
      <w:r>
        <w:rPr>
          <w:rFonts w:hint="eastAsia" w:eastAsia="黑体"/>
          <w:highlight w:val="none"/>
        </w:rPr>
        <w:t xml:space="preserve">  </w:t>
      </w:r>
      <w:r>
        <w:rPr>
          <w:highlight w:val="none"/>
        </w:rPr>
        <w:t>指曾在孵化器入驻并得到孵化器服务，符合所在孵化器毕业企业条件，现已迁出孵化器的企业。</w:t>
      </w:r>
    </w:p>
    <w:p w14:paraId="2A5C3319">
      <w:pPr>
        <w:spacing w:line="400" w:lineRule="exact"/>
        <w:ind w:firstLine="420" w:firstLineChars="200"/>
        <w:rPr>
          <w:highlight w:val="none"/>
        </w:rPr>
      </w:pPr>
      <w:r>
        <w:rPr>
          <w:rFonts w:eastAsia="黑体"/>
          <w:highlight w:val="none"/>
        </w:rPr>
        <w:t>注册时间</w:t>
      </w:r>
      <w:r>
        <w:rPr>
          <w:rFonts w:hint="eastAsia" w:eastAsia="黑体"/>
          <w:highlight w:val="none"/>
        </w:rPr>
        <w:t xml:space="preserve">  </w:t>
      </w:r>
      <w:r>
        <w:rPr>
          <w:highlight w:val="none"/>
        </w:rPr>
        <w:t>指企业向工商行政管理部门进行登记，领取法人营业执照的时间。</w:t>
      </w:r>
    </w:p>
    <w:p w14:paraId="04685871">
      <w:pPr>
        <w:spacing w:line="400" w:lineRule="exact"/>
        <w:ind w:firstLine="420" w:firstLineChars="200"/>
        <w:rPr>
          <w:highlight w:val="none"/>
        </w:rPr>
      </w:pPr>
      <w:r>
        <w:rPr>
          <w:highlight w:val="none"/>
        </w:rPr>
        <w:t>注意：（1）正在筹建的企业不填；</w:t>
      </w:r>
    </w:p>
    <w:p w14:paraId="6C5BF1AD">
      <w:pPr>
        <w:spacing w:line="400" w:lineRule="exact"/>
        <w:ind w:firstLine="965" w:firstLineChars="460"/>
        <w:rPr>
          <w:highlight w:val="none"/>
        </w:rPr>
      </w:pPr>
      <w:r>
        <w:rPr>
          <w:highlight w:val="none"/>
        </w:rPr>
        <w:t>（2）1949年以前成立的企业填写最早开工年份；</w:t>
      </w:r>
    </w:p>
    <w:p w14:paraId="0A3E823A">
      <w:pPr>
        <w:spacing w:line="400" w:lineRule="exact"/>
        <w:ind w:firstLine="965" w:firstLineChars="460"/>
        <w:rPr>
          <w:highlight w:val="none"/>
        </w:rPr>
      </w:pPr>
      <w:r>
        <w:rPr>
          <w:highlight w:val="none"/>
        </w:rPr>
        <w:t>（3）合并或兼并的企业，按合并前主要企业的最早开业时间填写；</w:t>
      </w:r>
    </w:p>
    <w:p w14:paraId="16C0FE7B">
      <w:pPr>
        <w:spacing w:line="400" w:lineRule="exact"/>
        <w:ind w:firstLine="965" w:firstLineChars="460"/>
        <w:rPr>
          <w:highlight w:val="none"/>
        </w:rPr>
      </w:pPr>
      <w:r>
        <w:rPr>
          <w:highlight w:val="none"/>
        </w:rPr>
        <w:t>（4）分立企业按分立后各自领取法人营业执照的时间填写；</w:t>
      </w:r>
    </w:p>
    <w:p w14:paraId="0D30E3C5">
      <w:pPr>
        <w:spacing w:line="400" w:lineRule="exact"/>
        <w:ind w:firstLine="965" w:firstLineChars="460"/>
        <w:rPr>
          <w:highlight w:val="none"/>
        </w:rPr>
      </w:pPr>
      <w:r>
        <w:rPr>
          <w:highlight w:val="none"/>
        </w:rPr>
        <w:t>（5）与外方（含港、澳、台）合资的企业，按合资企业领取营业执照的时间填写。</w:t>
      </w:r>
    </w:p>
    <w:p w14:paraId="6DE77D41">
      <w:pPr>
        <w:spacing w:line="400" w:lineRule="exact"/>
        <w:ind w:firstLine="420" w:firstLineChars="200"/>
        <w:rPr>
          <w:rFonts w:hint="eastAsia"/>
          <w:b w:val="0"/>
          <w:bCs w:val="0"/>
          <w:color w:val="auto"/>
          <w:highlight w:val="none"/>
        </w:rPr>
      </w:pPr>
      <w:r>
        <w:rPr>
          <w:rFonts w:hint="eastAsia" w:eastAsia="黑体"/>
          <w:b w:val="0"/>
          <w:bCs w:val="0"/>
          <w:color w:val="auto"/>
          <w:highlight w:val="none"/>
        </w:rPr>
        <w:t xml:space="preserve">营业收入  </w:t>
      </w:r>
      <w:r>
        <w:rPr>
          <w:rFonts w:hint="eastAsia" w:ascii="宋体" w:hAnsi="宋体" w:cs="宋体"/>
          <w:b w:val="0"/>
          <w:bCs w:val="0"/>
          <w:color w:val="auto"/>
          <w:szCs w:val="21"/>
          <w:highlight w:val="none"/>
        </w:rPr>
        <w:t>指企业从事销售商品、提供劳务和让渡资产使用权等生产经营活动形成的经济利益流入。包括“主营业务收入”和“其他业务收入”。根据会计“利润表”中“营业收入”项目的本年累计数填报。</w:t>
      </w:r>
    </w:p>
    <w:p w14:paraId="517954BD">
      <w:pPr>
        <w:spacing w:line="400" w:lineRule="exact"/>
        <w:ind w:firstLine="420" w:firstLineChars="200"/>
        <w:rPr>
          <w:b w:val="0"/>
          <w:bCs w:val="0"/>
          <w:color w:val="auto"/>
          <w:highlight w:val="none"/>
        </w:rPr>
      </w:pPr>
      <w:r>
        <w:rPr>
          <w:rFonts w:eastAsia="黑体"/>
          <w:b w:val="0"/>
          <w:bCs w:val="0"/>
          <w:color w:val="auto"/>
          <w:highlight w:val="none"/>
        </w:rPr>
        <w:t>高新技术企业</w:t>
      </w:r>
      <w:r>
        <w:rPr>
          <w:rFonts w:hint="eastAsia" w:eastAsia="黑体"/>
          <w:b w:val="0"/>
          <w:bCs w:val="0"/>
          <w:color w:val="auto"/>
          <w:highlight w:val="none"/>
        </w:rPr>
        <w:t xml:space="preserve">  </w:t>
      </w:r>
      <w:r>
        <w:rPr>
          <w:b w:val="0"/>
          <w:bCs w:val="0"/>
          <w:color w:val="auto"/>
          <w:highlight w:val="none"/>
        </w:rPr>
        <w:t>指经省、自治区、直辖市、计划单列市高新技术企业认定管理机构认定</w:t>
      </w:r>
      <w:r>
        <w:rPr>
          <w:rFonts w:hint="eastAsia"/>
          <w:b w:val="0"/>
          <w:bCs w:val="0"/>
          <w:color w:val="auto"/>
          <w:highlight w:val="none"/>
        </w:rPr>
        <w:t>，</w:t>
      </w:r>
      <w:r>
        <w:rPr>
          <w:b w:val="0"/>
          <w:bCs w:val="0"/>
          <w:color w:val="auto"/>
          <w:highlight w:val="none"/>
        </w:rPr>
        <w:t>并经全国高新技术企业认定管理工作领导小组备案，获得高新技术企业证书且在</w:t>
      </w:r>
      <w:r>
        <w:rPr>
          <w:rFonts w:hint="eastAsia"/>
          <w:b w:val="0"/>
          <w:bCs w:val="0"/>
          <w:color w:val="auto"/>
          <w:highlight w:val="none"/>
        </w:rPr>
        <w:t>有效期内</w:t>
      </w:r>
      <w:r>
        <w:rPr>
          <w:b w:val="0"/>
          <w:bCs w:val="0"/>
          <w:color w:val="auto"/>
          <w:highlight w:val="none"/>
        </w:rPr>
        <w:t>的企业。</w:t>
      </w:r>
    </w:p>
    <w:p w14:paraId="58349E66">
      <w:pPr>
        <w:spacing w:line="400" w:lineRule="exact"/>
        <w:ind w:firstLine="420" w:firstLineChars="200"/>
        <w:rPr>
          <w:b w:val="0"/>
          <w:bCs w:val="0"/>
          <w:color w:val="auto"/>
          <w:highlight w:val="none"/>
        </w:rPr>
      </w:pPr>
      <w:r>
        <w:rPr>
          <w:rFonts w:eastAsia="黑体"/>
          <w:b w:val="0"/>
          <w:bCs w:val="0"/>
          <w:color w:val="auto"/>
          <w:highlight w:val="none"/>
        </w:rPr>
        <w:t>工业互联网</w:t>
      </w:r>
      <w:r>
        <w:rPr>
          <w:rFonts w:hint="eastAsia" w:eastAsia="黑体"/>
          <w:b w:val="0"/>
          <w:bCs w:val="0"/>
          <w:color w:val="auto"/>
          <w:highlight w:val="none"/>
        </w:rPr>
        <w:t xml:space="preserve">平台  </w:t>
      </w:r>
      <w:r>
        <w:rPr>
          <w:b w:val="0"/>
          <w:bCs w:val="0"/>
          <w:color w:val="auto"/>
          <w:highlight w:val="none"/>
        </w:rPr>
        <w:t>指面向制造业数字化转型需求，在支撑制造资源泛在连接、弹性供给、高效配置等方面，提供海量数据采集、汇聚、分析服务</w:t>
      </w:r>
      <w:r>
        <w:rPr>
          <w:rFonts w:hint="eastAsia"/>
          <w:b w:val="0"/>
          <w:bCs w:val="0"/>
          <w:color w:val="auto"/>
          <w:highlight w:val="none"/>
        </w:rPr>
        <w:t>的平台</w:t>
      </w:r>
      <w:r>
        <w:rPr>
          <w:b w:val="0"/>
          <w:bCs w:val="0"/>
          <w:color w:val="auto"/>
          <w:highlight w:val="none"/>
        </w:rPr>
        <w:t>。</w:t>
      </w:r>
    </w:p>
    <w:p w14:paraId="51C20282">
      <w:pPr>
        <w:spacing w:line="400" w:lineRule="exact"/>
        <w:ind w:firstLine="420" w:firstLineChars="200"/>
        <w:rPr>
          <w:b w:val="0"/>
          <w:bCs w:val="0"/>
          <w:color w:val="auto"/>
          <w:highlight w:val="none"/>
        </w:rPr>
      </w:pPr>
      <w:r>
        <w:rPr>
          <w:rFonts w:eastAsia="黑体"/>
          <w:b w:val="0"/>
          <w:bCs w:val="0"/>
          <w:color w:val="auto"/>
          <w:highlight w:val="none"/>
        </w:rPr>
        <w:t>通过GB/T19001认证企业</w:t>
      </w:r>
      <w:r>
        <w:rPr>
          <w:rFonts w:hint="eastAsia" w:eastAsia="黑体"/>
          <w:b w:val="0"/>
          <w:bCs w:val="0"/>
          <w:color w:val="auto"/>
          <w:highlight w:val="none"/>
        </w:rPr>
        <w:t xml:space="preserve">  </w:t>
      </w:r>
      <w:r>
        <w:rPr>
          <w:b w:val="0"/>
          <w:bCs w:val="0"/>
          <w:color w:val="auto"/>
          <w:highlight w:val="none"/>
        </w:rPr>
        <w:t>指已经获得</w:t>
      </w:r>
      <w:r>
        <w:rPr>
          <w:rFonts w:eastAsia="黑体"/>
          <w:b w:val="0"/>
          <w:bCs w:val="0"/>
          <w:color w:val="auto"/>
          <w:highlight w:val="none"/>
        </w:rPr>
        <w:t>GB/T19001</w:t>
      </w:r>
      <w:r>
        <w:rPr>
          <w:b w:val="0"/>
          <w:bCs w:val="0"/>
          <w:color w:val="auto"/>
          <w:highlight w:val="none"/>
        </w:rPr>
        <w:t>认证证书的企业。</w:t>
      </w:r>
    </w:p>
    <w:p w14:paraId="5E5DFCCF">
      <w:pPr>
        <w:spacing w:line="400" w:lineRule="exact"/>
        <w:ind w:firstLine="420" w:firstLineChars="200"/>
        <w:rPr>
          <w:rFonts w:hint="eastAsia"/>
          <w:b w:val="0"/>
          <w:bCs w:val="0"/>
          <w:color w:val="auto"/>
          <w:highlight w:val="none"/>
        </w:rPr>
      </w:pPr>
      <w:r>
        <w:rPr>
          <w:rFonts w:eastAsia="黑体"/>
          <w:b w:val="0"/>
          <w:bCs w:val="0"/>
          <w:color w:val="auto"/>
          <w:highlight w:val="none"/>
        </w:rPr>
        <w:t>通过GB/T19580认证企业</w:t>
      </w:r>
      <w:r>
        <w:rPr>
          <w:rFonts w:hint="eastAsia" w:eastAsia="黑体"/>
          <w:b w:val="0"/>
          <w:bCs w:val="0"/>
          <w:color w:val="auto"/>
          <w:highlight w:val="none"/>
        </w:rPr>
        <w:t xml:space="preserve">  </w:t>
      </w:r>
      <w:r>
        <w:rPr>
          <w:rFonts w:hint="eastAsia"/>
          <w:b w:val="0"/>
          <w:bCs w:val="0"/>
          <w:color w:val="auto"/>
          <w:highlight w:val="none"/>
        </w:rPr>
        <w:t>指已经获得GB/T19580认证证书的企业。</w:t>
      </w:r>
    </w:p>
    <w:p w14:paraId="084A2A73">
      <w:pPr>
        <w:spacing w:line="400" w:lineRule="exact"/>
        <w:ind w:firstLine="420" w:firstLineChars="200"/>
        <w:rPr>
          <w:rFonts w:hint="eastAsia" w:ascii="宋体" w:hAnsi="宋体"/>
          <w:b w:val="0"/>
          <w:bCs w:val="0"/>
          <w:color w:val="auto"/>
          <w:highlight w:val="none"/>
        </w:rPr>
      </w:pPr>
      <w:r>
        <w:rPr>
          <w:rFonts w:eastAsia="黑体"/>
          <w:b w:val="0"/>
          <w:bCs w:val="0"/>
          <w:color w:val="auto"/>
          <w:highlight w:val="none"/>
        </w:rPr>
        <w:t>企业所属</w:t>
      </w:r>
      <w:r>
        <w:rPr>
          <w:rFonts w:hint="eastAsia" w:eastAsia="黑体"/>
          <w:b w:val="0"/>
          <w:bCs w:val="0"/>
          <w:color w:val="auto"/>
          <w:highlight w:val="none"/>
        </w:rPr>
        <w:t xml:space="preserve">战略性新兴产业领域  </w:t>
      </w:r>
      <w:r>
        <w:rPr>
          <w:rFonts w:hint="eastAsia" w:ascii="宋体" w:hAnsi="宋体"/>
          <w:b w:val="0"/>
          <w:bCs w:val="0"/>
          <w:color w:val="auto"/>
          <w:highlight w:val="none"/>
        </w:rPr>
        <w:t>按国家统计局2</w:t>
      </w:r>
      <w:r>
        <w:rPr>
          <w:rFonts w:ascii="宋体" w:hAnsi="宋体"/>
          <w:b w:val="0"/>
          <w:bCs w:val="0"/>
          <w:color w:val="auto"/>
          <w:highlight w:val="none"/>
        </w:rPr>
        <w:t>018</w:t>
      </w:r>
      <w:r>
        <w:rPr>
          <w:rFonts w:hint="eastAsia" w:ascii="宋体" w:hAnsi="宋体"/>
          <w:b w:val="0"/>
          <w:bCs w:val="0"/>
          <w:color w:val="auto"/>
          <w:highlight w:val="none"/>
        </w:rPr>
        <w:t>年公布的《战略性新兴产业分类（</w:t>
      </w:r>
      <w:r>
        <w:rPr>
          <w:rFonts w:ascii="宋体" w:hAnsi="宋体"/>
          <w:b w:val="0"/>
          <w:bCs w:val="0"/>
          <w:color w:val="auto"/>
          <w:highlight w:val="none"/>
        </w:rPr>
        <w:t>2018</w:t>
      </w:r>
      <w:r>
        <w:rPr>
          <w:rFonts w:hint="eastAsia" w:ascii="宋体" w:hAnsi="宋体"/>
          <w:b w:val="0"/>
          <w:bCs w:val="0"/>
          <w:color w:val="auto"/>
          <w:highlight w:val="none"/>
        </w:rPr>
        <w:t>）》填写，具体见附录1。</w:t>
      </w:r>
    </w:p>
    <w:p w14:paraId="2632456B">
      <w:pPr>
        <w:spacing w:line="400" w:lineRule="exact"/>
        <w:ind w:firstLine="420" w:firstLineChars="200"/>
        <w:rPr>
          <w:rFonts w:hint="eastAsia" w:ascii="宋体" w:hAnsi="宋体"/>
          <w:b w:val="0"/>
          <w:bCs w:val="0"/>
          <w:color w:val="auto"/>
          <w:highlight w:val="none"/>
        </w:rPr>
      </w:pPr>
      <w:r>
        <w:rPr>
          <w:rFonts w:eastAsia="黑体"/>
          <w:b w:val="0"/>
          <w:bCs w:val="0"/>
          <w:color w:val="auto"/>
          <w:highlight w:val="none"/>
        </w:rPr>
        <w:t>企业所属</w:t>
      </w:r>
      <w:r>
        <w:rPr>
          <w:rFonts w:hint="eastAsia" w:eastAsia="黑体"/>
          <w:b w:val="0"/>
          <w:bCs w:val="0"/>
          <w:color w:val="auto"/>
          <w:highlight w:val="none"/>
        </w:rPr>
        <w:t xml:space="preserve">工业战略性新兴产业领域  </w:t>
      </w:r>
      <w:r>
        <w:rPr>
          <w:rFonts w:hint="eastAsia" w:ascii="宋体" w:hAnsi="宋体"/>
          <w:b w:val="0"/>
          <w:bCs w:val="0"/>
          <w:color w:val="auto"/>
          <w:highlight w:val="none"/>
        </w:rPr>
        <w:t>按国务院第五次全国经济普查领导小组办公室2023年公布的《工业战略性新兴产业分类目录（2023）》填写，具体见附录2。</w:t>
      </w:r>
    </w:p>
    <w:p w14:paraId="008911A1">
      <w:pPr>
        <w:spacing w:line="400" w:lineRule="exact"/>
        <w:ind w:firstLine="420" w:firstLineChars="200"/>
        <w:rPr>
          <w:rFonts w:hint="eastAsia" w:ascii="宋体" w:hAnsi="宋体"/>
          <w:highlight w:val="none"/>
        </w:rPr>
      </w:pPr>
    </w:p>
    <w:p w14:paraId="7ABD5273">
      <w:pPr>
        <w:pStyle w:val="7"/>
        <w:rPr>
          <w:highlight w:val="none"/>
        </w:rPr>
      </w:pPr>
    </w:p>
    <w:p w14:paraId="135D08F9">
      <w:pPr>
        <w:widowControl/>
        <w:spacing w:line="400" w:lineRule="atLeast"/>
        <w:jc w:val="left"/>
        <w:rPr>
          <w:sz w:val="18"/>
          <w:szCs w:val="21"/>
          <w:highlight w:val="none"/>
        </w:rPr>
      </w:pPr>
      <w:r>
        <w:rPr>
          <w:sz w:val="18"/>
          <w:szCs w:val="21"/>
          <w:highlight w:val="none"/>
        </w:rPr>
        <w:br w:type="page"/>
      </w:r>
    </w:p>
    <w:p w14:paraId="09EF7E69">
      <w:pPr>
        <w:pStyle w:val="6"/>
        <w:rPr>
          <w:b w:val="0"/>
          <w:bCs w:val="0"/>
          <w:sz w:val="32"/>
          <w:highlight w:val="none"/>
        </w:rPr>
      </w:pPr>
      <w:bookmarkStart w:id="25" w:name="_Toc27839"/>
      <w:bookmarkStart w:id="26" w:name="_Toc5422"/>
      <w:bookmarkStart w:id="27" w:name="_Toc4646"/>
      <w:bookmarkStart w:id="28" w:name="_Toc9703"/>
      <w:bookmarkStart w:id="29" w:name="_Toc530930875"/>
      <w:bookmarkStart w:id="30" w:name="_Toc2269"/>
      <w:bookmarkStart w:id="31" w:name="_Toc3083"/>
      <w:bookmarkStart w:id="32" w:name="_Toc1464"/>
      <w:r>
        <w:rPr>
          <w:rFonts w:hint="eastAsia"/>
          <w:b w:val="0"/>
          <w:bCs w:val="0"/>
          <w:sz w:val="32"/>
          <w:highlight w:val="none"/>
        </w:rPr>
        <w:t>3.</w:t>
      </w:r>
      <w:r>
        <w:rPr>
          <w:b w:val="0"/>
          <w:bCs w:val="0"/>
          <w:sz w:val="32"/>
          <w:highlight w:val="none"/>
        </w:rPr>
        <w:t>创新型产业集群科技服务机构汇总情况</w:t>
      </w:r>
      <w:bookmarkEnd w:id="25"/>
      <w:bookmarkEnd w:id="26"/>
      <w:bookmarkEnd w:id="27"/>
      <w:bookmarkEnd w:id="28"/>
      <w:bookmarkEnd w:id="29"/>
      <w:bookmarkEnd w:id="30"/>
      <w:bookmarkEnd w:id="31"/>
      <w:bookmarkEnd w:id="32"/>
    </w:p>
    <w:p w14:paraId="743A0627">
      <w:pPr>
        <w:spacing w:line="240" w:lineRule="atLeast"/>
        <w:ind w:left="69" w:leftChars="-200" w:hanging="489" w:hangingChars="233"/>
        <w:rPr>
          <w:szCs w:val="32"/>
          <w:highlight w:val="none"/>
        </w:rPr>
      </w:pPr>
      <w:bookmarkStart w:id="33" w:name="_Toc395286788"/>
      <w:r>
        <w:rPr>
          <w:highlight w:val="none"/>
        </w:rPr>
        <mc:AlternateContent>
          <mc:Choice Requires="wps">
            <w:drawing>
              <wp:anchor distT="0" distB="0" distL="114300" distR="114300" simplePos="0" relativeHeight="251661312" behindDoc="0" locked="0" layoutInCell="1" allowOverlap="1">
                <wp:simplePos x="0" y="0"/>
                <wp:positionH relativeFrom="column">
                  <wp:posOffset>4027805</wp:posOffset>
                </wp:positionH>
                <wp:positionV relativeFrom="paragraph">
                  <wp:posOffset>9525</wp:posOffset>
                </wp:positionV>
                <wp:extent cx="2438400" cy="891540"/>
                <wp:effectExtent l="0" t="0" r="0" b="762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38400" cy="891540"/>
                        </a:xfrm>
                        <a:prstGeom prst="rect">
                          <a:avLst/>
                        </a:prstGeom>
                        <a:solidFill>
                          <a:srgbClr val="FFFFFF"/>
                        </a:solidFill>
                        <a:ln>
                          <a:noFill/>
                        </a:ln>
                        <a:effectLst/>
                      </wps:spPr>
                      <wps:txbx>
                        <w:txbxContent>
                          <w:p w14:paraId="2D0DA0FE">
                            <w:pPr>
                              <w:widowControl/>
                              <w:tabs>
                                <w:tab w:val="left" w:pos="2415"/>
                              </w:tabs>
                              <w:spacing w:line="240" w:lineRule="exact"/>
                              <w:jc w:val="left"/>
                              <w:rPr>
                                <w:rFonts w:hint="eastAsia" w:ascii="宋体" w:hAnsi="宋体"/>
                                <w:sz w:val="18"/>
                              </w:rPr>
                            </w:pPr>
                            <w:r>
                              <w:rPr>
                                <w:rFonts w:hint="eastAsia" w:ascii="宋体" w:hAnsi="宋体"/>
                                <w:sz w:val="18"/>
                              </w:rPr>
                              <w:t>表    号：ＪＱ－０３</w:t>
                            </w:r>
                          </w:p>
                          <w:p w14:paraId="4D6A050F">
                            <w:pPr>
                              <w:widowControl/>
                              <w:tabs>
                                <w:tab w:val="left" w:pos="2415"/>
                              </w:tabs>
                              <w:spacing w:line="240" w:lineRule="exact"/>
                              <w:jc w:val="left"/>
                              <w:rPr>
                                <w:rFonts w:ascii="宋体" w:hAnsi="宋体"/>
                                <w:sz w:val="18"/>
                              </w:rPr>
                            </w:pPr>
                            <w:r>
                              <w:rPr>
                                <w:rFonts w:hint="eastAsia" w:ascii="宋体" w:hAnsi="宋体"/>
                                <w:sz w:val="18"/>
                              </w:rPr>
                              <w:t>制定机关：工业和信息化部</w:t>
                            </w:r>
                          </w:p>
                          <w:p w14:paraId="4698459F">
                            <w:pPr>
                              <w:widowControl/>
                              <w:tabs>
                                <w:tab w:val="left" w:pos="2415"/>
                              </w:tabs>
                              <w:spacing w:line="240" w:lineRule="exact"/>
                              <w:jc w:val="left"/>
                              <w:rPr>
                                <w:rFonts w:hint="eastAsia" w:ascii="宋体" w:hAnsi="宋体"/>
                                <w:sz w:val="18"/>
                              </w:rPr>
                            </w:pPr>
                            <w:r>
                              <w:rPr>
                                <w:rFonts w:hint="eastAsia" w:ascii="宋体" w:hAnsi="宋体"/>
                                <w:sz w:val="18"/>
                              </w:rPr>
                              <w:t>批准机关：国 家 统 计 局</w:t>
                            </w:r>
                          </w:p>
                          <w:p w14:paraId="2ACF35B1">
                            <w:pPr>
                              <w:widowControl/>
                              <w:tabs>
                                <w:tab w:val="left" w:pos="2415"/>
                              </w:tabs>
                              <w:spacing w:line="240" w:lineRule="exact"/>
                              <w:jc w:val="left"/>
                              <w:rPr>
                                <w:rFonts w:ascii="宋体" w:hAnsi="宋体"/>
                                <w:sz w:val="18"/>
                              </w:rPr>
                            </w:pPr>
                            <w:r>
                              <w:rPr>
                                <w:rFonts w:ascii="宋体" w:hAnsi="宋体"/>
                                <w:sz w:val="18"/>
                              </w:rPr>
                              <w:t>批准文号：国统制〔</w:t>
                            </w:r>
                            <w:r>
                              <w:rPr>
                                <w:rFonts w:hint="eastAsia" w:ascii="宋体" w:hAnsi="宋体"/>
                                <w:sz w:val="18"/>
                              </w:rPr>
                              <w:t>2024</w:t>
                            </w:r>
                            <w:r>
                              <w:rPr>
                                <w:rFonts w:ascii="宋体" w:hAnsi="宋体"/>
                                <w:sz w:val="18"/>
                              </w:rPr>
                              <w:t>〕</w:t>
                            </w:r>
                            <w:r>
                              <w:rPr>
                                <w:rFonts w:hint="eastAsia" w:ascii="宋体" w:hAnsi="宋体"/>
                                <w:sz w:val="18"/>
                              </w:rPr>
                              <w:t>187</w:t>
                            </w:r>
                            <w:r>
                              <w:rPr>
                                <w:rFonts w:ascii="宋体" w:hAnsi="宋体"/>
                                <w:sz w:val="18"/>
                              </w:rPr>
                              <w:t>号</w:t>
                            </w:r>
                          </w:p>
                          <w:p w14:paraId="2575934E">
                            <w:pPr>
                              <w:widowControl/>
                              <w:tabs>
                                <w:tab w:val="left" w:pos="2415"/>
                              </w:tabs>
                              <w:spacing w:line="240" w:lineRule="exact"/>
                              <w:jc w:val="left"/>
                              <w:rPr>
                                <w:rFonts w:ascii="宋体" w:hAnsi="宋体"/>
                                <w:sz w:val="18"/>
                              </w:rPr>
                            </w:pPr>
                            <w:r>
                              <w:rPr>
                                <w:rFonts w:ascii="宋体" w:hAnsi="宋体"/>
                                <w:sz w:val="18"/>
                              </w:rPr>
                              <w:t>有效期至：</w:t>
                            </w:r>
                            <w:r>
                              <w:rPr>
                                <w:rFonts w:hint="eastAsia" w:ascii="宋体" w:hAnsi="宋体"/>
                                <w:sz w:val="18"/>
                              </w:rPr>
                              <w:t>2027</w:t>
                            </w:r>
                            <w:r>
                              <w:rPr>
                                <w:rFonts w:ascii="宋体" w:hAnsi="宋体"/>
                                <w:sz w:val="18"/>
                              </w:rPr>
                              <w:t>年</w:t>
                            </w:r>
                            <w:r>
                              <w:rPr>
                                <w:rFonts w:hint="eastAsia" w:ascii="宋体" w:hAnsi="宋体"/>
                                <w:sz w:val="18"/>
                              </w:rPr>
                              <w:t>12</w:t>
                            </w:r>
                            <w:r>
                              <w:rPr>
                                <w:rFonts w:ascii="宋体" w:hAnsi="宋体"/>
                                <w:sz w:val="18"/>
                              </w:rPr>
                              <w:t>月</w:t>
                            </w:r>
                          </w:p>
                          <w:p w14:paraId="0BE5F3A2">
                            <w:pPr>
                              <w:spacing w:line="240" w:lineRule="exact"/>
                              <w:jc w:val="right"/>
                              <w:rPr>
                                <w:rFonts w:ascii="宋体" w:hAnsi="宋体"/>
                                <w:sz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7.15pt;margin-top:0.75pt;height:70.2pt;width:192pt;z-index:251661312;mso-width-relative:page;mso-height-relative:page;" fillcolor="#FFFFFF" filled="t" stroked="f" coordsize="21600,21600" o:gfxdata="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AI5JvXAAAACgEAAA8AAAAAAAAAAQAgAAAAIgAAAGRycy9kb3ducmV2LnhtbFBL&#10;AQIUABQAAAAIAIdO4kBd0Y/QMAIAAEwEAAAOAAAAAAAAAAEAIAAAACYBAABkcnMvZTJvRG9jLnht&#10;bFBLBQYAAAAABgAGAFkBAADIBQAAAAA=&#10;">
                <v:path/>
                <v:fill on="t" focussize="0,0"/>
                <v:stroke on="f"/>
                <v:imagedata o:title=""/>
                <o:lock v:ext="edit" aspectratio="f"/>
                <v:textbox>
                  <w:txbxContent>
                    <w:p w14:paraId="2D0DA0FE">
                      <w:pPr>
                        <w:widowControl/>
                        <w:tabs>
                          <w:tab w:val="left" w:pos="2415"/>
                        </w:tabs>
                        <w:spacing w:line="240" w:lineRule="exact"/>
                        <w:jc w:val="left"/>
                        <w:rPr>
                          <w:rFonts w:hint="eastAsia" w:ascii="宋体" w:hAnsi="宋体"/>
                          <w:sz w:val="18"/>
                        </w:rPr>
                      </w:pPr>
                      <w:r>
                        <w:rPr>
                          <w:rFonts w:hint="eastAsia" w:ascii="宋体" w:hAnsi="宋体"/>
                          <w:sz w:val="18"/>
                        </w:rPr>
                        <w:t>表    号：ＪＱ－０３</w:t>
                      </w:r>
                    </w:p>
                    <w:p w14:paraId="4D6A050F">
                      <w:pPr>
                        <w:widowControl/>
                        <w:tabs>
                          <w:tab w:val="left" w:pos="2415"/>
                        </w:tabs>
                        <w:spacing w:line="240" w:lineRule="exact"/>
                        <w:jc w:val="left"/>
                        <w:rPr>
                          <w:rFonts w:ascii="宋体" w:hAnsi="宋体"/>
                          <w:sz w:val="18"/>
                        </w:rPr>
                      </w:pPr>
                      <w:r>
                        <w:rPr>
                          <w:rFonts w:hint="eastAsia" w:ascii="宋体" w:hAnsi="宋体"/>
                          <w:sz w:val="18"/>
                        </w:rPr>
                        <w:t>制定机关：工业和信息化部</w:t>
                      </w:r>
                    </w:p>
                    <w:p w14:paraId="4698459F">
                      <w:pPr>
                        <w:widowControl/>
                        <w:tabs>
                          <w:tab w:val="left" w:pos="2415"/>
                        </w:tabs>
                        <w:spacing w:line="240" w:lineRule="exact"/>
                        <w:jc w:val="left"/>
                        <w:rPr>
                          <w:rFonts w:hint="eastAsia" w:ascii="宋体" w:hAnsi="宋体"/>
                          <w:sz w:val="18"/>
                        </w:rPr>
                      </w:pPr>
                      <w:r>
                        <w:rPr>
                          <w:rFonts w:hint="eastAsia" w:ascii="宋体" w:hAnsi="宋体"/>
                          <w:sz w:val="18"/>
                        </w:rPr>
                        <w:t>批准机关：国 家 统 计 局</w:t>
                      </w:r>
                    </w:p>
                    <w:p w14:paraId="2ACF35B1">
                      <w:pPr>
                        <w:widowControl/>
                        <w:tabs>
                          <w:tab w:val="left" w:pos="2415"/>
                        </w:tabs>
                        <w:spacing w:line="240" w:lineRule="exact"/>
                        <w:jc w:val="left"/>
                        <w:rPr>
                          <w:rFonts w:ascii="宋体" w:hAnsi="宋体"/>
                          <w:sz w:val="18"/>
                        </w:rPr>
                      </w:pPr>
                      <w:r>
                        <w:rPr>
                          <w:rFonts w:ascii="宋体" w:hAnsi="宋体"/>
                          <w:sz w:val="18"/>
                        </w:rPr>
                        <w:t>批准文号：国统制〔</w:t>
                      </w:r>
                      <w:r>
                        <w:rPr>
                          <w:rFonts w:hint="eastAsia" w:ascii="宋体" w:hAnsi="宋体"/>
                          <w:sz w:val="18"/>
                        </w:rPr>
                        <w:t>2024</w:t>
                      </w:r>
                      <w:r>
                        <w:rPr>
                          <w:rFonts w:ascii="宋体" w:hAnsi="宋体"/>
                          <w:sz w:val="18"/>
                        </w:rPr>
                        <w:t>〕</w:t>
                      </w:r>
                      <w:r>
                        <w:rPr>
                          <w:rFonts w:hint="eastAsia" w:ascii="宋体" w:hAnsi="宋体"/>
                          <w:sz w:val="18"/>
                        </w:rPr>
                        <w:t>187</w:t>
                      </w:r>
                      <w:r>
                        <w:rPr>
                          <w:rFonts w:ascii="宋体" w:hAnsi="宋体"/>
                          <w:sz w:val="18"/>
                        </w:rPr>
                        <w:t>号</w:t>
                      </w:r>
                    </w:p>
                    <w:p w14:paraId="2575934E">
                      <w:pPr>
                        <w:widowControl/>
                        <w:tabs>
                          <w:tab w:val="left" w:pos="2415"/>
                        </w:tabs>
                        <w:spacing w:line="240" w:lineRule="exact"/>
                        <w:jc w:val="left"/>
                        <w:rPr>
                          <w:rFonts w:ascii="宋体" w:hAnsi="宋体"/>
                          <w:sz w:val="18"/>
                        </w:rPr>
                      </w:pPr>
                      <w:r>
                        <w:rPr>
                          <w:rFonts w:ascii="宋体" w:hAnsi="宋体"/>
                          <w:sz w:val="18"/>
                        </w:rPr>
                        <w:t>有效期至：</w:t>
                      </w:r>
                      <w:r>
                        <w:rPr>
                          <w:rFonts w:hint="eastAsia" w:ascii="宋体" w:hAnsi="宋体"/>
                          <w:sz w:val="18"/>
                        </w:rPr>
                        <w:t>2027</w:t>
                      </w:r>
                      <w:r>
                        <w:rPr>
                          <w:rFonts w:ascii="宋体" w:hAnsi="宋体"/>
                          <w:sz w:val="18"/>
                        </w:rPr>
                        <w:t>年</w:t>
                      </w:r>
                      <w:r>
                        <w:rPr>
                          <w:rFonts w:hint="eastAsia" w:ascii="宋体" w:hAnsi="宋体"/>
                          <w:sz w:val="18"/>
                        </w:rPr>
                        <w:t>12</w:t>
                      </w:r>
                      <w:r>
                        <w:rPr>
                          <w:rFonts w:ascii="宋体" w:hAnsi="宋体"/>
                          <w:sz w:val="18"/>
                        </w:rPr>
                        <w:t>月</w:t>
                      </w:r>
                    </w:p>
                    <w:p w14:paraId="0BE5F3A2">
                      <w:pPr>
                        <w:spacing w:line="240" w:lineRule="exact"/>
                        <w:jc w:val="right"/>
                        <w:rPr>
                          <w:rFonts w:ascii="宋体" w:hAnsi="宋体"/>
                          <w:sz w:val="18"/>
                        </w:rPr>
                      </w:pPr>
                    </w:p>
                  </w:txbxContent>
                </v:textbox>
              </v:shape>
            </w:pict>
          </mc:Fallback>
        </mc:AlternateContent>
      </w:r>
      <w:bookmarkEnd w:id="33"/>
    </w:p>
    <w:p w14:paraId="4E74CB3E">
      <w:pPr>
        <w:spacing w:line="280" w:lineRule="exact"/>
        <w:ind w:left="-1" w:leftChars="-200" w:hanging="419" w:hangingChars="233"/>
        <w:rPr>
          <w:sz w:val="18"/>
          <w:highlight w:val="none"/>
        </w:rPr>
      </w:pPr>
    </w:p>
    <w:p w14:paraId="6727F661">
      <w:pPr>
        <w:spacing w:line="280" w:lineRule="exact"/>
        <w:ind w:left="-1" w:leftChars="-200" w:hanging="419" w:hangingChars="233"/>
        <w:rPr>
          <w:sz w:val="18"/>
          <w:highlight w:val="none"/>
        </w:rPr>
      </w:pPr>
    </w:p>
    <w:p w14:paraId="46C636BC">
      <w:pPr>
        <w:spacing w:line="280" w:lineRule="exact"/>
        <w:jc w:val="left"/>
        <w:rPr>
          <w:rFonts w:hint="eastAsia" w:ascii="宋体" w:hAnsi="宋体" w:cs="宋体"/>
          <w:sz w:val="18"/>
          <w:szCs w:val="18"/>
          <w:highlight w:val="none"/>
        </w:rPr>
      </w:pPr>
    </w:p>
    <w:p w14:paraId="13826CFF">
      <w:pPr>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综合机关名称：                        ２０　　年</w:t>
      </w:r>
    </w:p>
    <w:tbl>
      <w:tblPr>
        <w:tblStyle w:val="9"/>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14"/>
        <w:gridCol w:w="1825"/>
        <w:gridCol w:w="1573"/>
        <w:gridCol w:w="1074"/>
        <w:gridCol w:w="1522"/>
        <w:gridCol w:w="2303"/>
      </w:tblGrid>
      <w:tr w14:paraId="2ED3B3C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547" w:hRule="atLeast"/>
          <w:jc w:val="center"/>
        </w:trPr>
        <w:tc>
          <w:tcPr>
            <w:tcW w:w="1114" w:type="dxa"/>
            <w:noWrap w:val="0"/>
            <w:vAlign w:val="center"/>
          </w:tcPr>
          <w:p w14:paraId="256D8A1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序号</w:t>
            </w:r>
          </w:p>
        </w:tc>
        <w:tc>
          <w:tcPr>
            <w:tcW w:w="1825" w:type="dxa"/>
            <w:noWrap w:val="0"/>
            <w:vAlign w:val="center"/>
          </w:tcPr>
          <w:p w14:paraId="59E6D73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机构名称</w:t>
            </w:r>
          </w:p>
        </w:tc>
        <w:tc>
          <w:tcPr>
            <w:tcW w:w="1573" w:type="dxa"/>
            <w:noWrap w:val="0"/>
            <w:vAlign w:val="center"/>
          </w:tcPr>
          <w:p w14:paraId="208A334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法定代表人姓名</w:t>
            </w:r>
          </w:p>
        </w:tc>
        <w:tc>
          <w:tcPr>
            <w:tcW w:w="1074" w:type="dxa"/>
            <w:noWrap w:val="0"/>
            <w:vAlign w:val="center"/>
          </w:tcPr>
          <w:p w14:paraId="4CBE074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主要服务内容</w:t>
            </w:r>
          </w:p>
        </w:tc>
        <w:tc>
          <w:tcPr>
            <w:tcW w:w="1522" w:type="dxa"/>
            <w:noWrap w:val="0"/>
            <w:vAlign w:val="center"/>
          </w:tcPr>
          <w:p w14:paraId="4FCA7B6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是否为国家级服务机构</w:t>
            </w:r>
            <w:r>
              <w:rPr>
                <w:rFonts w:hint="eastAsia" w:ascii="宋体" w:hAnsi="宋体" w:cs="宋体"/>
                <w:b/>
                <w:kern w:val="0"/>
                <w:sz w:val="18"/>
                <w:szCs w:val="18"/>
                <w:highlight w:val="none"/>
              </w:rPr>
              <w:t>□</w:t>
            </w:r>
          </w:p>
          <w:p w14:paraId="076F955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1.是</w:t>
            </w:r>
          </w:p>
          <w:p w14:paraId="03BD748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2.否</w:t>
            </w:r>
          </w:p>
        </w:tc>
        <w:tc>
          <w:tcPr>
            <w:tcW w:w="2303" w:type="dxa"/>
            <w:noWrap w:val="0"/>
            <w:vAlign w:val="center"/>
          </w:tcPr>
          <w:p w14:paraId="181293B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科技服务机构类别</w:t>
            </w:r>
          </w:p>
          <w:p w14:paraId="41E7AA2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1.创新服务机构</w:t>
            </w:r>
          </w:p>
          <w:p w14:paraId="2440302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2.研发机构</w:t>
            </w:r>
          </w:p>
          <w:p w14:paraId="6E7DC5F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3.金融服务机构</w:t>
            </w:r>
          </w:p>
          <w:p w14:paraId="55019705">
            <w:pPr>
              <w:widowControl/>
              <w:spacing w:line="280" w:lineRule="exact"/>
              <w:jc w:val="center"/>
              <w:rPr>
                <w:rFonts w:hint="eastAsia" w:ascii="宋体" w:hAnsi="宋体" w:cs="宋体"/>
                <w:sz w:val="18"/>
                <w:szCs w:val="18"/>
                <w:highlight w:val="none"/>
              </w:rPr>
            </w:pPr>
            <w:r>
              <w:rPr>
                <w:rFonts w:hint="eastAsia" w:ascii="宋体" w:hAnsi="宋体" w:cs="宋体"/>
                <w:kern w:val="0"/>
                <w:sz w:val="18"/>
                <w:szCs w:val="18"/>
                <w:highlight w:val="none"/>
              </w:rPr>
              <w:t>4.其他服务机构</w:t>
            </w:r>
          </w:p>
        </w:tc>
      </w:tr>
      <w:tr w14:paraId="4F00992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3" w:hRule="atLeast"/>
          <w:jc w:val="center"/>
        </w:trPr>
        <w:tc>
          <w:tcPr>
            <w:tcW w:w="1114" w:type="dxa"/>
            <w:noWrap w:val="0"/>
            <w:vAlign w:val="center"/>
          </w:tcPr>
          <w:p w14:paraId="7F1D0F4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代码</w:t>
            </w:r>
          </w:p>
        </w:tc>
        <w:tc>
          <w:tcPr>
            <w:tcW w:w="1825" w:type="dxa"/>
            <w:noWrap w:val="0"/>
            <w:vAlign w:val="center"/>
          </w:tcPr>
          <w:p w14:paraId="516C895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F001</w:t>
            </w:r>
          </w:p>
        </w:tc>
        <w:tc>
          <w:tcPr>
            <w:tcW w:w="1573" w:type="dxa"/>
            <w:noWrap w:val="0"/>
            <w:vAlign w:val="center"/>
          </w:tcPr>
          <w:p w14:paraId="53CBC20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F004</w:t>
            </w:r>
          </w:p>
        </w:tc>
        <w:tc>
          <w:tcPr>
            <w:tcW w:w="1074" w:type="dxa"/>
            <w:noWrap w:val="0"/>
            <w:vAlign w:val="center"/>
          </w:tcPr>
          <w:p w14:paraId="724AA73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F005</w:t>
            </w:r>
          </w:p>
        </w:tc>
        <w:tc>
          <w:tcPr>
            <w:tcW w:w="1522" w:type="dxa"/>
            <w:noWrap w:val="0"/>
            <w:vAlign w:val="center"/>
          </w:tcPr>
          <w:p w14:paraId="530BC3B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F008</w:t>
            </w:r>
          </w:p>
        </w:tc>
        <w:tc>
          <w:tcPr>
            <w:tcW w:w="2303" w:type="dxa"/>
            <w:noWrap w:val="0"/>
            <w:vAlign w:val="center"/>
          </w:tcPr>
          <w:p w14:paraId="48569C1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F009</w:t>
            </w:r>
          </w:p>
        </w:tc>
      </w:tr>
      <w:tr w14:paraId="1412783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3" w:hRule="atLeast"/>
          <w:jc w:val="center"/>
        </w:trPr>
        <w:tc>
          <w:tcPr>
            <w:tcW w:w="1114" w:type="dxa"/>
            <w:noWrap w:val="0"/>
            <w:vAlign w:val="center"/>
          </w:tcPr>
          <w:p w14:paraId="6F47EC3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w:t>
            </w:r>
          </w:p>
        </w:tc>
        <w:tc>
          <w:tcPr>
            <w:tcW w:w="1825" w:type="dxa"/>
            <w:noWrap w:val="0"/>
            <w:vAlign w:val="center"/>
          </w:tcPr>
          <w:p w14:paraId="1FB5C581">
            <w:pPr>
              <w:widowControl/>
              <w:spacing w:line="280" w:lineRule="exact"/>
              <w:jc w:val="center"/>
              <w:rPr>
                <w:rFonts w:hint="eastAsia" w:ascii="宋体" w:hAnsi="宋体" w:cs="宋体"/>
                <w:kern w:val="0"/>
                <w:sz w:val="18"/>
                <w:szCs w:val="18"/>
                <w:highlight w:val="none"/>
              </w:rPr>
            </w:pPr>
          </w:p>
        </w:tc>
        <w:tc>
          <w:tcPr>
            <w:tcW w:w="1573" w:type="dxa"/>
            <w:noWrap w:val="0"/>
            <w:vAlign w:val="center"/>
          </w:tcPr>
          <w:p w14:paraId="7DA52686">
            <w:pPr>
              <w:widowControl/>
              <w:spacing w:line="280" w:lineRule="exact"/>
              <w:jc w:val="left"/>
              <w:rPr>
                <w:rFonts w:hint="eastAsia" w:ascii="宋体" w:hAnsi="宋体" w:cs="宋体"/>
                <w:kern w:val="0"/>
                <w:sz w:val="18"/>
                <w:szCs w:val="18"/>
                <w:highlight w:val="none"/>
              </w:rPr>
            </w:pPr>
          </w:p>
        </w:tc>
        <w:tc>
          <w:tcPr>
            <w:tcW w:w="1074" w:type="dxa"/>
            <w:noWrap w:val="0"/>
            <w:vAlign w:val="center"/>
          </w:tcPr>
          <w:p w14:paraId="62330F08">
            <w:pPr>
              <w:widowControl/>
              <w:spacing w:line="280" w:lineRule="exact"/>
              <w:jc w:val="center"/>
              <w:rPr>
                <w:rFonts w:hint="eastAsia" w:ascii="宋体" w:hAnsi="宋体" w:cs="宋体"/>
                <w:kern w:val="0"/>
                <w:sz w:val="18"/>
                <w:szCs w:val="18"/>
                <w:highlight w:val="none"/>
              </w:rPr>
            </w:pPr>
          </w:p>
        </w:tc>
        <w:tc>
          <w:tcPr>
            <w:tcW w:w="1522" w:type="dxa"/>
            <w:noWrap w:val="0"/>
            <w:vAlign w:val="center"/>
          </w:tcPr>
          <w:p w14:paraId="44BD13B4">
            <w:pPr>
              <w:widowControl/>
              <w:spacing w:line="280" w:lineRule="exact"/>
              <w:rPr>
                <w:rFonts w:hint="eastAsia" w:ascii="宋体" w:hAnsi="宋体" w:cs="宋体"/>
                <w:kern w:val="0"/>
                <w:sz w:val="18"/>
                <w:szCs w:val="18"/>
                <w:highlight w:val="none"/>
              </w:rPr>
            </w:pPr>
          </w:p>
        </w:tc>
        <w:tc>
          <w:tcPr>
            <w:tcW w:w="2303" w:type="dxa"/>
            <w:noWrap w:val="0"/>
            <w:vAlign w:val="center"/>
          </w:tcPr>
          <w:p w14:paraId="171D1250">
            <w:pPr>
              <w:widowControl/>
              <w:spacing w:line="280" w:lineRule="exact"/>
              <w:rPr>
                <w:rFonts w:hint="eastAsia" w:ascii="宋体" w:hAnsi="宋体" w:cs="宋体"/>
                <w:sz w:val="18"/>
                <w:szCs w:val="18"/>
                <w:highlight w:val="none"/>
              </w:rPr>
            </w:pPr>
          </w:p>
        </w:tc>
      </w:tr>
      <w:tr w14:paraId="7ED86B3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3" w:hRule="atLeast"/>
          <w:jc w:val="center"/>
        </w:trPr>
        <w:tc>
          <w:tcPr>
            <w:tcW w:w="1114" w:type="dxa"/>
            <w:noWrap w:val="0"/>
            <w:vAlign w:val="center"/>
          </w:tcPr>
          <w:p w14:paraId="3B9D344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w:t>
            </w:r>
          </w:p>
        </w:tc>
        <w:tc>
          <w:tcPr>
            <w:tcW w:w="1825" w:type="dxa"/>
            <w:noWrap w:val="0"/>
            <w:vAlign w:val="center"/>
          </w:tcPr>
          <w:p w14:paraId="26BED512">
            <w:pPr>
              <w:widowControl/>
              <w:spacing w:line="280" w:lineRule="exact"/>
              <w:jc w:val="left"/>
              <w:rPr>
                <w:rFonts w:hint="eastAsia" w:ascii="宋体" w:hAnsi="宋体" w:cs="宋体"/>
                <w:kern w:val="0"/>
                <w:sz w:val="18"/>
                <w:szCs w:val="18"/>
                <w:highlight w:val="none"/>
              </w:rPr>
            </w:pPr>
          </w:p>
        </w:tc>
        <w:tc>
          <w:tcPr>
            <w:tcW w:w="1573" w:type="dxa"/>
            <w:noWrap w:val="0"/>
            <w:vAlign w:val="center"/>
          </w:tcPr>
          <w:p w14:paraId="31F1C10C">
            <w:pPr>
              <w:widowControl/>
              <w:spacing w:line="280" w:lineRule="exact"/>
              <w:jc w:val="left"/>
              <w:rPr>
                <w:rFonts w:hint="eastAsia" w:ascii="宋体" w:hAnsi="宋体" w:cs="宋体"/>
                <w:kern w:val="0"/>
                <w:sz w:val="18"/>
                <w:szCs w:val="18"/>
                <w:highlight w:val="none"/>
              </w:rPr>
            </w:pPr>
          </w:p>
        </w:tc>
        <w:tc>
          <w:tcPr>
            <w:tcW w:w="1074" w:type="dxa"/>
            <w:noWrap w:val="0"/>
            <w:vAlign w:val="center"/>
          </w:tcPr>
          <w:p w14:paraId="321D0328">
            <w:pPr>
              <w:widowControl/>
              <w:spacing w:line="280" w:lineRule="exact"/>
              <w:jc w:val="center"/>
              <w:rPr>
                <w:rFonts w:hint="eastAsia" w:ascii="宋体" w:hAnsi="宋体" w:cs="宋体"/>
                <w:kern w:val="0"/>
                <w:sz w:val="18"/>
                <w:szCs w:val="18"/>
                <w:highlight w:val="none"/>
              </w:rPr>
            </w:pPr>
          </w:p>
        </w:tc>
        <w:tc>
          <w:tcPr>
            <w:tcW w:w="1522" w:type="dxa"/>
            <w:noWrap w:val="0"/>
            <w:vAlign w:val="center"/>
          </w:tcPr>
          <w:p w14:paraId="78127B09">
            <w:pPr>
              <w:widowControl/>
              <w:spacing w:line="280" w:lineRule="exact"/>
              <w:jc w:val="center"/>
              <w:rPr>
                <w:rFonts w:hint="eastAsia" w:ascii="宋体" w:hAnsi="宋体" w:cs="宋体"/>
                <w:kern w:val="0"/>
                <w:sz w:val="18"/>
                <w:szCs w:val="18"/>
                <w:highlight w:val="none"/>
              </w:rPr>
            </w:pPr>
          </w:p>
        </w:tc>
        <w:tc>
          <w:tcPr>
            <w:tcW w:w="2303" w:type="dxa"/>
            <w:noWrap w:val="0"/>
            <w:vAlign w:val="center"/>
          </w:tcPr>
          <w:p w14:paraId="23507FA5">
            <w:pPr>
              <w:widowControl/>
              <w:spacing w:line="280" w:lineRule="exact"/>
              <w:jc w:val="center"/>
              <w:rPr>
                <w:rFonts w:hint="eastAsia" w:ascii="宋体" w:hAnsi="宋体" w:cs="宋体"/>
                <w:sz w:val="18"/>
                <w:szCs w:val="18"/>
                <w:highlight w:val="none"/>
              </w:rPr>
            </w:pPr>
          </w:p>
        </w:tc>
      </w:tr>
      <w:tr w14:paraId="6CC0B47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3" w:hRule="atLeast"/>
          <w:jc w:val="center"/>
        </w:trPr>
        <w:tc>
          <w:tcPr>
            <w:tcW w:w="1114" w:type="dxa"/>
            <w:noWrap w:val="0"/>
            <w:vAlign w:val="center"/>
          </w:tcPr>
          <w:p w14:paraId="5EE967A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w:t>
            </w:r>
          </w:p>
        </w:tc>
        <w:tc>
          <w:tcPr>
            <w:tcW w:w="1825" w:type="dxa"/>
            <w:noWrap w:val="0"/>
            <w:vAlign w:val="center"/>
          </w:tcPr>
          <w:p w14:paraId="1A654171">
            <w:pPr>
              <w:widowControl/>
              <w:spacing w:line="280" w:lineRule="exact"/>
              <w:jc w:val="left"/>
              <w:rPr>
                <w:rFonts w:hint="eastAsia" w:ascii="宋体" w:hAnsi="宋体" w:cs="宋体"/>
                <w:kern w:val="0"/>
                <w:sz w:val="18"/>
                <w:szCs w:val="18"/>
                <w:highlight w:val="none"/>
              </w:rPr>
            </w:pPr>
          </w:p>
        </w:tc>
        <w:tc>
          <w:tcPr>
            <w:tcW w:w="1573" w:type="dxa"/>
            <w:noWrap w:val="0"/>
            <w:vAlign w:val="center"/>
          </w:tcPr>
          <w:p w14:paraId="398CE733">
            <w:pPr>
              <w:widowControl/>
              <w:spacing w:line="280" w:lineRule="exact"/>
              <w:jc w:val="left"/>
              <w:rPr>
                <w:rFonts w:hint="eastAsia" w:ascii="宋体" w:hAnsi="宋体" w:cs="宋体"/>
                <w:kern w:val="0"/>
                <w:sz w:val="18"/>
                <w:szCs w:val="18"/>
                <w:highlight w:val="none"/>
              </w:rPr>
            </w:pPr>
          </w:p>
        </w:tc>
        <w:tc>
          <w:tcPr>
            <w:tcW w:w="1074" w:type="dxa"/>
            <w:noWrap w:val="0"/>
            <w:vAlign w:val="center"/>
          </w:tcPr>
          <w:p w14:paraId="7B0CE240">
            <w:pPr>
              <w:widowControl/>
              <w:spacing w:line="280" w:lineRule="exact"/>
              <w:jc w:val="center"/>
              <w:rPr>
                <w:rFonts w:hint="eastAsia" w:ascii="宋体" w:hAnsi="宋体" w:cs="宋体"/>
                <w:kern w:val="0"/>
                <w:sz w:val="18"/>
                <w:szCs w:val="18"/>
                <w:highlight w:val="none"/>
              </w:rPr>
            </w:pPr>
          </w:p>
        </w:tc>
        <w:tc>
          <w:tcPr>
            <w:tcW w:w="1522" w:type="dxa"/>
            <w:noWrap w:val="0"/>
            <w:vAlign w:val="center"/>
          </w:tcPr>
          <w:p w14:paraId="6E8EEAA2">
            <w:pPr>
              <w:widowControl/>
              <w:spacing w:line="280" w:lineRule="exact"/>
              <w:jc w:val="center"/>
              <w:rPr>
                <w:rFonts w:hint="eastAsia" w:ascii="宋体" w:hAnsi="宋体" w:cs="宋体"/>
                <w:kern w:val="0"/>
                <w:sz w:val="18"/>
                <w:szCs w:val="18"/>
                <w:highlight w:val="none"/>
              </w:rPr>
            </w:pPr>
          </w:p>
        </w:tc>
        <w:tc>
          <w:tcPr>
            <w:tcW w:w="2303" w:type="dxa"/>
            <w:noWrap w:val="0"/>
            <w:vAlign w:val="center"/>
          </w:tcPr>
          <w:p w14:paraId="31ECD545">
            <w:pPr>
              <w:widowControl/>
              <w:spacing w:line="280" w:lineRule="exact"/>
              <w:jc w:val="center"/>
              <w:rPr>
                <w:rFonts w:hint="eastAsia" w:ascii="宋体" w:hAnsi="宋体" w:cs="宋体"/>
                <w:sz w:val="18"/>
                <w:szCs w:val="18"/>
                <w:highlight w:val="none"/>
              </w:rPr>
            </w:pPr>
          </w:p>
        </w:tc>
      </w:tr>
      <w:tr w14:paraId="28A4FDD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3" w:hRule="atLeast"/>
          <w:jc w:val="center"/>
        </w:trPr>
        <w:tc>
          <w:tcPr>
            <w:tcW w:w="1114" w:type="dxa"/>
            <w:noWrap w:val="0"/>
            <w:vAlign w:val="center"/>
          </w:tcPr>
          <w:p w14:paraId="6A7DD5D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4</w:t>
            </w:r>
          </w:p>
        </w:tc>
        <w:tc>
          <w:tcPr>
            <w:tcW w:w="1825" w:type="dxa"/>
            <w:noWrap w:val="0"/>
            <w:vAlign w:val="center"/>
          </w:tcPr>
          <w:p w14:paraId="53D3FC44">
            <w:pPr>
              <w:widowControl/>
              <w:spacing w:line="280" w:lineRule="exact"/>
              <w:jc w:val="left"/>
              <w:rPr>
                <w:rFonts w:hint="eastAsia" w:ascii="宋体" w:hAnsi="宋体" w:cs="宋体"/>
                <w:kern w:val="0"/>
                <w:sz w:val="18"/>
                <w:szCs w:val="18"/>
                <w:highlight w:val="none"/>
              </w:rPr>
            </w:pPr>
          </w:p>
        </w:tc>
        <w:tc>
          <w:tcPr>
            <w:tcW w:w="1573" w:type="dxa"/>
            <w:noWrap w:val="0"/>
            <w:vAlign w:val="center"/>
          </w:tcPr>
          <w:p w14:paraId="546549D0">
            <w:pPr>
              <w:widowControl/>
              <w:spacing w:line="280" w:lineRule="exact"/>
              <w:jc w:val="left"/>
              <w:rPr>
                <w:rFonts w:hint="eastAsia" w:ascii="宋体" w:hAnsi="宋体" w:cs="宋体"/>
                <w:kern w:val="0"/>
                <w:sz w:val="18"/>
                <w:szCs w:val="18"/>
                <w:highlight w:val="none"/>
              </w:rPr>
            </w:pPr>
          </w:p>
        </w:tc>
        <w:tc>
          <w:tcPr>
            <w:tcW w:w="1074" w:type="dxa"/>
            <w:noWrap w:val="0"/>
            <w:vAlign w:val="center"/>
          </w:tcPr>
          <w:p w14:paraId="1C6396D5">
            <w:pPr>
              <w:widowControl/>
              <w:spacing w:line="280" w:lineRule="exact"/>
              <w:jc w:val="center"/>
              <w:rPr>
                <w:rFonts w:hint="eastAsia" w:ascii="宋体" w:hAnsi="宋体" w:cs="宋体"/>
                <w:kern w:val="0"/>
                <w:sz w:val="18"/>
                <w:szCs w:val="18"/>
                <w:highlight w:val="none"/>
              </w:rPr>
            </w:pPr>
          </w:p>
        </w:tc>
        <w:tc>
          <w:tcPr>
            <w:tcW w:w="1522" w:type="dxa"/>
            <w:noWrap w:val="0"/>
            <w:vAlign w:val="center"/>
          </w:tcPr>
          <w:p w14:paraId="05B47C00">
            <w:pPr>
              <w:widowControl/>
              <w:spacing w:line="280" w:lineRule="exact"/>
              <w:jc w:val="center"/>
              <w:rPr>
                <w:rFonts w:hint="eastAsia" w:ascii="宋体" w:hAnsi="宋体" w:cs="宋体"/>
                <w:kern w:val="0"/>
                <w:sz w:val="18"/>
                <w:szCs w:val="18"/>
                <w:highlight w:val="none"/>
              </w:rPr>
            </w:pPr>
          </w:p>
        </w:tc>
        <w:tc>
          <w:tcPr>
            <w:tcW w:w="2303" w:type="dxa"/>
            <w:noWrap w:val="0"/>
            <w:vAlign w:val="center"/>
          </w:tcPr>
          <w:p w14:paraId="7E3DFDF8">
            <w:pPr>
              <w:widowControl/>
              <w:spacing w:line="280" w:lineRule="exact"/>
              <w:jc w:val="center"/>
              <w:rPr>
                <w:rFonts w:hint="eastAsia" w:ascii="宋体" w:hAnsi="宋体" w:cs="宋体"/>
                <w:sz w:val="18"/>
                <w:szCs w:val="18"/>
                <w:highlight w:val="none"/>
              </w:rPr>
            </w:pPr>
          </w:p>
        </w:tc>
      </w:tr>
      <w:tr w14:paraId="5A53B18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3" w:hRule="atLeast"/>
          <w:jc w:val="center"/>
        </w:trPr>
        <w:tc>
          <w:tcPr>
            <w:tcW w:w="1114" w:type="dxa"/>
            <w:noWrap w:val="0"/>
            <w:vAlign w:val="center"/>
          </w:tcPr>
          <w:p w14:paraId="5ACBCA8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w:t>
            </w:r>
          </w:p>
        </w:tc>
        <w:tc>
          <w:tcPr>
            <w:tcW w:w="1825" w:type="dxa"/>
            <w:noWrap w:val="0"/>
            <w:vAlign w:val="center"/>
          </w:tcPr>
          <w:p w14:paraId="7268B2E5">
            <w:pPr>
              <w:widowControl/>
              <w:spacing w:line="280" w:lineRule="exact"/>
              <w:jc w:val="left"/>
              <w:rPr>
                <w:rFonts w:hint="eastAsia" w:ascii="宋体" w:hAnsi="宋体" w:cs="宋体"/>
                <w:kern w:val="0"/>
                <w:sz w:val="18"/>
                <w:szCs w:val="18"/>
                <w:highlight w:val="none"/>
              </w:rPr>
            </w:pPr>
          </w:p>
        </w:tc>
        <w:tc>
          <w:tcPr>
            <w:tcW w:w="1573" w:type="dxa"/>
            <w:noWrap w:val="0"/>
            <w:vAlign w:val="center"/>
          </w:tcPr>
          <w:p w14:paraId="32D01EEE">
            <w:pPr>
              <w:widowControl/>
              <w:spacing w:line="280" w:lineRule="exact"/>
              <w:jc w:val="left"/>
              <w:rPr>
                <w:rFonts w:hint="eastAsia" w:ascii="宋体" w:hAnsi="宋体" w:cs="宋体"/>
                <w:kern w:val="0"/>
                <w:sz w:val="18"/>
                <w:szCs w:val="18"/>
                <w:highlight w:val="none"/>
              </w:rPr>
            </w:pPr>
          </w:p>
        </w:tc>
        <w:tc>
          <w:tcPr>
            <w:tcW w:w="1074" w:type="dxa"/>
            <w:noWrap w:val="0"/>
            <w:vAlign w:val="center"/>
          </w:tcPr>
          <w:p w14:paraId="3E5646A5">
            <w:pPr>
              <w:widowControl/>
              <w:spacing w:line="280" w:lineRule="exact"/>
              <w:jc w:val="center"/>
              <w:rPr>
                <w:rFonts w:hint="eastAsia" w:ascii="宋体" w:hAnsi="宋体" w:cs="宋体"/>
                <w:kern w:val="0"/>
                <w:sz w:val="18"/>
                <w:szCs w:val="18"/>
                <w:highlight w:val="none"/>
              </w:rPr>
            </w:pPr>
          </w:p>
        </w:tc>
        <w:tc>
          <w:tcPr>
            <w:tcW w:w="1522" w:type="dxa"/>
            <w:noWrap w:val="0"/>
            <w:vAlign w:val="center"/>
          </w:tcPr>
          <w:p w14:paraId="408C5C8C">
            <w:pPr>
              <w:widowControl/>
              <w:spacing w:line="280" w:lineRule="exact"/>
              <w:jc w:val="center"/>
              <w:rPr>
                <w:rFonts w:hint="eastAsia" w:ascii="宋体" w:hAnsi="宋体" w:cs="宋体"/>
                <w:kern w:val="0"/>
                <w:sz w:val="18"/>
                <w:szCs w:val="18"/>
                <w:highlight w:val="none"/>
              </w:rPr>
            </w:pPr>
          </w:p>
        </w:tc>
        <w:tc>
          <w:tcPr>
            <w:tcW w:w="2303" w:type="dxa"/>
            <w:noWrap w:val="0"/>
            <w:vAlign w:val="center"/>
          </w:tcPr>
          <w:p w14:paraId="49FC8E5F">
            <w:pPr>
              <w:widowControl/>
              <w:spacing w:line="280" w:lineRule="exact"/>
              <w:jc w:val="center"/>
              <w:rPr>
                <w:rFonts w:hint="eastAsia" w:ascii="宋体" w:hAnsi="宋体" w:cs="宋体"/>
                <w:sz w:val="18"/>
                <w:szCs w:val="18"/>
                <w:highlight w:val="none"/>
              </w:rPr>
            </w:pPr>
          </w:p>
        </w:tc>
      </w:tr>
    </w:tbl>
    <w:p w14:paraId="4A08F911">
      <w:pPr>
        <w:snapToGrid w:val="0"/>
        <w:spacing w:line="280" w:lineRule="exact"/>
        <w:jc w:val="distribute"/>
        <w:rPr>
          <w:sz w:val="18"/>
          <w:szCs w:val="20"/>
          <w:highlight w:val="none"/>
        </w:rPr>
      </w:pPr>
      <w:r>
        <w:rPr>
          <w:sz w:val="18"/>
          <w:szCs w:val="20"/>
          <w:highlight w:val="none"/>
        </w:rPr>
        <w:t>单位负责人：</w:t>
      </w:r>
      <w:r>
        <w:rPr>
          <w:rFonts w:hint="eastAsia"/>
          <w:sz w:val="18"/>
          <w:szCs w:val="20"/>
          <w:highlight w:val="none"/>
          <w:u w:val="single"/>
        </w:rPr>
        <w:t xml:space="preserve">       </w:t>
      </w:r>
      <w:r>
        <w:rPr>
          <w:rFonts w:hint="eastAsia"/>
          <w:sz w:val="18"/>
          <w:szCs w:val="20"/>
          <w:highlight w:val="none"/>
        </w:rPr>
        <w:t>统计负责人：</w:t>
      </w:r>
      <w:r>
        <w:rPr>
          <w:rFonts w:hint="eastAsia"/>
          <w:sz w:val="18"/>
          <w:szCs w:val="20"/>
          <w:highlight w:val="none"/>
          <w:u w:val="single"/>
        </w:rPr>
        <w:t xml:space="preserve">       </w:t>
      </w:r>
      <w:r>
        <w:rPr>
          <w:sz w:val="18"/>
          <w:szCs w:val="20"/>
          <w:highlight w:val="none"/>
        </w:rPr>
        <w:t>填表人:</w:t>
      </w:r>
      <w:r>
        <w:rPr>
          <w:rFonts w:hint="eastAsia"/>
          <w:sz w:val="18"/>
          <w:szCs w:val="20"/>
          <w:highlight w:val="none"/>
          <w:u w:val="single"/>
        </w:rPr>
        <w:t xml:space="preserve">       </w:t>
      </w:r>
      <w:r>
        <w:rPr>
          <w:sz w:val="18"/>
          <w:szCs w:val="20"/>
          <w:highlight w:val="none"/>
        </w:rPr>
        <w:t xml:space="preserve"> </w:t>
      </w:r>
      <w:r>
        <w:rPr>
          <w:rFonts w:hint="eastAsia"/>
          <w:sz w:val="18"/>
          <w:szCs w:val="20"/>
          <w:highlight w:val="none"/>
        </w:rPr>
        <w:t>联系电话：</w:t>
      </w:r>
      <w:r>
        <w:rPr>
          <w:rFonts w:hint="eastAsia"/>
          <w:sz w:val="18"/>
          <w:szCs w:val="20"/>
          <w:highlight w:val="none"/>
          <w:u w:val="single"/>
        </w:rPr>
        <w:t xml:space="preserve">       </w:t>
      </w:r>
      <w:r>
        <w:rPr>
          <w:sz w:val="18"/>
          <w:szCs w:val="20"/>
          <w:highlight w:val="none"/>
        </w:rPr>
        <w:t xml:space="preserve">报出日期: </w:t>
      </w:r>
      <w:r>
        <w:rPr>
          <w:rFonts w:hint="eastAsia"/>
          <w:sz w:val="18"/>
          <w:szCs w:val="20"/>
          <w:highlight w:val="none"/>
        </w:rPr>
        <w:t>20</w:t>
      </w:r>
      <w:r>
        <w:rPr>
          <w:rFonts w:hint="eastAsia"/>
          <w:sz w:val="18"/>
          <w:szCs w:val="20"/>
          <w:highlight w:val="none"/>
          <w:u w:val="single"/>
        </w:rPr>
        <w:t xml:space="preserve">  </w:t>
      </w:r>
      <w:r>
        <w:rPr>
          <w:sz w:val="18"/>
          <w:szCs w:val="20"/>
          <w:highlight w:val="none"/>
        </w:rPr>
        <w:t>年</w:t>
      </w:r>
      <w:r>
        <w:rPr>
          <w:rFonts w:hint="eastAsia"/>
          <w:sz w:val="18"/>
          <w:szCs w:val="20"/>
          <w:highlight w:val="none"/>
          <w:u w:val="single"/>
        </w:rPr>
        <w:t xml:space="preserve">  </w:t>
      </w:r>
      <w:r>
        <w:rPr>
          <w:sz w:val="18"/>
          <w:szCs w:val="20"/>
          <w:highlight w:val="none"/>
        </w:rPr>
        <w:t>月</w:t>
      </w:r>
      <w:r>
        <w:rPr>
          <w:rFonts w:hint="eastAsia"/>
          <w:sz w:val="18"/>
          <w:szCs w:val="20"/>
          <w:highlight w:val="none"/>
          <w:u w:val="single"/>
        </w:rPr>
        <w:t xml:space="preserve">  </w:t>
      </w:r>
      <w:r>
        <w:rPr>
          <w:sz w:val="18"/>
          <w:szCs w:val="20"/>
          <w:highlight w:val="none"/>
        </w:rPr>
        <w:t>日</w:t>
      </w:r>
    </w:p>
    <w:p w14:paraId="31821DDE">
      <w:pPr>
        <w:snapToGrid w:val="0"/>
        <w:spacing w:line="280" w:lineRule="exact"/>
        <w:ind w:firstLine="315" w:firstLineChars="150"/>
        <w:jc w:val="left"/>
        <w:rPr>
          <w:highlight w:val="none"/>
        </w:rPr>
      </w:pPr>
    </w:p>
    <w:p w14:paraId="7FEEE9CC">
      <w:pPr>
        <w:spacing w:line="280" w:lineRule="exact"/>
        <w:ind w:left="569" w:leftChars="1" w:hanging="567" w:hangingChars="315"/>
        <w:jc w:val="left"/>
        <w:rPr>
          <w:rFonts w:hint="eastAsia" w:ascii="宋体" w:hAnsi="宋体" w:cs="宋体"/>
          <w:sz w:val="18"/>
          <w:szCs w:val="18"/>
          <w:highlight w:val="none"/>
        </w:rPr>
      </w:pPr>
      <w:r>
        <w:rPr>
          <w:rFonts w:hint="eastAsia" w:ascii="宋体" w:hAnsi="宋体" w:cs="宋体"/>
          <w:sz w:val="18"/>
          <w:szCs w:val="18"/>
          <w:highlight w:val="none"/>
        </w:rPr>
        <w:t>说明：1.</w:t>
      </w:r>
      <w:r>
        <w:rPr>
          <w:rFonts w:hint="eastAsia" w:ascii="宋体" w:hAnsi="宋体" w:cs="宋体"/>
          <w:spacing w:val="2"/>
          <w:sz w:val="18"/>
          <w:szCs w:val="18"/>
          <w:highlight w:val="none"/>
        </w:rPr>
        <w:t>填报范围</w:t>
      </w:r>
      <w:r>
        <w:rPr>
          <w:rFonts w:hint="eastAsia" w:ascii="宋体" w:hAnsi="宋体" w:cs="宋体"/>
          <w:bCs/>
          <w:spacing w:val="2"/>
          <w:sz w:val="18"/>
          <w:szCs w:val="18"/>
          <w:highlight w:val="none"/>
        </w:rPr>
        <w:t>：</w:t>
      </w:r>
      <w:r>
        <w:rPr>
          <w:rFonts w:hint="eastAsia" w:ascii="宋体" w:hAnsi="宋体" w:cs="宋体"/>
          <w:spacing w:val="2"/>
          <w:sz w:val="18"/>
          <w:szCs w:val="18"/>
          <w:highlight w:val="none"/>
        </w:rPr>
        <w:t>经国家行政管理部门认定的创新型产业集群通过收集基层服务机构情况填报，填写服务于集群企业的科技服务机构。</w:t>
      </w:r>
    </w:p>
    <w:p w14:paraId="4BE0328A">
      <w:pPr>
        <w:spacing w:line="28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2.报送日期及方式：填报单位于报告期次年3月31日前，通过网络平台报送；各省级相关行政管理部门于4月30日前完成审核。</w:t>
      </w:r>
    </w:p>
    <w:p w14:paraId="1C47A49F">
      <w:pPr>
        <w:spacing w:line="280" w:lineRule="exact"/>
        <w:ind w:left="525" w:leftChars="250"/>
        <w:jc w:val="left"/>
        <w:rPr>
          <w:rFonts w:hint="eastAsia" w:ascii="宋体" w:hAnsi="宋体" w:cs="宋体"/>
          <w:sz w:val="18"/>
          <w:szCs w:val="18"/>
          <w:highlight w:val="none"/>
        </w:rPr>
      </w:pPr>
      <w:r>
        <w:rPr>
          <w:rFonts w:hint="eastAsia" w:ascii="宋体" w:hAnsi="宋体" w:cs="宋体"/>
          <w:bCs/>
          <w:sz w:val="18"/>
          <w:szCs w:val="18"/>
          <w:highlight w:val="none"/>
        </w:rPr>
        <w:t>3.审核关系：</w:t>
      </w:r>
      <w:r>
        <w:rPr>
          <w:rFonts w:hint="eastAsia" w:ascii="宋体" w:hAnsi="宋体" w:cs="宋体"/>
          <w:sz w:val="18"/>
          <w:szCs w:val="18"/>
          <w:highlight w:val="none"/>
        </w:rPr>
        <w:t>所填报服务机构总数必须与表号</w:t>
      </w:r>
      <w:r>
        <w:rPr>
          <w:rFonts w:hint="eastAsia" w:ascii="宋体" w:hAnsi="宋体" w:cs="宋体"/>
          <w:kern w:val="0"/>
          <w:sz w:val="18"/>
          <w:szCs w:val="18"/>
          <w:highlight w:val="none"/>
        </w:rPr>
        <w:t>JQ-01</w:t>
      </w:r>
      <w:r>
        <w:rPr>
          <w:rFonts w:hint="eastAsia" w:ascii="宋体" w:hAnsi="宋体" w:cs="宋体"/>
          <w:iCs/>
          <w:sz w:val="18"/>
          <w:szCs w:val="18"/>
          <w:highlight w:val="none"/>
        </w:rPr>
        <w:t>集群各类机构合计数</w:t>
      </w:r>
      <w:r>
        <w:rPr>
          <w:rFonts w:hint="eastAsia" w:ascii="宋体" w:hAnsi="宋体" w:cs="宋体"/>
          <w:kern w:val="0"/>
          <w:sz w:val="18"/>
          <w:szCs w:val="18"/>
          <w:highlight w:val="none"/>
        </w:rPr>
        <w:t>JKD2+JKD3+JKD4+JKD5</w:t>
      </w:r>
      <w:r>
        <w:rPr>
          <w:rFonts w:hint="eastAsia" w:ascii="宋体" w:hAnsi="宋体" w:cs="宋体"/>
          <w:iCs/>
          <w:sz w:val="18"/>
          <w:szCs w:val="18"/>
          <w:highlight w:val="none"/>
        </w:rPr>
        <w:t>一致。</w:t>
      </w:r>
    </w:p>
    <w:p w14:paraId="045F3F9E">
      <w:pPr>
        <w:widowControl/>
        <w:spacing w:line="400" w:lineRule="exact"/>
        <w:jc w:val="center"/>
        <w:rPr>
          <w:rFonts w:hint="eastAsia" w:ascii="宋体" w:hAnsi="宋体" w:cs="宋体"/>
          <w:sz w:val="18"/>
          <w:szCs w:val="18"/>
          <w:highlight w:val="none"/>
        </w:rPr>
      </w:pPr>
      <w:r>
        <w:rPr>
          <w:rFonts w:hint="eastAsia" w:ascii="宋体" w:hAnsi="宋体" w:cs="宋体"/>
          <w:sz w:val="18"/>
          <w:szCs w:val="18"/>
          <w:highlight w:val="none"/>
        </w:rPr>
        <w:br w:type="page"/>
      </w:r>
    </w:p>
    <w:p w14:paraId="39DD55C9">
      <w:pPr>
        <w:widowControl/>
        <w:spacing w:line="400" w:lineRule="exact"/>
        <w:jc w:val="center"/>
        <w:rPr>
          <w:rFonts w:hint="eastAsia" w:ascii="黑体" w:hAnsi="黑体" w:eastAsia="黑体" w:cs="黑体"/>
          <w:bCs/>
          <w:sz w:val="32"/>
          <w:szCs w:val="32"/>
          <w:highlight w:val="none"/>
        </w:rPr>
      </w:pPr>
      <w:r>
        <w:rPr>
          <w:rFonts w:hint="eastAsia" w:ascii="黑体" w:hAnsi="黑体" w:eastAsia="黑体" w:cs="黑体"/>
          <w:bCs/>
          <w:sz w:val="32"/>
          <w:szCs w:val="32"/>
          <w:highlight w:val="none"/>
        </w:rPr>
        <w:t>主要指标解释</w:t>
      </w:r>
    </w:p>
    <w:p w14:paraId="65F04462">
      <w:pPr>
        <w:spacing w:line="400" w:lineRule="exact"/>
        <w:jc w:val="center"/>
        <w:rPr>
          <w:highlight w:val="none"/>
        </w:rPr>
      </w:pPr>
    </w:p>
    <w:p w14:paraId="09D26C32">
      <w:pPr>
        <w:spacing w:line="400" w:lineRule="exact"/>
        <w:ind w:firstLine="420" w:firstLineChars="200"/>
        <w:rPr>
          <w:highlight w:val="none"/>
        </w:rPr>
      </w:pPr>
      <w:bookmarkStart w:id="34" w:name="_Toc395286789"/>
      <w:r>
        <w:rPr>
          <w:rFonts w:eastAsia="黑体"/>
          <w:highlight w:val="none"/>
        </w:rPr>
        <w:t>主要服务内容</w:t>
      </w:r>
      <w:r>
        <w:rPr>
          <w:rFonts w:hint="eastAsia" w:eastAsia="黑体"/>
          <w:highlight w:val="none"/>
        </w:rPr>
        <w:t xml:space="preserve">  </w:t>
      </w:r>
      <w:r>
        <w:rPr>
          <w:highlight w:val="none"/>
        </w:rPr>
        <w:t>根据法人证书所批准的业务范围填写。</w:t>
      </w:r>
    </w:p>
    <w:p w14:paraId="6F1172A9">
      <w:pPr>
        <w:spacing w:line="400" w:lineRule="exact"/>
        <w:ind w:firstLine="420" w:firstLineChars="200"/>
        <w:rPr>
          <w:highlight w:val="none"/>
        </w:rPr>
      </w:pPr>
      <w:r>
        <w:rPr>
          <w:rFonts w:eastAsia="黑体"/>
          <w:highlight w:val="none"/>
        </w:rPr>
        <w:t>科技服务机构</w:t>
      </w:r>
      <w:r>
        <w:rPr>
          <w:rFonts w:hint="eastAsia" w:eastAsia="黑体"/>
          <w:highlight w:val="none"/>
        </w:rPr>
        <w:t xml:space="preserve">  </w:t>
      </w:r>
      <w:r>
        <w:rPr>
          <w:highlight w:val="none"/>
        </w:rPr>
        <w:t>分为创新服务、研发服务、金融服务以及其他服务机构四类。</w:t>
      </w:r>
    </w:p>
    <w:p w14:paraId="6F83C5F6">
      <w:pPr>
        <w:spacing w:line="400" w:lineRule="exact"/>
        <w:ind w:firstLine="420" w:firstLineChars="200"/>
        <w:rPr>
          <w:highlight w:val="none"/>
        </w:rPr>
      </w:pPr>
      <w:r>
        <w:rPr>
          <w:rFonts w:eastAsia="黑体"/>
          <w:highlight w:val="none"/>
        </w:rPr>
        <w:t>创新服务机构</w:t>
      </w:r>
      <w:r>
        <w:rPr>
          <w:rFonts w:hint="eastAsia" w:eastAsia="黑体"/>
          <w:highlight w:val="none"/>
        </w:rPr>
        <w:t xml:space="preserve">  </w:t>
      </w:r>
      <w:r>
        <w:rPr>
          <w:highlight w:val="none"/>
        </w:rPr>
        <w:t>指</w:t>
      </w:r>
      <w:r>
        <w:rPr>
          <w:rFonts w:hint="eastAsia"/>
          <w:highlight w:val="none"/>
          <w:lang w:eastAsia="zh-CN"/>
        </w:rPr>
        <w:t>科技型企业孵化器</w:t>
      </w:r>
      <w:r>
        <w:rPr>
          <w:highlight w:val="none"/>
        </w:rPr>
        <w:t>、科技企业加速器、生产力促进中心、技术转移机构、省级及以上资质产品检验检测机构等</w:t>
      </w:r>
      <w:r>
        <w:rPr>
          <w:rFonts w:hint="eastAsia"/>
          <w:highlight w:val="none"/>
        </w:rPr>
        <w:t>。</w:t>
      </w:r>
    </w:p>
    <w:p w14:paraId="3CC8A8B7">
      <w:pPr>
        <w:spacing w:line="400" w:lineRule="exact"/>
        <w:ind w:firstLine="420" w:firstLineChars="200"/>
        <w:rPr>
          <w:highlight w:val="none"/>
        </w:rPr>
      </w:pPr>
      <w:r>
        <w:rPr>
          <w:rFonts w:eastAsia="黑体"/>
          <w:highlight w:val="none"/>
        </w:rPr>
        <w:t>研发机构</w:t>
      </w:r>
      <w:r>
        <w:rPr>
          <w:rFonts w:hint="eastAsia" w:eastAsia="黑体"/>
          <w:highlight w:val="none"/>
        </w:rPr>
        <w:t xml:space="preserve">  </w:t>
      </w:r>
      <w:r>
        <w:rPr>
          <w:highlight w:val="none"/>
        </w:rPr>
        <w:t>指研究院所、</w:t>
      </w:r>
      <w:r>
        <w:rPr>
          <w:rFonts w:hint="eastAsia"/>
          <w:highlight w:val="none"/>
        </w:rPr>
        <w:t>国家技术创新中心、</w:t>
      </w:r>
      <w:r>
        <w:rPr>
          <w:highlight w:val="none"/>
        </w:rPr>
        <w:t>省级及以上重点实验室、企业技术中心、产业技术研究院、各类大学、国家工程研究中心、省级及以上工程技术研究中心、国家工程实验室、外资研发机构等</w:t>
      </w:r>
      <w:r>
        <w:rPr>
          <w:rFonts w:hint="eastAsia"/>
          <w:highlight w:val="none"/>
        </w:rPr>
        <w:t xml:space="preserve">。 </w:t>
      </w:r>
    </w:p>
    <w:p w14:paraId="2A5603FD">
      <w:pPr>
        <w:spacing w:line="400" w:lineRule="exact"/>
        <w:ind w:firstLine="420" w:firstLineChars="200"/>
        <w:rPr>
          <w:highlight w:val="none"/>
        </w:rPr>
      </w:pPr>
      <w:r>
        <w:rPr>
          <w:rFonts w:eastAsia="黑体"/>
          <w:highlight w:val="none"/>
        </w:rPr>
        <w:t>金融服务机构</w:t>
      </w:r>
      <w:r>
        <w:rPr>
          <w:rFonts w:hint="eastAsia" w:eastAsia="黑体"/>
          <w:highlight w:val="none"/>
        </w:rPr>
        <w:t xml:space="preserve">  </w:t>
      </w:r>
      <w:r>
        <w:rPr>
          <w:highlight w:val="none"/>
        </w:rPr>
        <w:t>指创业风险投资机构、担保公司、小额贷款公司、科技金融服务机构等</w:t>
      </w:r>
      <w:r>
        <w:rPr>
          <w:rFonts w:hint="eastAsia"/>
          <w:highlight w:val="none"/>
        </w:rPr>
        <w:t>。</w:t>
      </w:r>
    </w:p>
    <w:p w14:paraId="36D7DF0D">
      <w:pPr>
        <w:spacing w:line="400" w:lineRule="exact"/>
        <w:ind w:firstLine="420" w:firstLineChars="200"/>
        <w:rPr>
          <w:highlight w:val="none"/>
        </w:rPr>
      </w:pPr>
      <w:r>
        <w:rPr>
          <w:rFonts w:hint="eastAsia" w:ascii="黑体" w:hAnsi="黑体" w:eastAsia="黑体"/>
          <w:highlight w:val="none"/>
        </w:rPr>
        <w:t xml:space="preserve">其他服务机构  </w:t>
      </w:r>
      <w:r>
        <w:rPr>
          <w:highlight w:val="none"/>
        </w:rPr>
        <w:t>指技工学校、人才服务机构和知识产权服务机构等。</w:t>
      </w:r>
    </w:p>
    <w:p w14:paraId="64C4F156">
      <w:pPr>
        <w:spacing w:line="400" w:lineRule="exact"/>
        <w:ind w:firstLine="420" w:firstLineChars="200"/>
        <w:rPr>
          <w:highlight w:val="none"/>
        </w:rPr>
      </w:pPr>
      <w:r>
        <w:rPr>
          <w:highlight w:val="none"/>
        </w:rPr>
        <w:t>具体各类机构的指标解释参见创新型产业集群产业链情况（JQ-01）</w:t>
      </w:r>
      <w:bookmarkEnd w:id="34"/>
      <w:r>
        <w:rPr>
          <w:rFonts w:hint="eastAsia"/>
          <w:highlight w:val="none"/>
        </w:rPr>
        <w:t>。</w:t>
      </w:r>
    </w:p>
    <w:p w14:paraId="3F9A488F">
      <w:pPr>
        <w:widowControl/>
        <w:jc w:val="left"/>
        <w:rPr>
          <w:rFonts w:eastAsia="黑体"/>
          <w:sz w:val="32"/>
          <w:szCs w:val="32"/>
          <w:highlight w:val="none"/>
        </w:rPr>
      </w:pPr>
      <w:r>
        <w:rPr>
          <w:rFonts w:eastAsia="黑体"/>
          <w:b/>
          <w:bCs/>
          <w:highlight w:val="none"/>
        </w:rPr>
        <w:br w:type="page"/>
      </w:r>
    </w:p>
    <w:p w14:paraId="2F12AA9E">
      <w:pPr>
        <w:pStyle w:val="6"/>
        <w:rPr>
          <w:b w:val="0"/>
          <w:bCs w:val="0"/>
          <w:sz w:val="32"/>
          <w:highlight w:val="none"/>
        </w:rPr>
      </w:pPr>
      <w:bookmarkStart w:id="35" w:name="_Toc26999"/>
      <w:bookmarkStart w:id="36" w:name="_Toc2637"/>
      <w:bookmarkStart w:id="37" w:name="_Toc20011"/>
      <w:bookmarkStart w:id="38" w:name="_Toc530930876"/>
      <w:bookmarkStart w:id="39" w:name="_Toc18141"/>
      <w:bookmarkStart w:id="40" w:name="_Toc25916"/>
      <w:bookmarkStart w:id="41" w:name="_Toc4916"/>
      <w:bookmarkStart w:id="42" w:name="_Toc22040"/>
      <w:r>
        <w:rPr>
          <w:rFonts w:hint="eastAsia"/>
          <w:b w:val="0"/>
          <w:bCs w:val="0"/>
          <w:sz w:val="32"/>
          <w:highlight w:val="none"/>
        </w:rPr>
        <w:t>4.</w:t>
      </w:r>
      <w:r>
        <w:rPr>
          <w:b w:val="0"/>
          <w:bCs w:val="0"/>
          <w:sz w:val="32"/>
          <w:highlight w:val="none"/>
        </w:rPr>
        <w:t>创新型产业集群产业联盟组织汇总情况</w:t>
      </w:r>
      <w:bookmarkEnd w:id="35"/>
      <w:bookmarkEnd w:id="36"/>
      <w:bookmarkEnd w:id="37"/>
      <w:bookmarkEnd w:id="38"/>
      <w:bookmarkEnd w:id="39"/>
      <w:bookmarkEnd w:id="40"/>
      <w:bookmarkEnd w:id="41"/>
      <w:bookmarkEnd w:id="42"/>
    </w:p>
    <w:p w14:paraId="7D71DDF2">
      <w:pPr>
        <w:spacing w:line="240" w:lineRule="exact"/>
        <w:rPr>
          <w:sz w:val="24"/>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4206240</wp:posOffset>
                </wp:positionH>
                <wp:positionV relativeFrom="paragraph">
                  <wp:posOffset>86995</wp:posOffset>
                </wp:positionV>
                <wp:extent cx="2758440" cy="872490"/>
                <wp:effectExtent l="0" t="0" r="0" b="1143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05025" cy="872490"/>
                        </a:xfrm>
                        <a:prstGeom prst="rect">
                          <a:avLst/>
                        </a:prstGeom>
                        <a:solidFill>
                          <a:srgbClr val="FFFFFF"/>
                        </a:solidFill>
                        <a:ln>
                          <a:noFill/>
                        </a:ln>
                        <a:effectLst/>
                      </wps:spPr>
                      <wps:txbx>
                        <w:txbxContent>
                          <w:p w14:paraId="54A693D6">
                            <w:pPr>
                              <w:widowControl/>
                              <w:tabs>
                                <w:tab w:val="left" w:pos="2415"/>
                              </w:tabs>
                              <w:spacing w:line="240" w:lineRule="exact"/>
                              <w:jc w:val="left"/>
                              <w:rPr>
                                <w:rFonts w:hint="eastAsia" w:ascii="宋体" w:hAnsi="宋体"/>
                                <w:sz w:val="18"/>
                              </w:rPr>
                            </w:pPr>
                            <w:r>
                              <w:rPr>
                                <w:rFonts w:hint="eastAsia" w:ascii="宋体" w:hAnsi="宋体"/>
                                <w:sz w:val="18"/>
                              </w:rPr>
                              <w:t>表    号：ＪＱ－０４</w:t>
                            </w:r>
                          </w:p>
                          <w:p w14:paraId="125CB85F">
                            <w:pPr>
                              <w:widowControl/>
                              <w:tabs>
                                <w:tab w:val="left" w:pos="2415"/>
                              </w:tabs>
                              <w:spacing w:line="240" w:lineRule="exact"/>
                              <w:jc w:val="left"/>
                              <w:rPr>
                                <w:rFonts w:ascii="宋体" w:hAnsi="宋体"/>
                                <w:sz w:val="18"/>
                              </w:rPr>
                            </w:pPr>
                            <w:r>
                              <w:rPr>
                                <w:rFonts w:hint="eastAsia" w:ascii="宋体" w:hAnsi="宋体"/>
                                <w:sz w:val="18"/>
                              </w:rPr>
                              <w:t>制定机关：工业和信息化部</w:t>
                            </w:r>
                          </w:p>
                          <w:p w14:paraId="337D78C5">
                            <w:pPr>
                              <w:widowControl/>
                              <w:tabs>
                                <w:tab w:val="left" w:pos="2415"/>
                              </w:tabs>
                              <w:spacing w:line="240" w:lineRule="exact"/>
                              <w:jc w:val="left"/>
                              <w:rPr>
                                <w:rFonts w:hint="eastAsia" w:ascii="宋体" w:hAnsi="宋体"/>
                                <w:sz w:val="18"/>
                              </w:rPr>
                            </w:pPr>
                            <w:r>
                              <w:rPr>
                                <w:rFonts w:hint="eastAsia" w:ascii="宋体" w:hAnsi="宋体"/>
                                <w:sz w:val="18"/>
                              </w:rPr>
                              <w:t>批准机关：国 家 统 计 局</w:t>
                            </w:r>
                          </w:p>
                          <w:p w14:paraId="28B4A802">
                            <w:pPr>
                              <w:widowControl/>
                              <w:tabs>
                                <w:tab w:val="left" w:pos="2415"/>
                              </w:tabs>
                              <w:spacing w:line="240" w:lineRule="exact"/>
                              <w:jc w:val="left"/>
                              <w:rPr>
                                <w:rFonts w:ascii="宋体" w:hAnsi="宋体"/>
                                <w:sz w:val="18"/>
                              </w:rPr>
                            </w:pPr>
                            <w:r>
                              <w:rPr>
                                <w:rFonts w:ascii="宋体" w:hAnsi="宋体"/>
                                <w:sz w:val="18"/>
                              </w:rPr>
                              <w:t>批准文号：国统制〔</w:t>
                            </w:r>
                            <w:r>
                              <w:rPr>
                                <w:rFonts w:hint="eastAsia" w:ascii="宋体" w:hAnsi="宋体"/>
                                <w:sz w:val="18"/>
                              </w:rPr>
                              <w:t>2024</w:t>
                            </w:r>
                            <w:r>
                              <w:rPr>
                                <w:rFonts w:ascii="宋体" w:hAnsi="宋体"/>
                                <w:sz w:val="18"/>
                              </w:rPr>
                              <w:t>〕</w:t>
                            </w:r>
                            <w:r>
                              <w:rPr>
                                <w:rFonts w:hint="eastAsia" w:ascii="宋体" w:hAnsi="宋体"/>
                                <w:sz w:val="18"/>
                              </w:rPr>
                              <w:t>187</w:t>
                            </w:r>
                            <w:r>
                              <w:rPr>
                                <w:rFonts w:ascii="宋体" w:hAnsi="宋体"/>
                                <w:sz w:val="18"/>
                              </w:rPr>
                              <w:t>号</w:t>
                            </w:r>
                          </w:p>
                          <w:p w14:paraId="349EA5BE">
                            <w:pPr>
                              <w:widowControl/>
                              <w:tabs>
                                <w:tab w:val="left" w:pos="2415"/>
                              </w:tabs>
                              <w:spacing w:line="240" w:lineRule="exact"/>
                              <w:jc w:val="left"/>
                              <w:rPr>
                                <w:rFonts w:ascii="宋体" w:hAnsi="宋体"/>
                                <w:sz w:val="18"/>
                              </w:rPr>
                            </w:pPr>
                            <w:r>
                              <w:rPr>
                                <w:rFonts w:ascii="宋体" w:hAnsi="宋体"/>
                                <w:sz w:val="18"/>
                              </w:rPr>
                              <w:t>有效期至：</w:t>
                            </w:r>
                            <w:r>
                              <w:rPr>
                                <w:rFonts w:hint="eastAsia" w:ascii="宋体" w:hAnsi="宋体"/>
                                <w:sz w:val="18"/>
                              </w:rPr>
                              <w:t>2027</w:t>
                            </w:r>
                            <w:r>
                              <w:rPr>
                                <w:rFonts w:ascii="宋体" w:hAnsi="宋体"/>
                                <w:sz w:val="18"/>
                              </w:rPr>
                              <w:t>年</w:t>
                            </w:r>
                            <w:r>
                              <w:rPr>
                                <w:rFonts w:hint="eastAsia" w:ascii="宋体" w:hAnsi="宋体"/>
                                <w:sz w:val="18"/>
                              </w:rPr>
                              <w:t>12</w:t>
                            </w:r>
                            <w:r>
                              <w:rPr>
                                <w:rFonts w:ascii="宋体" w:hAnsi="宋体"/>
                                <w:sz w:val="18"/>
                              </w:rPr>
                              <w:t>月</w:t>
                            </w:r>
                          </w:p>
                          <w:p w14:paraId="6E0D75EC">
                            <w:pPr>
                              <w:spacing w:line="240" w:lineRule="exact"/>
                              <w:rPr>
                                <w:rFonts w:ascii="宋体" w:hAnsi="宋体"/>
                                <w:sz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1.2pt;margin-top:6.85pt;height:68.7pt;width:217.2pt;z-index:251662336;mso-width-relative:page;mso-height-relative:page;" fillcolor="#FFFFFF" filled="t" stroked="f" coordsize="21600,21600" o:gfxdata="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rEmtbYAAAACwEAAA8AAAAAAAAAAQAgAAAAIgAAAGRycy9kb3ducmV2Lnht&#10;bFBLAQIUABQAAAAIAIdO4kBzKo/ZMgIAAEwEAAAOAAAAAAAAAAEAIAAAACcBAABkcnMvZTJvRG9j&#10;LnhtbFBLBQYAAAAABgAGAFkBAADLBQAAAAA=&#10;">
                <v:path/>
                <v:fill on="t" focussize="0,0"/>
                <v:stroke on="f"/>
                <v:imagedata o:title=""/>
                <o:lock v:ext="edit" aspectratio="f"/>
                <v:textbox>
                  <w:txbxContent>
                    <w:p w14:paraId="54A693D6">
                      <w:pPr>
                        <w:widowControl/>
                        <w:tabs>
                          <w:tab w:val="left" w:pos="2415"/>
                        </w:tabs>
                        <w:spacing w:line="240" w:lineRule="exact"/>
                        <w:jc w:val="left"/>
                        <w:rPr>
                          <w:rFonts w:hint="eastAsia" w:ascii="宋体" w:hAnsi="宋体"/>
                          <w:sz w:val="18"/>
                        </w:rPr>
                      </w:pPr>
                      <w:r>
                        <w:rPr>
                          <w:rFonts w:hint="eastAsia" w:ascii="宋体" w:hAnsi="宋体"/>
                          <w:sz w:val="18"/>
                        </w:rPr>
                        <w:t>表    号：ＪＱ－０４</w:t>
                      </w:r>
                    </w:p>
                    <w:p w14:paraId="125CB85F">
                      <w:pPr>
                        <w:widowControl/>
                        <w:tabs>
                          <w:tab w:val="left" w:pos="2415"/>
                        </w:tabs>
                        <w:spacing w:line="240" w:lineRule="exact"/>
                        <w:jc w:val="left"/>
                        <w:rPr>
                          <w:rFonts w:ascii="宋体" w:hAnsi="宋体"/>
                          <w:sz w:val="18"/>
                        </w:rPr>
                      </w:pPr>
                      <w:r>
                        <w:rPr>
                          <w:rFonts w:hint="eastAsia" w:ascii="宋体" w:hAnsi="宋体"/>
                          <w:sz w:val="18"/>
                        </w:rPr>
                        <w:t>制定机关：工业和信息化部</w:t>
                      </w:r>
                    </w:p>
                    <w:p w14:paraId="337D78C5">
                      <w:pPr>
                        <w:widowControl/>
                        <w:tabs>
                          <w:tab w:val="left" w:pos="2415"/>
                        </w:tabs>
                        <w:spacing w:line="240" w:lineRule="exact"/>
                        <w:jc w:val="left"/>
                        <w:rPr>
                          <w:rFonts w:hint="eastAsia" w:ascii="宋体" w:hAnsi="宋体"/>
                          <w:sz w:val="18"/>
                        </w:rPr>
                      </w:pPr>
                      <w:r>
                        <w:rPr>
                          <w:rFonts w:hint="eastAsia" w:ascii="宋体" w:hAnsi="宋体"/>
                          <w:sz w:val="18"/>
                        </w:rPr>
                        <w:t>批准机关：国 家 统 计 局</w:t>
                      </w:r>
                    </w:p>
                    <w:p w14:paraId="28B4A802">
                      <w:pPr>
                        <w:widowControl/>
                        <w:tabs>
                          <w:tab w:val="left" w:pos="2415"/>
                        </w:tabs>
                        <w:spacing w:line="240" w:lineRule="exact"/>
                        <w:jc w:val="left"/>
                        <w:rPr>
                          <w:rFonts w:ascii="宋体" w:hAnsi="宋体"/>
                          <w:sz w:val="18"/>
                        </w:rPr>
                      </w:pPr>
                      <w:r>
                        <w:rPr>
                          <w:rFonts w:ascii="宋体" w:hAnsi="宋体"/>
                          <w:sz w:val="18"/>
                        </w:rPr>
                        <w:t>批准文号：国统制〔</w:t>
                      </w:r>
                      <w:r>
                        <w:rPr>
                          <w:rFonts w:hint="eastAsia" w:ascii="宋体" w:hAnsi="宋体"/>
                          <w:sz w:val="18"/>
                        </w:rPr>
                        <w:t>2024</w:t>
                      </w:r>
                      <w:r>
                        <w:rPr>
                          <w:rFonts w:ascii="宋体" w:hAnsi="宋体"/>
                          <w:sz w:val="18"/>
                        </w:rPr>
                        <w:t>〕</w:t>
                      </w:r>
                      <w:r>
                        <w:rPr>
                          <w:rFonts w:hint="eastAsia" w:ascii="宋体" w:hAnsi="宋体"/>
                          <w:sz w:val="18"/>
                        </w:rPr>
                        <w:t>187</w:t>
                      </w:r>
                      <w:r>
                        <w:rPr>
                          <w:rFonts w:ascii="宋体" w:hAnsi="宋体"/>
                          <w:sz w:val="18"/>
                        </w:rPr>
                        <w:t>号</w:t>
                      </w:r>
                    </w:p>
                    <w:p w14:paraId="349EA5BE">
                      <w:pPr>
                        <w:widowControl/>
                        <w:tabs>
                          <w:tab w:val="left" w:pos="2415"/>
                        </w:tabs>
                        <w:spacing w:line="240" w:lineRule="exact"/>
                        <w:jc w:val="left"/>
                        <w:rPr>
                          <w:rFonts w:ascii="宋体" w:hAnsi="宋体"/>
                          <w:sz w:val="18"/>
                        </w:rPr>
                      </w:pPr>
                      <w:r>
                        <w:rPr>
                          <w:rFonts w:ascii="宋体" w:hAnsi="宋体"/>
                          <w:sz w:val="18"/>
                        </w:rPr>
                        <w:t>有效期至：</w:t>
                      </w:r>
                      <w:r>
                        <w:rPr>
                          <w:rFonts w:hint="eastAsia" w:ascii="宋体" w:hAnsi="宋体"/>
                          <w:sz w:val="18"/>
                        </w:rPr>
                        <w:t>2027</w:t>
                      </w:r>
                      <w:r>
                        <w:rPr>
                          <w:rFonts w:ascii="宋体" w:hAnsi="宋体"/>
                          <w:sz w:val="18"/>
                        </w:rPr>
                        <w:t>年</w:t>
                      </w:r>
                      <w:r>
                        <w:rPr>
                          <w:rFonts w:hint="eastAsia" w:ascii="宋体" w:hAnsi="宋体"/>
                          <w:sz w:val="18"/>
                        </w:rPr>
                        <w:t>12</w:t>
                      </w:r>
                      <w:r>
                        <w:rPr>
                          <w:rFonts w:ascii="宋体" w:hAnsi="宋体"/>
                          <w:sz w:val="18"/>
                        </w:rPr>
                        <w:t>月</w:t>
                      </w:r>
                    </w:p>
                    <w:p w14:paraId="6E0D75EC">
                      <w:pPr>
                        <w:spacing w:line="240" w:lineRule="exact"/>
                        <w:rPr>
                          <w:rFonts w:ascii="宋体" w:hAnsi="宋体"/>
                          <w:sz w:val="18"/>
                        </w:rPr>
                      </w:pPr>
                    </w:p>
                  </w:txbxContent>
                </v:textbox>
              </v:shape>
            </w:pict>
          </mc:Fallback>
        </mc:AlternateContent>
      </w:r>
    </w:p>
    <w:p w14:paraId="0A4BF134">
      <w:pPr>
        <w:spacing w:line="280" w:lineRule="exact"/>
        <w:ind w:left="-2" w:leftChars="-28" w:hanging="57" w:hangingChars="32"/>
        <w:rPr>
          <w:sz w:val="18"/>
          <w:highlight w:val="none"/>
        </w:rPr>
      </w:pPr>
    </w:p>
    <w:p w14:paraId="45C4A165">
      <w:pPr>
        <w:spacing w:line="280" w:lineRule="exact"/>
        <w:ind w:left="-2" w:leftChars="-28" w:hanging="57" w:hangingChars="32"/>
        <w:rPr>
          <w:sz w:val="18"/>
          <w:highlight w:val="none"/>
        </w:rPr>
      </w:pPr>
    </w:p>
    <w:p w14:paraId="2A7FAC6C">
      <w:pPr>
        <w:spacing w:line="280" w:lineRule="exact"/>
        <w:jc w:val="left"/>
        <w:rPr>
          <w:rFonts w:hint="eastAsia" w:ascii="宋体" w:hAnsi="宋体" w:cs="宋体"/>
          <w:sz w:val="18"/>
          <w:szCs w:val="18"/>
          <w:highlight w:val="none"/>
        </w:rPr>
      </w:pPr>
    </w:p>
    <w:p w14:paraId="390252E7">
      <w:pPr>
        <w:spacing w:line="280" w:lineRule="exact"/>
        <w:jc w:val="left"/>
        <w:rPr>
          <w:rFonts w:hint="eastAsia" w:ascii="宋体" w:hAnsi="宋体" w:cs="宋体"/>
          <w:sz w:val="18"/>
          <w:szCs w:val="18"/>
          <w:highlight w:val="none"/>
        </w:rPr>
      </w:pPr>
    </w:p>
    <w:p w14:paraId="3CB2E16F">
      <w:pPr>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综合机关名称：                                  ２０　　年</w:t>
      </w:r>
    </w:p>
    <w:tbl>
      <w:tblPr>
        <w:tblStyle w:val="9"/>
        <w:tblW w:w="0" w:type="auto"/>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57"/>
        <w:gridCol w:w="1861"/>
        <w:gridCol w:w="1525"/>
        <w:gridCol w:w="1645"/>
        <w:gridCol w:w="1521"/>
        <w:gridCol w:w="1602"/>
      </w:tblGrid>
      <w:tr w14:paraId="13EBE19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74" w:hRule="atLeast"/>
        </w:trPr>
        <w:tc>
          <w:tcPr>
            <w:tcW w:w="1257" w:type="dxa"/>
            <w:noWrap w:val="0"/>
            <w:vAlign w:val="center"/>
          </w:tcPr>
          <w:p w14:paraId="26D5B435">
            <w:pPr>
              <w:spacing w:line="280" w:lineRule="exact"/>
              <w:ind w:left="-21" w:leftChars="-10" w:firstLine="180" w:firstLineChars="100"/>
              <w:jc w:val="center"/>
              <w:rPr>
                <w:rFonts w:hint="eastAsia" w:ascii="宋体" w:hAnsi="宋体" w:cs="宋体"/>
                <w:sz w:val="18"/>
                <w:szCs w:val="18"/>
                <w:highlight w:val="none"/>
              </w:rPr>
            </w:pPr>
            <w:r>
              <w:rPr>
                <w:rFonts w:hint="eastAsia" w:ascii="宋体" w:hAnsi="宋体" w:cs="宋体"/>
                <w:sz w:val="18"/>
                <w:szCs w:val="18"/>
                <w:highlight w:val="none"/>
              </w:rPr>
              <w:t>序号</w:t>
            </w:r>
          </w:p>
        </w:tc>
        <w:tc>
          <w:tcPr>
            <w:tcW w:w="1861" w:type="dxa"/>
            <w:noWrap w:val="0"/>
            <w:vAlign w:val="center"/>
          </w:tcPr>
          <w:p w14:paraId="35A547C2">
            <w:pPr>
              <w:spacing w:line="280" w:lineRule="exact"/>
              <w:ind w:left="-21" w:leftChars="-10" w:firstLine="180" w:firstLineChars="100"/>
              <w:jc w:val="center"/>
              <w:rPr>
                <w:rFonts w:hint="eastAsia" w:ascii="宋体" w:hAnsi="宋体" w:cs="宋体"/>
                <w:sz w:val="18"/>
                <w:szCs w:val="18"/>
                <w:highlight w:val="none"/>
              </w:rPr>
            </w:pPr>
            <w:r>
              <w:rPr>
                <w:rFonts w:hint="eastAsia" w:ascii="宋体" w:hAnsi="宋体" w:cs="宋体"/>
                <w:sz w:val="18"/>
                <w:szCs w:val="18"/>
                <w:highlight w:val="none"/>
              </w:rPr>
              <w:t>名称</w:t>
            </w:r>
          </w:p>
        </w:tc>
        <w:tc>
          <w:tcPr>
            <w:tcW w:w="1525" w:type="dxa"/>
            <w:noWrap w:val="0"/>
            <w:vAlign w:val="center"/>
          </w:tcPr>
          <w:p w14:paraId="3A11D8FA">
            <w:pPr>
              <w:spacing w:line="280" w:lineRule="exact"/>
              <w:ind w:left="-21" w:leftChars="-10" w:firstLine="180" w:firstLineChars="100"/>
              <w:jc w:val="center"/>
              <w:rPr>
                <w:rFonts w:hint="eastAsia" w:ascii="宋体" w:hAnsi="宋体" w:cs="宋体"/>
                <w:sz w:val="18"/>
                <w:szCs w:val="18"/>
                <w:highlight w:val="none"/>
              </w:rPr>
            </w:pPr>
            <w:r>
              <w:rPr>
                <w:rFonts w:hint="eastAsia" w:ascii="宋体" w:hAnsi="宋体" w:cs="宋体"/>
                <w:sz w:val="18"/>
                <w:szCs w:val="18"/>
                <w:highlight w:val="none"/>
              </w:rPr>
              <w:t>骨干企业数（家）</w:t>
            </w:r>
          </w:p>
        </w:tc>
        <w:tc>
          <w:tcPr>
            <w:tcW w:w="1645" w:type="dxa"/>
            <w:noWrap w:val="0"/>
            <w:vAlign w:val="center"/>
          </w:tcPr>
          <w:p w14:paraId="0D5F0A63">
            <w:pPr>
              <w:spacing w:line="280" w:lineRule="exact"/>
              <w:ind w:left="-21" w:leftChars="-10" w:firstLine="180" w:firstLineChars="100"/>
              <w:jc w:val="center"/>
              <w:rPr>
                <w:rFonts w:hint="eastAsia" w:ascii="宋体" w:hAnsi="宋体" w:cs="宋体"/>
                <w:sz w:val="18"/>
                <w:szCs w:val="18"/>
                <w:highlight w:val="none"/>
              </w:rPr>
            </w:pPr>
            <w:r>
              <w:rPr>
                <w:rFonts w:hint="eastAsia" w:ascii="宋体" w:hAnsi="宋体" w:cs="宋体"/>
                <w:sz w:val="18"/>
                <w:szCs w:val="18"/>
                <w:highlight w:val="none"/>
              </w:rPr>
              <w:t>其他企业数（家）</w:t>
            </w:r>
          </w:p>
        </w:tc>
        <w:tc>
          <w:tcPr>
            <w:tcW w:w="1521" w:type="dxa"/>
            <w:noWrap w:val="0"/>
            <w:vAlign w:val="center"/>
          </w:tcPr>
          <w:p w14:paraId="4E899E3D">
            <w:pPr>
              <w:spacing w:line="280" w:lineRule="exact"/>
              <w:ind w:left="-21" w:leftChars="-10" w:firstLine="180" w:firstLineChars="100"/>
              <w:jc w:val="center"/>
              <w:rPr>
                <w:rFonts w:hint="eastAsia" w:ascii="宋体" w:hAnsi="宋体" w:cs="宋体"/>
                <w:sz w:val="18"/>
                <w:szCs w:val="18"/>
                <w:highlight w:val="none"/>
              </w:rPr>
            </w:pPr>
            <w:r>
              <w:rPr>
                <w:rFonts w:hint="eastAsia" w:ascii="宋体" w:hAnsi="宋体" w:cs="宋体"/>
                <w:sz w:val="18"/>
                <w:szCs w:val="18"/>
                <w:highlight w:val="none"/>
              </w:rPr>
              <w:t>研发机构数（家）</w:t>
            </w:r>
          </w:p>
        </w:tc>
        <w:tc>
          <w:tcPr>
            <w:tcW w:w="1602" w:type="dxa"/>
            <w:noWrap w:val="0"/>
            <w:vAlign w:val="center"/>
          </w:tcPr>
          <w:p w14:paraId="22D9CD60">
            <w:pPr>
              <w:spacing w:line="280" w:lineRule="exact"/>
              <w:ind w:left="-21" w:leftChars="-10" w:firstLine="180" w:firstLineChars="100"/>
              <w:jc w:val="center"/>
              <w:rPr>
                <w:rFonts w:hint="eastAsia" w:ascii="宋体" w:hAnsi="宋体" w:cs="宋体"/>
                <w:sz w:val="18"/>
                <w:szCs w:val="18"/>
                <w:highlight w:val="none"/>
              </w:rPr>
            </w:pPr>
            <w:r>
              <w:rPr>
                <w:rFonts w:hint="eastAsia" w:ascii="宋体" w:hAnsi="宋体" w:cs="宋体"/>
                <w:sz w:val="18"/>
                <w:szCs w:val="18"/>
                <w:highlight w:val="none"/>
              </w:rPr>
              <w:t>服务机构数（家）</w:t>
            </w:r>
          </w:p>
        </w:tc>
      </w:tr>
      <w:tr w14:paraId="2C025CE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74" w:hRule="atLeast"/>
        </w:trPr>
        <w:tc>
          <w:tcPr>
            <w:tcW w:w="1257" w:type="dxa"/>
            <w:noWrap w:val="0"/>
            <w:vAlign w:val="center"/>
          </w:tcPr>
          <w:p w14:paraId="10F636B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H007_0</w:t>
            </w:r>
          </w:p>
        </w:tc>
        <w:tc>
          <w:tcPr>
            <w:tcW w:w="1861" w:type="dxa"/>
            <w:noWrap w:val="0"/>
            <w:vAlign w:val="center"/>
          </w:tcPr>
          <w:p w14:paraId="4678BE3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H007_1</w:t>
            </w:r>
          </w:p>
        </w:tc>
        <w:tc>
          <w:tcPr>
            <w:tcW w:w="1525" w:type="dxa"/>
            <w:noWrap w:val="0"/>
            <w:vAlign w:val="center"/>
          </w:tcPr>
          <w:p w14:paraId="22D8C8C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H007_2</w:t>
            </w:r>
          </w:p>
        </w:tc>
        <w:tc>
          <w:tcPr>
            <w:tcW w:w="1645" w:type="dxa"/>
            <w:noWrap w:val="0"/>
            <w:vAlign w:val="center"/>
          </w:tcPr>
          <w:p w14:paraId="2B258E9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H007_3</w:t>
            </w:r>
          </w:p>
        </w:tc>
        <w:tc>
          <w:tcPr>
            <w:tcW w:w="1521" w:type="dxa"/>
            <w:noWrap w:val="0"/>
            <w:vAlign w:val="center"/>
          </w:tcPr>
          <w:p w14:paraId="33BA05A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H007_4</w:t>
            </w:r>
          </w:p>
        </w:tc>
        <w:tc>
          <w:tcPr>
            <w:tcW w:w="1602" w:type="dxa"/>
            <w:noWrap w:val="0"/>
            <w:vAlign w:val="center"/>
          </w:tcPr>
          <w:p w14:paraId="590E263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H007_5</w:t>
            </w:r>
          </w:p>
        </w:tc>
      </w:tr>
      <w:tr w14:paraId="03B3932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32" w:hRule="atLeast"/>
        </w:trPr>
        <w:tc>
          <w:tcPr>
            <w:tcW w:w="1257" w:type="dxa"/>
            <w:noWrap w:val="0"/>
            <w:vAlign w:val="center"/>
          </w:tcPr>
          <w:p w14:paraId="05D295F6">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1</w:t>
            </w:r>
          </w:p>
        </w:tc>
        <w:tc>
          <w:tcPr>
            <w:tcW w:w="1861" w:type="dxa"/>
            <w:noWrap w:val="0"/>
            <w:vAlign w:val="center"/>
          </w:tcPr>
          <w:p w14:paraId="3C5B0CBD">
            <w:pPr>
              <w:spacing w:line="280" w:lineRule="exact"/>
              <w:ind w:left="-21" w:leftChars="-10" w:firstLine="180" w:firstLineChars="100"/>
              <w:jc w:val="center"/>
              <w:rPr>
                <w:rFonts w:hint="eastAsia" w:ascii="宋体" w:hAnsi="宋体" w:cs="宋体"/>
                <w:sz w:val="18"/>
                <w:szCs w:val="18"/>
                <w:highlight w:val="none"/>
              </w:rPr>
            </w:pPr>
          </w:p>
        </w:tc>
        <w:tc>
          <w:tcPr>
            <w:tcW w:w="1525" w:type="dxa"/>
            <w:noWrap w:val="0"/>
            <w:vAlign w:val="center"/>
          </w:tcPr>
          <w:p w14:paraId="24995318">
            <w:pPr>
              <w:spacing w:line="280" w:lineRule="exact"/>
              <w:ind w:left="-21" w:leftChars="-10" w:firstLine="180" w:firstLineChars="100"/>
              <w:jc w:val="center"/>
              <w:rPr>
                <w:rFonts w:hint="eastAsia" w:ascii="宋体" w:hAnsi="宋体" w:cs="宋体"/>
                <w:sz w:val="18"/>
                <w:szCs w:val="18"/>
                <w:highlight w:val="none"/>
              </w:rPr>
            </w:pPr>
          </w:p>
        </w:tc>
        <w:tc>
          <w:tcPr>
            <w:tcW w:w="1645" w:type="dxa"/>
            <w:noWrap w:val="0"/>
            <w:vAlign w:val="center"/>
          </w:tcPr>
          <w:p w14:paraId="15C9F65C">
            <w:pPr>
              <w:spacing w:line="280" w:lineRule="exact"/>
              <w:ind w:left="-21" w:leftChars="-10" w:firstLine="180" w:firstLineChars="100"/>
              <w:jc w:val="center"/>
              <w:rPr>
                <w:rFonts w:hint="eastAsia" w:ascii="宋体" w:hAnsi="宋体" w:cs="宋体"/>
                <w:sz w:val="18"/>
                <w:szCs w:val="18"/>
                <w:highlight w:val="none"/>
              </w:rPr>
            </w:pPr>
          </w:p>
        </w:tc>
        <w:tc>
          <w:tcPr>
            <w:tcW w:w="1521" w:type="dxa"/>
            <w:noWrap w:val="0"/>
            <w:vAlign w:val="center"/>
          </w:tcPr>
          <w:p w14:paraId="5FD59A5F">
            <w:pPr>
              <w:spacing w:line="280" w:lineRule="exact"/>
              <w:ind w:left="-21" w:leftChars="-10" w:firstLine="180" w:firstLineChars="100"/>
              <w:jc w:val="center"/>
              <w:rPr>
                <w:rFonts w:hint="eastAsia" w:ascii="宋体" w:hAnsi="宋体" w:cs="宋体"/>
                <w:sz w:val="18"/>
                <w:szCs w:val="18"/>
                <w:highlight w:val="none"/>
              </w:rPr>
            </w:pPr>
          </w:p>
        </w:tc>
        <w:tc>
          <w:tcPr>
            <w:tcW w:w="1602" w:type="dxa"/>
            <w:noWrap w:val="0"/>
            <w:vAlign w:val="center"/>
          </w:tcPr>
          <w:p w14:paraId="0EF9B749">
            <w:pPr>
              <w:spacing w:line="280" w:lineRule="exact"/>
              <w:ind w:left="-21" w:leftChars="-10" w:firstLine="180" w:firstLineChars="100"/>
              <w:jc w:val="center"/>
              <w:rPr>
                <w:rFonts w:hint="eastAsia" w:ascii="宋体" w:hAnsi="宋体" w:cs="宋体"/>
                <w:sz w:val="18"/>
                <w:szCs w:val="18"/>
                <w:highlight w:val="none"/>
              </w:rPr>
            </w:pPr>
          </w:p>
        </w:tc>
      </w:tr>
      <w:tr w14:paraId="3E604D2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32" w:hRule="atLeast"/>
        </w:trPr>
        <w:tc>
          <w:tcPr>
            <w:tcW w:w="1257" w:type="dxa"/>
            <w:noWrap w:val="0"/>
            <w:vAlign w:val="center"/>
          </w:tcPr>
          <w:p w14:paraId="28819B2B">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2</w:t>
            </w:r>
          </w:p>
        </w:tc>
        <w:tc>
          <w:tcPr>
            <w:tcW w:w="1861" w:type="dxa"/>
            <w:noWrap w:val="0"/>
            <w:vAlign w:val="center"/>
          </w:tcPr>
          <w:p w14:paraId="09085E0C">
            <w:pPr>
              <w:spacing w:line="280" w:lineRule="exact"/>
              <w:ind w:left="-21" w:leftChars="-10" w:firstLine="180" w:firstLineChars="100"/>
              <w:jc w:val="center"/>
              <w:rPr>
                <w:rFonts w:hint="eastAsia" w:ascii="宋体" w:hAnsi="宋体" w:cs="宋体"/>
                <w:sz w:val="18"/>
                <w:szCs w:val="18"/>
                <w:highlight w:val="none"/>
              </w:rPr>
            </w:pPr>
          </w:p>
        </w:tc>
        <w:tc>
          <w:tcPr>
            <w:tcW w:w="1525" w:type="dxa"/>
            <w:noWrap w:val="0"/>
            <w:vAlign w:val="center"/>
          </w:tcPr>
          <w:p w14:paraId="49766E35">
            <w:pPr>
              <w:spacing w:line="280" w:lineRule="exact"/>
              <w:ind w:left="-21" w:leftChars="-10" w:firstLine="180" w:firstLineChars="100"/>
              <w:jc w:val="center"/>
              <w:rPr>
                <w:rFonts w:hint="eastAsia" w:ascii="宋体" w:hAnsi="宋体" w:cs="宋体"/>
                <w:sz w:val="18"/>
                <w:szCs w:val="18"/>
                <w:highlight w:val="none"/>
              </w:rPr>
            </w:pPr>
          </w:p>
        </w:tc>
        <w:tc>
          <w:tcPr>
            <w:tcW w:w="1645" w:type="dxa"/>
            <w:noWrap w:val="0"/>
            <w:vAlign w:val="center"/>
          </w:tcPr>
          <w:p w14:paraId="3570A16D">
            <w:pPr>
              <w:spacing w:line="280" w:lineRule="exact"/>
              <w:ind w:left="-21" w:leftChars="-10" w:firstLine="180" w:firstLineChars="100"/>
              <w:jc w:val="center"/>
              <w:rPr>
                <w:rFonts w:hint="eastAsia" w:ascii="宋体" w:hAnsi="宋体" w:cs="宋体"/>
                <w:sz w:val="18"/>
                <w:szCs w:val="18"/>
                <w:highlight w:val="none"/>
              </w:rPr>
            </w:pPr>
          </w:p>
        </w:tc>
        <w:tc>
          <w:tcPr>
            <w:tcW w:w="1521" w:type="dxa"/>
            <w:noWrap w:val="0"/>
            <w:vAlign w:val="center"/>
          </w:tcPr>
          <w:p w14:paraId="22581D2D">
            <w:pPr>
              <w:spacing w:line="280" w:lineRule="exact"/>
              <w:ind w:left="-21" w:leftChars="-10" w:firstLine="180" w:firstLineChars="100"/>
              <w:jc w:val="center"/>
              <w:rPr>
                <w:rFonts w:hint="eastAsia" w:ascii="宋体" w:hAnsi="宋体" w:cs="宋体"/>
                <w:sz w:val="18"/>
                <w:szCs w:val="18"/>
                <w:highlight w:val="none"/>
              </w:rPr>
            </w:pPr>
          </w:p>
        </w:tc>
        <w:tc>
          <w:tcPr>
            <w:tcW w:w="1602" w:type="dxa"/>
            <w:noWrap w:val="0"/>
            <w:vAlign w:val="center"/>
          </w:tcPr>
          <w:p w14:paraId="4ED076E5">
            <w:pPr>
              <w:spacing w:line="280" w:lineRule="exact"/>
              <w:ind w:left="-21" w:leftChars="-10" w:firstLine="180" w:firstLineChars="100"/>
              <w:jc w:val="center"/>
              <w:rPr>
                <w:rFonts w:hint="eastAsia" w:ascii="宋体" w:hAnsi="宋体" w:cs="宋体"/>
                <w:sz w:val="18"/>
                <w:szCs w:val="18"/>
                <w:highlight w:val="none"/>
              </w:rPr>
            </w:pPr>
          </w:p>
        </w:tc>
      </w:tr>
      <w:tr w14:paraId="1E6D347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32" w:hRule="atLeast"/>
        </w:trPr>
        <w:tc>
          <w:tcPr>
            <w:tcW w:w="1257" w:type="dxa"/>
            <w:noWrap w:val="0"/>
            <w:vAlign w:val="center"/>
          </w:tcPr>
          <w:p w14:paraId="71DFBB7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3</w:t>
            </w:r>
          </w:p>
        </w:tc>
        <w:tc>
          <w:tcPr>
            <w:tcW w:w="1861" w:type="dxa"/>
            <w:noWrap w:val="0"/>
            <w:vAlign w:val="center"/>
          </w:tcPr>
          <w:p w14:paraId="233E2B0E">
            <w:pPr>
              <w:spacing w:line="280" w:lineRule="exact"/>
              <w:ind w:left="-21" w:leftChars="-10" w:firstLine="180" w:firstLineChars="100"/>
              <w:jc w:val="center"/>
              <w:rPr>
                <w:rFonts w:hint="eastAsia" w:ascii="宋体" w:hAnsi="宋体" w:cs="宋体"/>
                <w:sz w:val="18"/>
                <w:szCs w:val="18"/>
                <w:highlight w:val="none"/>
              </w:rPr>
            </w:pPr>
          </w:p>
        </w:tc>
        <w:tc>
          <w:tcPr>
            <w:tcW w:w="1525" w:type="dxa"/>
            <w:noWrap w:val="0"/>
            <w:vAlign w:val="center"/>
          </w:tcPr>
          <w:p w14:paraId="12613EB1">
            <w:pPr>
              <w:spacing w:line="280" w:lineRule="exact"/>
              <w:ind w:left="-21" w:leftChars="-10" w:firstLine="180" w:firstLineChars="100"/>
              <w:jc w:val="center"/>
              <w:rPr>
                <w:rFonts w:hint="eastAsia" w:ascii="宋体" w:hAnsi="宋体" w:cs="宋体"/>
                <w:sz w:val="18"/>
                <w:szCs w:val="18"/>
                <w:highlight w:val="none"/>
              </w:rPr>
            </w:pPr>
          </w:p>
        </w:tc>
        <w:tc>
          <w:tcPr>
            <w:tcW w:w="1645" w:type="dxa"/>
            <w:noWrap w:val="0"/>
            <w:vAlign w:val="center"/>
          </w:tcPr>
          <w:p w14:paraId="6C8675A2">
            <w:pPr>
              <w:spacing w:line="280" w:lineRule="exact"/>
              <w:ind w:left="-21" w:leftChars="-10" w:firstLine="180" w:firstLineChars="100"/>
              <w:jc w:val="center"/>
              <w:rPr>
                <w:rFonts w:hint="eastAsia" w:ascii="宋体" w:hAnsi="宋体" w:cs="宋体"/>
                <w:sz w:val="18"/>
                <w:szCs w:val="18"/>
                <w:highlight w:val="none"/>
              </w:rPr>
            </w:pPr>
          </w:p>
        </w:tc>
        <w:tc>
          <w:tcPr>
            <w:tcW w:w="1521" w:type="dxa"/>
            <w:noWrap w:val="0"/>
            <w:vAlign w:val="center"/>
          </w:tcPr>
          <w:p w14:paraId="2EF636E8">
            <w:pPr>
              <w:spacing w:line="280" w:lineRule="exact"/>
              <w:ind w:left="-21" w:leftChars="-10" w:firstLine="180" w:firstLineChars="100"/>
              <w:jc w:val="center"/>
              <w:rPr>
                <w:rFonts w:hint="eastAsia" w:ascii="宋体" w:hAnsi="宋体" w:cs="宋体"/>
                <w:sz w:val="18"/>
                <w:szCs w:val="18"/>
                <w:highlight w:val="none"/>
              </w:rPr>
            </w:pPr>
          </w:p>
        </w:tc>
        <w:tc>
          <w:tcPr>
            <w:tcW w:w="1602" w:type="dxa"/>
            <w:noWrap w:val="0"/>
            <w:vAlign w:val="center"/>
          </w:tcPr>
          <w:p w14:paraId="6C775BA2">
            <w:pPr>
              <w:spacing w:line="280" w:lineRule="exact"/>
              <w:ind w:left="-21" w:leftChars="-10" w:firstLine="180" w:firstLineChars="100"/>
              <w:jc w:val="center"/>
              <w:rPr>
                <w:rFonts w:hint="eastAsia" w:ascii="宋体" w:hAnsi="宋体" w:cs="宋体"/>
                <w:sz w:val="18"/>
                <w:szCs w:val="18"/>
                <w:highlight w:val="none"/>
              </w:rPr>
            </w:pPr>
          </w:p>
        </w:tc>
      </w:tr>
      <w:tr w14:paraId="3753FA1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69" w:hRule="atLeast"/>
        </w:trPr>
        <w:tc>
          <w:tcPr>
            <w:tcW w:w="1257" w:type="dxa"/>
            <w:noWrap w:val="0"/>
            <w:vAlign w:val="center"/>
          </w:tcPr>
          <w:p w14:paraId="6A8B8BE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4</w:t>
            </w:r>
          </w:p>
        </w:tc>
        <w:tc>
          <w:tcPr>
            <w:tcW w:w="1861" w:type="dxa"/>
            <w:noWrap w:val="0"/>
            <w:vAlign w:val="center"/>
          </w:tcPr>
          <w:p w14:paraId="59202186">
            <w:pPr>
              <w:spacing w:line="280" w:lineRule="exact"/>
              <w:ind w:left="-21" w:leftChars="-10" w:firstLine="180" w:firstLineChars="100"/>
              <w:jc w:val="center"/>
              <w:rPr>
                <w:rFonts w:hint="eastAsia" w:ascii="宋体" w:hAnsi="宋体" w:cs="宋体"/>
                <w:sz w:val="18"/>
                <w:szCs w:val="18"/>
                <w:highlight w:val="none"/>
              </w:rPr>
            </w:pPr>
          </w:p>
        </w:tc>
        <w:tc>
          <w:tcPr>
            <w:tcW w:w="1525" w:type="dxa"/>
            <w:noWrap w:val="0"/>
            <w:vAlign w:val="center"/>
          </w:tcPr>
          <w:p w14:paraId="4998B757">
            <w:pPr>
              <w:spacing w:line="280" w:lineRule="exact"/>
              <w:ind w:left="-21" w:leftChars="-10" w:firstLine="180" w:firstLineChars="100"/>
              <w:jc w:val="center"/>
              <w:rPr>
                <w:rFonts w:hint="eastAsia" w:ascii="宋体" w:hAnsi="宋体" w:cs="宋体"/>
                <w:sz w:val="18"/>
                <w:szCs w:val="18"/>
                <w:highlight w:val="none"/>
              </w:rPr>
            </w:pPr>
          </w:p>
        </w:tc>
        <w:tc>
          <w:tcPr>
            <w:tcW w:w="1645" w:type="dxa"/>
            <w:noWrap w:val="0"/>
            <w:vAlign w:val="center"/>
          </w:tcPr>
          <w:p w14:paraId="6FFE5EC8">
            <w:pPr>
              <w:spacing w:line="280" w:lineRule="exact"/>
              <w:ind w:left="-21" w:leftChars="-10" w:firstLine="180" w:firstLineChars="100"/>
              <w:jc w:val="center"/>
              <w:rPr>
                <w:rFonts w:hint="eastAsia" w:ascii="宋体" w:hAnsi="宋体" w:cs="宋体"/>
                <w:sz w:val="18"/>
                <w:szCs w:val="18"/>
                <w:highlight w:val="none"/>
              </w:rPr>
            </w:pPr>
          </w:p>
        </w:tc>
        <w:tc>
          <w:tcPr>
            <w:tcW w:w="1521" w:type="dxa"/>
            <w:noWrap w:val="0"/>
            <w:vAlign w:val="center"/>
          </w:tcPr>
          <w:p w14:paraId="03E07C4B">
            <w:pPr>
              <w:spacing w:line="280" w:lineRule="exact"/>
              <w:ind w:left="-21" w:leftChars="-10" w:firstLine="180" w:firstLineChars="100"/>
              <w:jc w:val="center"/>
              <w:rPr>
                <w:rFonts w:hint="eastAsia" w:ascii="宋体" w:hAnsi="宋体" w:cs="宋体"/>
                <w:sz w:val="18"/>
                <w:szCs w:val="18"/>
                <w:highlight w:val="none"/>
              </w:rPr>
            </w:pPr>
          </w:p>
        </w:tc>
        <w:tc>
          <w:tcPr>
            <w:tcW w:w="1602" w:type="dxa"/>
            <w:noWrap w:val="0"/>
            <w:vAlign w:val="center"/>
          </w:tcPr>
          <w:p w14:paraId="50FE6D39">
            <w:pPr>
              <w:spacing w:line="280" w:lineRule="exact"/>
              <w:ind w:left="-21" w:leftChars="-10" w:firstLine="180" w:firstLineChars="100"/>
              <w:jc w:val="center"/>
              <w:rPr>
                <w:rFonts w:hint="eastAsia" w:ascii="宋体" w:hAnsi="宋体" w:cs="宋体"/>
                <w:sz w:val="18"/>
                <w:szCs w:val="18"/>
                <w:highlight w:val="none"/>
              </w:rPr>
            </w:pPr>
          </w:p>
        </w:tc>
      </w:tr>
      <w:tr w14:paraId="2873A57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69" w:hRule="atLeast"/>
        </w:trPr>
        <w:tc>
          <w:tcPr>
            <w:tcW w:w="1257" w:type="dxa"/>
            <w:noWrap w:val="0"/>
            <w:vAlign w:val="center"/>
          </w:tcPr>
          <w:p w14:paraId="4B1D693B">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861" w:type="dxa"/>
            <w:noWrap w:val="0"/>
            <w:vAlign w:val="center"/>
          </w:tcPr>
          <w:p w14:paraId="709443DD">
            <w:pPr>
              <w:spacing w:line="280" w:lineRule="exact"/>
              <w:ind w:left="-21" w:leftChars="-10" w:firstLine="180" w:firstLineChars="100"/>
              <w:jc w:val="center"/>
              <w:rPr>
                <w:rFonts w:hint="eastAsia" w:ascii="宋体" w:hAnsi="宋体" w:cs="宋体"/>
                <w:sz w:val="18"/>
                <w:szCs w:val="18"/>
                <w:highlight w:val="none"/>
              </w:rPr>
            </w:pPr>
          </w:p>
        </w:tc>
        <w:tc>
          <w:tcPr>
            <w:tcW w:w="1525" w:type="dxa"/>
            <w:noWrap w:val="0"/>
            <w:vAlign w:val="center"/>
          </w:tcPr>
          <w:p w14:paraId="0AE4B13C">
            <w:pPr>
              <w:spacing w:line="280" w:lineRule="exact"/>
              <w:ind w:left="-21" w:leftChars="-10" w:firstLine="180" w:firstLineChars="100"/>
              <w:jc w:val="center"/>
              <w:rPr>
                <w:rFonts w:hint="eastAsia" w:ascii="宋体" w:hAnsi="宋体" w:cs="宋体"/>
                <w:sz w:val="18"/>
                <w:szCs w:val="18"/>
                <w:highlight w:val="none"/>
              </w:rPr>
            </w:pPr>
          </w:p>
        </w:tc>
        <w:tc>
          <w:tcPr>
            <w:tcW w:w="1645" w:type="dxa"/>
            <w:noWrap w:val="0"/>
            <w:vAlign w:val="center"/>
          </w:tcPr>
          <w:p w14:paraId="24D4A2C4">
            <w:pPr>
              <w:spacing w:line="280" w:lineRule="exact"/>
              <w:ind w:left="-21" w:leftChars="-10" w:firstLine="180" w:firstLineChars="100"/>
              <w:jc w:val="center"/>
              <w:rPr>
                <w:rFonts w:hint="eastAsia" w:ascii="宋体" w:hAnsi="宋体" w:cs="宋体"/>
                <w:sz w:val="18"/>
                <w:szCs w:val="18"/>
                <w:highlight w:val="none"/>
              </w:rPr>
            </w:pPr>
          </w:p>
        </w:tc>
        <w:tc>
          <w:tcPr>
            <w:tcW w:w="1521" w:type="dxa"/>
            <w:noWrap w:val="0"/>
            <w:vAlign w:val="center"/>
          </w:tcPr>
          <w:p w14:paraId="5289D9C8">
            <w:pPr>
              <w:spacing w:line="280" w:lineRule="exact"/>
              <w:ind w:left="-21" w:leftChars="-10" w:firstLine="180" w:firstLineChars="100"/>
              <w:jc w:val="center"/>
              <w:rPr>
                <w:rFonts w:hint="eastAsia" w:ascii="宋体" w:hAnsi="宋体" w:cs="宋体"/>
                <w:sz w:val="18"/>
                <w:szCs w:val="18"/>
                <w:highlight w:val="none"/>
              </w:rPr>
            </w:pPr>
          </w:p>
        </w:tc>
        <w:tc>
          <w:tcPr>
            <w:tcW w:w="1602" w:type="dxa"/>
            <w:noWrap w:val="0"/>
            <w:vAlign w:val="center"/>
          </w:tcPr>
          <w:p w14:paraId="6004CB9D">
            <w:pPr>
              <w:spacing w:line="280" w:lineRule="exact"/>
              <w:ind w:left="-21" w:leftChars="-10" w:firstLine="180" w:firstLineChars="100"/>
              <w:jc w:val="center"/>
              <w:rPr>
                <w:rFonts w:hint="eastAsia" w:ascii="宋体" w:hAnsi="宋体" w:cs="宋体"/>
                <w:sz w:val="18"/>
                <w:szCs w:val="18"/>
                <w:highlight w:val="none"/>
              </w:rPr>
            </w:pPr>
          </w:p>
        </w:tc>
      </w:tr>
      <w:tr w14:paraId="6C07680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69" w:hRule="atLeast"/>
        </w:trPr>
        <w:tc>
          <w:tcPr>
            <w:tcW w:w="1257" w:type="dxa"/>
            <w:noWrap w:val="0"/>
            <w:vAlign w:val="center"/>
          </w:tcPr>
          <w:p w14:paraId="53D51563">
            <w:pPr>
              <w:spacing w:line="280" w:lineRule="exact"/>
              <w:ind w:left="-21" w:leftChars="-10" w:firstLine="180" w:firstLineChars="100"/>
              <w:jc w:val="center"/>
              <w:rPr>
                <w:rFonts w:hint="eastAsia" w:ascii="宋体" w:hAnsi="宋体" w:cs="宋体"/>
                <w:sz w:val="18"/>
                <w:szCs w:val="18"/>
                <w:highlight w:val="none"/>
              </w:rPr>
            </w:pPr>
          </w:p>
        </w:tc>
        <w:tc>
          <w:tcPr>
            <w:tcW w:w="1861" w:type="dxa"/>
            <w:noWrap w:val="0"/>
            <w:vAlign w:val="center"/>
          </w:tcPr>
          <w:p w14:paraId="4FBF8B47">
            <w:pPr>
              <w:spacing w:line="280" w:lineRule="exact"/>
              <w:ind w:left="-21" w:leftChars="-10" w:firstLine="180" w:firstLineChars="100"/>
              <w:jc w:val="center"/>
              <w:rPr>
                <w:rFonts w:hint="eastAsia" w:ascii="宋体" w:hAnsi="宋体" w:cs="宋体"/>
                <w:sz w:val="18"/>
                <w:szCs w:val="18"/>
                <w:highlight w:val="none"/>
              </w:rPr>
            </w:pPr>
          </w:p>
        </w:tc>
        <w:tc>
          <w:tcPr>
            <w:tcW w:w="1525" w:type="dxa"/>
            <w:noWrap w:val="0"/>
            <w:vAlign w:val="center"/>
          </w:tcPr>
          <w:p w14:paraId="04CECD48">
            <w:pPr>
              <w:spacing w:line="280" w:lineRule="exact"/>
              <w:ind w:left="-21" w:leftChars="-10" w:firstLine="180" w:firstLineChars="100"/>
              <w:jc w:val="center"/>
              <w:rPr>
                <w:rFonts w:hint="eastAsia" w:ascii="宋体" w:hAnsi="宋体" w:cs="宋体"/>
                <w:sz w:val="18"/>
                <w:szCs w:val="18"/>
                <w:highlight w:val="none"/>
              </w:rPr>
            </w:pPr>
          </w:p>
        </w:tc>
        <w:tc>
          <w:tcPr>
            <w:tcW w:w="1645" w:type="dxa"/>
            <w:noWrap w:val="0"/>
            <w:vAlign w:val="center"/>
          </w:tcPr>
          <w:p w14:paraId="1B9C5D61">
            <w:pPr>
              <w:spacing w:line="280" w:lineRule="exact"/>
              <w:ind w:left="-21" w:leftChars="-10" w:firstLine="180" w:firstLineChars="100"/>
              <w:jc w:val="center"/>
              <w:rPr>
                <w:rFonts w:hint="eastAsia" w:ascii="宋体" w:hAnsi="宋体" w:cs="宋体"/>
                <w:sz w:val="18"/>
                <w:szCs w:val="18"/>
                <w:highlight w:val="none"/>
              </w:rPr>
            </w:pPr>
          </w:p>
        </w:tc>
        <w:tc>
          <w:tcPr>
            <w:tcW w:w="1521" w:type="dxa"/>
            <w:noWrap w:val="0"/>
            <w:vAlign w:val="center"/>
          </w:tcPr>
          <w:p w14:paraId="204954D7">
            <w:pPr>
              <w:spacing w:line="280" w:lineRule="exact"/>
              <w:ind w:left="-21" w:leftChars="-10" w:firstLine="180" w:firstLineChars="100"/>
              <w:jc w:val="center"/>
              <w:rPr>
                <w:rFonts w:hint="eastAsia" w:ascii="宋体" w:hAnsi="宋体" w:cs="宋体"/>
                <w:sz w:val="18"/>
                <w:szCs w:val="18"/>
                <w:highlight w:val="none"/>
              </w:rPr>
            </w:pPr>
          </w:p>
        </w:tc>
        <w:tc>
          <w:tcPr>
            <w:tcW w:w="1602" w:type="dxa"/>
            <w:noWrap w:val="0"/>
            <w:vAlign w:val="center"/>
          </w:tcPr>
          <w:p w14:paraId="237512A0">
            <w:pPr>
              <w:spacing w:line="280" w:lineRule="exact"/>
              <w:ind w:left="-21" w:leftChars="-10" w:firstLine="180" w:firstLineChars="100"/>
              <w:jc w:val="center"/>
              <w:rPr>
                <w:rFonts w:hint="eastAsia" w:ascii="宋体" w:hAnsi="宋体" w:cs="宋体"/>
                <w:sz w:val="18"/>
                <w:szCs w:val="18"/>
                <w:highlight w:val="none"/>
              </w:rPr>
            </w:pPr>
          </w:p>
        </w:tc>
      </w:tr>
      <w:tr w14:paraId="41A8047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69" w:hRule="atLeast"/>
        </w:trPr>
        <w:tc>
          <w:tcPr>
            <w:tcW w:w="1257" w:type="dxa"/>
            <w:noWrap w:val="0"/>
            <w:vAlign w:val="center"/>
          </w:tcPr>
          <w:p w14:paraId="35A0EF70">
            <w:pPr>
              <w:spacing w:line="280" w:lineRule="exact"/>
              <w:ind w:left="-21" w:leftChars="-10" w:firstLine="180" w:firstLineChars="100"/>
              <w:jc w:val="center"/>
              <w:rPr>
                <w:rFonts w:hint="eastAsia" w:ascii="宋体" w:hAnsi="宋体" w:cs="宋体"/>
                <w:sz w:val="18"/>
                <w:szCs w:val="18"/>
                <w:highlight w:val="none"/>
              </w:rPr>
            </w:pPr>
          </w:p>
        </w:tc>
        <w:tc>
          <w:tcPr>
            <w:tcW w:w="1861" w:type="dxa"/>
            <w:noWrap w:val="0"/>
            <w:vAlign w:val="center"/>
          </w:tcPr>
          <w:p w14:paraId="5BA8EFCD">
            <w:pPr>
              <w:spacing w:line="280" w:lineRule="exact"/>
              <w:ind w:left="-21" w:leftChars="-10" w:firstLine="180" w:firstLineChars="100"/>
              <w:jc w:val="center"/>
              <w:rPr>
                <w:rFonts w:hint="eastAsia" w:ascii="宋体" w:hAnsi="宋体" w:cs="宋体"/>
                <w:sz w:val="18"/>
                <w:szCs w:val="18"/>
                <w:highlight w:val="none"/>
              </w:rPr>
            </w:pPr>
          </w:p>
        </w:tc>
        <w:tc>
          <w:tcPr>
            <w:tcW w:w="1525" w:type="dxa"/>
            <w:noWrap w:val="0"/>
            <w:vAlign w:val="center"/>
          </w:tcPr>
          <w:p w14:paraId="5E34105E">
            <w:pPr>
              <w:spacing w:line="280" w:lineRule="exact"/>
              <w:ind w:left="-21" w:leftChars="-10" w:firstLine="180" w:firstLineChars="100"/>
              <w:jc w:val="center"/>
              <w:rPr>
                <w:rFonts w:hint="eastAsia" w:ascii="宋体" w:hAnsi="宋体" w:cs="宋体"/>
                <w:sz w:val="18"/>
                <w:szCs w:val="18"/>
                <w:highlight w:val="none"/>
              </w:rPr>
            </w:pPr>
          </w:p>
        </w:tc>
        <w:tc>
          <w:tcPr>
            <w:tcW w:w="1645" w:type="dxa"/>
            <w:noWrap w:val="0"/>
            <w:vAlign w:val="center"/>
          </w:tcPr>
          <w:p w14:paraId="43EC92E2">
            <w:pPr>
              <w:spacing w:line="280" w:lineRule="exact"/>
              <w:ind w:left="-21" w:leftChars="-10" w:firstLine="180" w:firstLineChars="100"/>
              <w:jc w:val="center"/>
              <w:rPr>
                <w:rFonts w:hint="eastAsia" w:ascii="宋体" w:hAnsi="宋体" w:cs="宋体"/>
                <w:sz w:val="18"/>
                <w:szCs w:val="18"/>
                <w:highlight w:val="none"/>
              </w:rPr>
            </w:pPr>
          </w:p>
        </w:tc>
        <w:tc>
          <w:tcPr>
            <w:tcW w:w="1521" w:type="dxa"/>
            <w:noWrap w:val="0"/>
            <w:vAlign w:val="center"/>
          </w:tcPr>
          <w:p w14:paraId="54E3F15F">
            <w:pPr>
              <w:spacing w:line="280" w:lineRule="exact"/>
              <w:ind w:left="-21" w:leftChars="-10" w:firstLine="180" w:firstLineChars="100"/>
              <w:jc w:val="center"/>
              <w:rPr>
                <w:rFonts w:hint="eastAsia" w:ascii="宋体" w:hAnsi="宋体" w:cs="宋体"/>
                <w:sz w:val="18"/>
                <w:szCs w:val="18"/>
                <w:highlight w:val="none"/>
              </w:rPr>
            </w:pPr>
          </w:p>
        </w:tc>
        <w:tc>
          <w:tcPr>
            <w:tcW w:w="1602" w:type="dxa"/>
            <w:noWrap w:val="0"/>
            <w:vAlign w:val="center"/>
          </w:tcPr>
          <w:p w14:paraId="11721235">
            <w:pPr>
              <w:spacing w:line="280" w:lineRule="exact"/>
              <w:ind w:left="-21" w:leftChars="-10" w:firstLine="180" w:firstLineChars="100"/>
              <w:jc w:val="center"/>
              <w:rPr>
                <w:rFonts w:hint="eastAsia" w:ascii="宋体" w:hAnsi="宋体" w:cs="宋体"/>
                <w:sz w:val="18"/>
                <w:szCs w:val="18"/>
                <w:highlight w:val="none"/>
              </w:rPr>
            </w:pPr>
          </w:p>
        </w:tc>
      </w:tr>
      <w:tr w14:paraId="415E134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69" w:hRule="atLeast"/>
        </w:trPr>
        <w:tc>
          <w:tcPr>
            <w:tcW w:w="1257" w:type="dxa"/>
            <w:noWrap w:val="0"/>
            <w:vAlign w:val="center"/>
          </w:tcPr>
          <w:p w14:paraId="4CDAFF4C">
            <w:pPr>
              <w:spacing w:line="280" w:lineRule="exact"/>
              <w:ind w:left="-21" w:leftChars="-10" w:firstLine="180" w:firstLineChars="100"/>
              <w:jc w:val="center"/>
              <w:rPr>
                <w:rFonts w:hint="eastAsia" w:ascii="宋体" w:hAnsi="宋体" w:cs="宋体"/>
                <w:sz w:val="18"/>
                <w:szCs w:val="18"/>
                <w:highlight w:val="none"/>
              </w:rPr>
            </w:pPr>
          </w:p>
        </w:tc>
        <w:tc>
          <w:tcPr>
            <w:tcW w:w="1861" w:type="dxa"/>
            <w:noWrap w:val="0"/>
            <w:vAlign w:val="center"/>
          </w:tcPr>
          <w:p w14:paraId="5CD6901A">
            <w:pPr>
              <w:spacing w:line="280" w:lineRule="exact"/>
              <w:ind w:left="-21" w:leftChars="-10" w:firstLine="180" w:firstLineChars="100"/>
              <w:jc w:val="center"/>
              <w:rPr>
                <w:rFonts w:hint="eastAsia" w:ascii="宋体" w:hAnsi="宋体" w:cs="宋体"/>
                <w:sz w:val="18"/>
                <w:szCs w:val="18"/>
                <w:highlight w:val="none"/>
              </w:rPr>
            </w:pPr>
          </w:p>
        </w:tc>
        <w:tc>
          <w:tcPr>
            <w:tcW w:w="1525" w:type="dxa"/>
            <w:noWrap w:val="0"/>
            <w:vAlign w:val="center"/>
          </w:tcPr>
          <w:p w14:paraId="3732A58B">
            <w:pPr>
              <w:spacing w:line="280" w:lineRule="exact"/>
              <w:ind w:left="-21" w:leftChars="-10" w:firstLine="180" w:firstLineChars="100"/>
              <w:jc w:val="center"/>
              <w:rPr>
                <w:rFonts w:hint="eastAsia" w:ascii="宋体" w:hAnsi="宋体" w:cs="宋体"/>
                <w:sz w:val="18"/>
                <w:szCs w:val="18"/>
                <w:highlight w:val="none"/>
              </w:rPr>
            </w:pPr>
          </w:p>
        </w:tc>
        <w:tc>
          <w:tcPr>
            <w:tcW w:w="1645" w:type="dxa"/>
            <w:noWrap w:val="0"/>
            <w:vAlign w:val="center"/>
          </w:tcPr>
          <w:p w14:paraId="1AD156E6">
            <w:pPr>
              <w:spacing w:line="280" w:lineRule="exact"/>
              <w:ind w:left="-21" w:leftChars="-10" w:firstLine="180" w:firstLineChars="100"/>
              <w:jc w:val="center"/>
              <w:rPr>
                <w:rFonts w:hint="eastAsia" w:ascii="宋体" w:hAnsi="宋体" w:cs="宋体"/>
                <w:sz w:val="18"/>
                <w:szCs w:val="18"/>
                <w:highlight w:val="none"/>
              </w:rPr>
            </w:pPr>
          </w:p>
        </w:tc>
        <w:tc>
          <w:tcPr>
            <w:tcW w:w="1521" w:type="dxa"/>
            <w:noWrap w:val="0"/>
            <w:vAlign w:val="center"/>
          </w:tcPr>
          <w:p w14:paraId="35805C52">
            <w:pPr>
              <w:spacing w:line="280" w:lineRule="exact"/>
              <w:ind w:left="-21" w:leftChars="-10" w:firstLine="180" w:firstLineChars="100"/>
              <w:jc w:val="center"/>
              <w:rPr>
                <w:rFonts w:hint="eastAsia" w:ascii="宋体" w:hAnsi="宋体" w:cs="宋体"/>
                <w:sz w:val="18"/>
                <w:szCs w:val="18"/>
                <w:highlight w:val="none"/>
              </w:rPr>
            </w:pPr>
          </w:p>
        </w:tc>
        <w:tc>
          <w:tcPr>
            <w:tcW w:w="1602" w:type="dxa"/>
            <w:noWrap w:val="0"/>
            <w:vAlign w:val="center"/>
          </w:tcPr>
          <w:p w14:paraId="48B688ED">
            <w:pPr>
              <w:spacing w:line="280" w:lineRule="exact"/>
              <w:ind w:left="-21" w:leftChars="-10" w:firstLine="180" w:firstLineChars="100"/>
              <w:jc w:val="center"/>
              <w:rPr>
                <w:rFonts w:hint="eastAsia" w:ascii="宋体" w:hAnsi="宋体" w:cs="宋体"/>
                <w:sz w:val="18"/>
                <w:szCs w:val="18"/>
                <w:highlight w:val="none"/>
              </w:rPr>
            </w:pPr>
          </w:p>
        </w:tc>
      </w:tr>
      <w:tr w14:paraId="5E8225F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69" w:hRule="atLeast"/>
        </w:trPr>
        <w:tc>
          <w:tcPr>
            <w:tcW w:w="1257" w:type="dxa"/>
            <w:noWrap w:val="0"/>
            <w:vAlign w:val="center"/>
          </w:tcPr>
          <w:p w14:paraId="239765E2">
            <w:pPr>
              <w:spacing w:line="280" w:lineRule="exact"/>
              <w:ind w:left="-21" w:leftChars="-10" w:firstLine="180" w:firstLineChars="100"/>
              <w:jc w:val="center"/>
              <w:rPr>
                <w:rFonts w:hint="eastAsia" w:ascii="宋体" w:hAnsi="宋体" w:cs="宋体"/>
                <w:sz w:val="18"/>
                <w:szCs w:val="18"/>
                <w:highlight w:val="none"/>
              </w:rPr>
            </w:pPr>
          </w:p>
        </w:tc>
        <w:tc>
          <w:tcPr>
            <w:tcW w:w="1861" w:type="dxa"/>
            <w:noWrap w:val="0"/>
            <w:vAlign w:val="center"/>
          </w:tcPr>
          <w:p w14:paraId="4BF14ECC">
            <w:pPr>
              <w:spacing w:line="280" w:lineRule="exact"/>
              <w:ind w:left="-21" w:leftChars="-10" w:firstLine="180" w:firstLineChars="100"/>
              <w:jc w:val="center"/>
              <w:rPr>
                <w:rFonts w:hint="eastAsia" w:ascii="宋体" w:hAnsi="宋体" w:cs="宋体"/>
                <w:sz w:val="18"/>
                <w:szCs w:val="18"/>
                <w:highlight w:val="none"/>
              </w:rPr>
            </w:pPr>
          </w:p>
        </w:tc>
        <w:tc>
          <w:tcPr>
            <w:tcW w:w="1525" w:type="dxa"/>
            <w:noWrap w:val="0"/>
            <w:vAlign w:val="center"/>
          </w:tcPr>
          <w:p w14:paraId="0B3D8289">
            <w:pPr>
              <w:spacing w:line="280" w:lineRule="exact"/>
              <w:ind w:left="-21" w:leftChars="-10" w:firstLine="180" w:firstLineChars="100"/>
              <w:jc w:val="center"/>
              <w:rPr>
                <w:rFonts w:hint="eastAsia" w:ascii="宋体" w:hAnsi="宋体" w:cs="宋体"/>
                <w:sz w:val="18"/>
                <w:szCs w:val="18"/>
                <w:highlight w:val="none"/>
              </w:rPr>
            </w:pPr>
          </w:p>
        </w:tc>
        <w:tc>
          <w:tcPr>
            <w:tcW w:w="1645" w:type="dxa"/>
            <w:noWrap w:val="0"/>
            <w:vAlign w:val="center"/>
          </w:tcPr>
          <w:p w14:paraId="58D3BA6E">
            <w:pPr>
              <w:spacing w:line="280" w:lineRule="exact"/>
              <w:ind w:left="-21" w:leftChars="-10" w:firstLine="180" w:firstLineChars="100"/>
              <w:jc w:val="center"/>
              <w:rPr>
                <w:rFonts w:hint="eastAsia" w:ascii="宋体" w:hAnsi="宋体" w:cs="宋体"/>
                <w:sz w:val="18"/>
                <w:szCs w:val="18"/>
                <w:highlight w:val="none"/>
              </w:rPr>
            </w:pPr>
          </w:p>
        </w:tc>
        <w:tc>
          <w:tcPr>
            <w:tcW w:w="1521" w:type="dxa"/>
            <w:noWrap w:val="0"/>
            <w:vAlign w:val="center"/>
          </w:tcPr>
          <w:p w14:paraId="367528D7">
            <w:pPr>
              <w:spacing w:line="280" w:lineRule="exact"/>
              <w:ind w:left="-21" w:leftChars="-10" w:firstLine="180" w:firstLineChars="100"/>
              <w:jc w:val="center"/>
              <w:rPr>
                <w:rFonts w:hint="eastAsia" w:ascii="宋体" w:hAnsi="宋体" w:cs="宋体"/>
                <w:sz w:val="18"/>
                <w:szCs w:val="18"/>
                <w:highlight w:val="none"/>
              </w:rPr>
            </w:pPr>
          </w:p>
        </w:tc>
        <w:tc>
          <w:tcPr>
            <w:tcW w:w="1602" w:type="dxa"/>
            <w:noWrap w:val="0"/>
            <w:vAlign w:val="center"/>
          </w:tcPr>
          <w:p w14:paraId="78D15997">
            <w:pPr>
              <w:spacing w:line="280" w:lineRule="exact"/>
              <w:ind w:left="-21" w:leftChars="-10" w:firstLine="180" w:firstLineChars="100"/>
              <w:jc w:val="center"/>
              <w:rPr>
                <w:rFonts w:hint="eastAsia" w:ascii="宋体" w:hAnsi="宋体" w:cs="宋体"/>
                <w:sz w:val="18"/>
                <w:szCs w:val="18"/>
                <w:highlight w:val="none"/>
              </w:rPr>
            </w:pPr>
          </w:p>
        </w:tc>
      </w:tr>
      <w:tr w14:paraId="4462E6C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69" w:hRule="atLeast"/>
        </w:trPr>
        <w:tc>
          <w:tcPr>
            <w:tcW w:w="1257" w:type="dxa"/>
            <w:noWrap w:val="0"/>
            <w:vAlign w:val="center"/>
          </w:tcPr>
          <w:p w14:paraId="4C452353">
            <w:pPr>
              <w:spacing w:line="280" w:lineRule="exact"/>
              <w:ind w:left="-21" w:leftChars="-10" w:firstLine="180" w:firstLineChars="100"/>
              <w:jc w:val="center"/>
              <w:rPr>
                <w:rFonts w:hint="eastAsia" w:ascii="宋体" w:hAnsi="宋体" w:cs="宋体"/>
                <w:sz w:val="18"/>
                <w:szCs w:val="18"/>
                <w:highlight w:val="none"/>
              </w:rPr>
            </w:pPr>
          </w:p>
        </w:tc>
        <w:tc>
          <w:tcPr>
            <w:tcW w:w="1861" w:type="dxa"/>
            <w:noWrap w:val="0"/>
            <w:vAlign w:val="center"/>
          </w:tcPr>
          <w:p w14:paraId="512C4ADF">
            <w:pPr>
              <w:spacing w:line="280" w:lineRule="exact"/>
              <w:ind w:left="-21" w:leftChars="-10" w:firstLine="180" w:firstLineChars="100"/>
              <w:jc w:val="center"/>
              <w:rPr>
                <w:rFonts w:hint="eastAsia" w:ascii="宋体" w:hAnsi="宋体" w:cs="宋体"/>
                <w:sz w:val="18"/>
                <w:szCs w:val="18"/>
                <w:highlight w:val="none"/>
              </w:rPr>
            </w:pPr>
          </w:p>
        </w:tc>
        <w:tc>
          <w:tcPr>
            <w:tcW w:w="1525" w:type="dxa"/>
            <w:noWrap w:val="0"/>
            <w:vAlign w:val="center"/>
          </w:tcPr>
          <w:p w14:paraId="0438A935">
            <w:pPr>
              <w:spacing w:line="280" w:lineRule="exact"/>
              <w:ind w:left="-21" w:leftChars="-10" w:firstLine="180" w:firstLineChars="100"/>
              <w:jc w:val="center"/>
              <w:rPr>
                <w:rFonts w:hint="eastAsia" w:ascii="宋体" w:hAnsi="宋体" w:cs="宋体"/>
                <w:sz w:val="18"/>
                <w:szCs w:val="18"/>
                <w:highlight w:val="none"/>
              </w:rPr>
            </w:pPr>
          </w:p>
        </w:tc>
        <w:tc>
          <w:tcPr>
            <w:tcW w:w="1645" w:type="dxa"/>
            <w:noWrap w:val="0"/>
            <w:vAlign w:val="center"/>
          </w:tcPr>
          <w:p w14:paraId="49F5AFC8">
            <w:pPr>
              <w:spacing w:line="280" w:lineRule="exact"/>
              <w:ind w:left="-21" w:leftChars="-10" w:firstLine="180" w:firstLineChars="100"/>
              <w:jc w:val="center"/>
              <w:rPr>
                <w:rFonts w:hint="eastAsia" w:ascii="宋体" w:hAnsi="宋体" w:cs="宋体"/>
                <w:sz w:val="18"/>
                <w:szCs w:val="18"/>
                <w:highlight w:val="none"/>
              </w:rPr>
            </w:pPr>
          </w:p>
        </w:tc>
        <w:tc>
          <w:tcPr>
            <w:tcW w:w="1521" w:type="dxa"/>
            <w:noWrap w:val="0"/>
            <w:vAlign w:val="center"/>
          </w:tcPr>
          <w:p w14:paraId="43C07967">
            <w:pPr>
              <w:spacing w:line="280" w:lineRule="exact"/>
              <w:ind w:left="-21" w:leftChars="-10" w:firstLine="180" w:firstLineChars="100"/>
              <w:jc w:val="center"/>
              <w:rPr>
                <w:rFonts w:hint="eastAsia" w:ascii="宋体" w:hAnsi="宋体" w:cs="宋体"/>
                <w:sz w:val="18"/>
                <w:szCs w:val="18"/>
                <w:highlight w:val="none"/>
              </w:rPr>
            </w:pPr>
          </w:p>
        </w:tc>
        <w:tc>
          <w:tcPr>
            <w:tcW w:w="1602" w:type="dxa"/>
            <w:noWrap w:val="0"/>
            <w:vAlign w:val="center"/>
          </w:tcPr>
          <w:p w14:paraId="7F2E4913">
            <w:pPr>
              <w:spacing w:line="280" w:lineRule="exact"/>
              <w:ind w:left="-21" w:leftChars="-10" w:firstLine="180" w:firstLineChars="100"/>
              <w:jc w:val="center"/>
              <w:rPr>
                <w:rFonts w:hint="eastAsia" w:ascii="宋体" w:hAnsi="宋体" w:cs="宋体"/>
                <w:sz w:val="18"/>
                <w:szCs w:val="18"/>
                <w:highlight w:val="none"/>
              </w:rPr>
            </w:pPr>
          </w:p>
        </w:tc>
      </w:tr>
      <w:tr w14:paraId="1454520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69" w:hRule="atLeast"/>
        </w:trPr>
        <w:tc>
          <w:tcPr>
            <w:tcW w:w="1257" w:type="dxa"/>
            <w:noWrap w:val="0"/>
            <w:vAlign w:val="center"/>
          </w:tcPr>
          <w:p w14:paraId="3A1FDF59">
            <w:pPr>
              <w:spacing w:line="280" w:lineRule="exact"/>
              <w:ind w:left="-21" w:leftChars="-10" w:firstLine="180" w:firstLineChars="100"/>
              <w:jc w:val="center"/>
              <w:rPr>
                <w:rFonts w:hint="eastAsia" w:ascii="宋体" w:hAnsi="宋体" w:cs="宋体"/>
                <w:sz w:val="18"/>
                <w:szCs w:val="18"/>
                <w:highlight w:val="none"/>
              </w:rPr>
            </w:pPr>
          </w:p>
        </w:tc>
        <w:tc>
          <w:tcPr>
            <w:tcW w:w="1861" w:type="dxa"/>
            <w:noWrap w:val="0"/>
            <w:vAlign w:val="center"/>
          </w:tcPr>
          <w:p w14:paraId="3CDDB0B2">
            <w:pPr>
              <w:spacing w:line="280" w:lineRule="exact"/>
              <w:ind w:left="-21" w:leftChars="-10" w:firstLine="180" w:firstLineChars="100"/>
              <w:jc w:val="center"/>
              <w:rPr>
                <w:rFonts w:hint="eastAsia" w:ascii="宋体" w:hAnsi="宋体" w:cs="宋体"/>
                <w:sz w:val="18"/>
                <w:szCs w:val="18"/>
                <w:highlight w:val="none"/>
              </w:rPr>
            </w:pPr>
          </w:p>
        </w:tc>
        <w:tc>
          <w:tcPr>
            <w:tcW w:w="1525" w:type="dxa"/>
            <w:noWrap w:val="0"/>
            <w:vAlign w:val="center"/>
          </w:tcPr>
          <w:p w14:paraId="7284F299">
            <w:pPr>
              <w:spacing w:line="280" w:lineRule="exact"/>
              <w:ind w:left="-21" w:leftChars="-10" w:firstLine="180" w:firstLineChars="100"/>
              <w:jc w:val="center"/>
              <w:rPr>
                <w:rFonts w:hint="eastAsia" w:ascii="宋体" w:hAnsi="宋体" w:cs="宋体"/>
                <w:sz w:val="18"/>
                <w:szCs w:val="18"/>
                <w:highlight w:val="none"/>
              </w:rPr>
            </w:pPr>
          </w:p>
        </w:tc>
        <w:tc>
          <w:tcPr>
            <w:tcW w:w="1645" w:type="dxa"/>
            <w:noWrap w:val="0"/>
            <w:vAlign w:val="center"/>
          </w:tcPr>
          <w:p w14:paraId="054759DE">
            <w:pPr>
              <w:spacing w:line="280" w:lineRule="exact"/>
              <w:ind w:left="-21" w:leftChars="-10" w:firstLine="180" w:firstLineChars="100"/>
              <w:jc w:val="center"/>
              <w:rPr>
                <w:rFonts w:hint="eastAsia" w:ascii="宋体" w:hAnsi="宋体" w:cs="宋体"/>
                <w:sz w:val="18"/>
                <w:szCs w:val="18"/>
                <w:highlight w:val="none"/>
              </w:rPr>
            </w:pPr>
          </w:p>
        </w:tc>
        <w:tc>
          <w:tcPr>
            <w:tcW w:w="1521" w:type="dxa"/>
            <w:noWrap w:val="0"/>
            <w:vAlign w:val="center"/>
          </w:tcPr>
          <w:p w14:paraId="1421EB67">
            <w:pPr>
              <w:spacing w:line="280" w:lineRule="exact"/>
              <w:ind w:left="-21" w:leftChars="-10" w:firstLine="180" w:firstLineChars="100"/>
              <w:jc w:val="center"/>
              <w:rPr>
                <w:rFonts w:hint="eastAsia" w:ascii="宋体" w:hAnsi="宋体" w:cs="宋体"/>
                <w:sz w:val="18"/>
                <w:szCs w:val="18"/>
                <w:highlight w:val="none"/>
              </w:rPr>
            </w:pPr>
          </w:p>
        </w:tc>
        <w:tc>
          <w:tcPr>
            <w:tcW w:w="1602" w:type="dxa"/>
            <w:noWrap w:val="0"/>
            <w:vAlign w:val="center"/>
          </w:tcPr>
          <w:p w14:paraId="4E75B46E">
            <w:pPr>
              <w:spacing w:line="280" w:lineRule="exact"/>
              <w:ind w:left="-21" w:leftChars="-10" w:firstLine="180" w:firstLineChars="100"/>
              <w:jc w:val="center"/>
              <w:rPr>
                <w:rFonts w:hint="eastAsia" w:ascii="宋体" w:hAnsi="宋体" w:cs="宋体"/>
                <w:sz w:val="18"/>
                <w:szCs w:val="18"/>
                <w:highlight w:val="none"/>
              </w:rPr>
            </w:pPr>
          </w:p>
        </w:tc>
      </w:tr>
    </w:tbl>
    <w:p w14:paraId="618303DB">
      <w:pPr>
        <w:snapToGrid w:val="0"/>
        <w:spacing w:line="280" w:lineRule="exact"/>
        <w:jc w:val="distribute"/>
        <w:rPr>
          <w:sz w:val="18"/>
          <w:szCs w:val="20"/>
          <w:highlight w:val="none"/>
        </w:rPr>
      </w:pPr>
      <w:r>
        <w:rPr>
          <w:sz w:val="18"/>
          <w:szCs w:val="20"/>
          <w:highlight w:val="none"/>
        </w:rPr>
        <w:t>单位负责人：</w:t>
      </w:r>
      <w:r>
        <w:rPr>
          <w:rFonts w:hint="eastAsia"/>
          <w:sz w:val="18"/>
          <w:szCs w:val="20"/>
          <w:highlight w:val="none"/>
          <w:u w:val="single"/>
        </w:rPr>
        <w:t xml:space="preserve">       </w:t>
      </w:r>
      <w:r>
        <w:rPr>
          <w:rFonts w:hint="eastAsia"/>
          <w:sz w:val="18"/>
          <w:szCs w:val="20"/>
          <w:highlight w:val="none"/>
        </w:rPr>
        <w:t>统计负责人：</w:t>
      </w:r>
      <w:r>
        <w:rPr>
          <w:rFonts w:hint="eastAsia"/>
          <w:sz w:val="18"/>
          <w:szCs w:val="20"/>
          <w:highlight w:val="none"/>
          <w:u w:val="single"/>
        </w:rPr>
        <w:t xml:space="preserve">       </w:t>
      </w:r>
      <w:r>
        <w:rPr>
          <w:sz w:val="18"/>
          <w:szCs w:val="20"/>
          <w:highlight w:val="none"/>
        </w:rPr>
        <w:t>填表人:</w:t>
      </w:r>
      <w:r>
        <w:rPr>
          <w:rFonts w:hint="eastAsia"/>
          <w:sz w:val="18"/>
          <w:szCs w:val="20"/>
          <w:highlight w:val="none"/>
          <w:u w:val="single"/>
        </w:rPr>
        <w:t xml:space="preserve">       </w:t>
      </w:r>
      <w:r>
        <w:rPr>
          <w:sz w:val="18"/>
          <w:szCs w:val="20"/>
          <w:highlight w:val="none"/>
        </w:rPr>
        <w:t xml:space="preserve"> </w:t>
      </w:r>
      <w:r>
        <w:rPr>
          <w:rFonts w:hint="eastAsia"/>
          <w:sz w:val="18"/>
          <w:szCs w:val="20"/>
          <w:highlight w:val="none"/>
        </w:rPr>
        <w:t>联系电话：</w:t>
      </w:r>
      <w:r>
        <w:rPr>
          <w:rFonts w:hint="eastAsia"/>
          <w:sz w:val="18"/>
          <w:szCs w:val="20"/>
          <w:highlight w:val="none"/>
          <w:u w:val="single"/>
        </w:rPr>
        <w:t xml:space="preserve">       </w:t>
      </w:r>
      <w:r>
        <w:rPr>
          <w:sz w:val="18"/>
          <w:szCs w:val="20"/>
          <w:highlight w:val="none"/>
        </w:rPr>
        <w:t xml:space="preserve">报出日期: </w:t>
      </w:r>
      <w:r>
        <w:rPr>
          <w:rFonts w:hint="eastAsia"/>
          <w:sz w:val="18"/>
          <w:szCs w:val="20"/>
          <w:highlight w:val="none"/>
        </w:rPr>
        <w:t>20</w:t>
      </w:r>
      <w:r>
        <w:rPr>
          <w:rFonts w:hint="eastAsia"/>
          <w:sz w:val="18"/>
          <w:szCs w:val="20"/>
          <w:highlight w:val="none"/>
          <w:u w:val="single"/>
        </w:rPr>
        <w:t xml:space="preserve">  </w:t>
      </w:r>
      <w:r>
        <w:rPr>
          <w:sz w:val="18"/>
          <w:szCs w:val="20"/>
          <w:highlight w:val="none"/>
        </w:rPr>
        <w:t>年</w:t>
      </w:r>
      <w:r>
        <w:rPr>
          <w:rFonts w:hint="eastAsia"/>
          <w:sz w:val="18"/>
          <w:szCs w:val="20"/>
          <w:highlight w:val="none"/>
          <w:u w:val="single"/>
        </w:rPr>
        <w:t xml:space="preserve">  </w:t>
      </w:r>
      <w:r>
        <w:rPr>
          <w:sz w:val="18"/>
          <w:szCs w:val="20"/>
          <w:highlight w:val="none"/>
        </w:rPr>
        <w:t>月</w:t>
      </w:r>
      <w:r>
        <w:rPr>
          <w:rFonts w:hint="eastAsia"/>
          <w:sz w:val="18"/>
          <w:szCs w:val="20"/>
          <w:highlight w:val="none"/>
          <w:u w:val="single"/>
        </w:rPr>
        <w:t xml:space="preserve">  </w:t>
      </w:r>
      <w:r>
        <w:rPr>
          <w:sz w:val="18"/>
          <w:szCs w:val="20"/>
          <w:highlight w:val="none"/>
        </w:rPr>
        <w:t>日</w:t>
      </w:r>
    </w:p>
    <w:p w14:paraId="3BB93BE5">
      <w:pPr>
        <w:snapToGrid w:val="0"/>
        <w:spacing w:line="280" w:lineRule="exact"/>
        <w:ind w:firstLine="315" w:firstLineChars="150"/>
        <w:jc w:val="left"/>
        <w:rPr>
          <w:highlight w:val="none"/>
        </w:rPr>
      </w:pPr>
    </w:p>
    <w:p w14:paraId="5FE6C0EB">
      <w:pPr>
        <w:spacing w:line="280" w:lineRule="exact"/>
        <w:ind w:left="569" w:leftChars="1" w:hanging="567" w:hangingChars="315"/>
        <w:jc w:val="left"/>
        <w:rPr>
          <w:rFonts w:hint="eastAsia" w:ascii="宋体" w:hAnsi="宋体" w:cs="宋体"/>
          <w:sz w:val="18"/>
          <w:szCs w:val="18"/>
          <w:highlight w:val="none"/>
        </w:rPr>
      </w:pPr>
      <w:r>
        <w:rPr>
          <w:rFonts w:hint="eastAsia" w:ascii="宋体" w:hAnsi="宋体" w:cs="宋体"/>
          <w:sz w:val="18"/>
          <w:szCs w:val="18"/>
          <w:highlight w:val="none"/>
        </w:rPr>
        <w:t>说明：1.</w:t>
      </w:r>
      <w:r>
        <w:rPr>
          <w:rFonts w:hint="eastAsia" w:ascii="宋体" w:hAnsi="宋体" w:cs="宋体"/>
          <w:spacing w:val="2"/>
          <w:sz w:val="18"/>
          <w:szCs w:val="18"/>
          <w:highlight w:val="none"/>
        </w:rPr>
        <w:t>填报范围</w:t>
      </w:r>
      <w:r>
        <w:rPr>
          <w:rFonts w:hint="eastAsia" w:ascii="宋体" w:hAnsi="宋体" w:cs="宋体"/>
          <w:bCs/>
          <w:spacing w:val="2"/>
          <w:sz w:val="18"/>
          <w:szCs w:val="18"/>
          <w:highlight w:val="none"/>
        </w:rPr>
        <w:t>：</w:t>
      </w:r>
      <w:r>
        <w:rPr>
          <w:rFonts w:hint="eastAsia" w:ascii="宋体" w:hAnsi="宋体" w:cs="宋体"/>
          <w:spacing w:val="2"/>
          <w:sz w:val="18"/>
          <w:szCs w:val="18"/>
          <w:highlight w:val="none"/>
        </w:rPr>
        <w:t>经国家行政管理认定的创新型产业集群通过收集基层服务机构情况填报，填写服务于集群企业的产业联盟组织。</w:t>
      </w:r>
    </w:p>
    <w:p w14:paraId="107EBC4A">
      <w:pPr>
        <w:numPr>
          <w:ilvl w:val="0"/>
          <w:numId w:val="3"/>
        </w:numPr>
        <w:spacing w:line="28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报送日期及方式：填报单位于报告期次年3月31日前，通过网络平台报送；各省级相关行政管理部门于4月30日前完成审核。</w:t>
      </w:r>
    </w:p>
    <w:p w14:paraId="274E7788">
      <w:pPr>
        <w:numPr>
          <w:ilvl w:val="0"/>
          <w:numId w:val="3"/>
        </w:numPr>
        <w:spacing w:line="28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审核关系：所填报的联盟总数必须与表号</w:t>
      </w:r>
      <w:r>
        <w:rPr>
          <w:rFonts w:hint="eastAsia" w:ascii="宋体" w:hAnsi="宋体" w:cs="宋体"/>
          <w:kern w:val="0"/>
          <w:sz w:val="18"/>
          <w:szCs w:val="18"/>
          <w:highlight w:val="none"/>
        </w:rPr>
        <w:t>JQ-01</w:t>
      </w:r>
      <w:r>
        <w:rPr>
          <w:rFonts w:hint="eastAsia" w:ascii="宋体" w:hAnsi="宋体" w:cs="宋体"/>
          <w:iCs/>
          <w:sz w:val="18"/>
          <w:szCs w:val="18"/>
          <w:highlight w:val="none"/>
        </w:rPr>
        <w:t>填报的集群产业联盟组织数JH007一致。</w:t>
      </w:r>
    </w:p>
    <w:p w14:paraId="219DC8A6">
      <w:pPr>
        <w:spacing w:line="400" w:lineRule="exact"/>
        <w:ind w:firstLine="360" w:firstLineChars="200"/>
        <w:rPr>
          <w:rFonts w:hint="eastAsia" w:ascii="宋体" w:hAnsi="宋体" w:cs="宋体"/>
          <w:sz w:val="18"/>
          <w:szCs w:val="18"/>
          <w:highlight w:val="none"/>
        </w:rPr>
      </w:pPr>
    </w:p>
    <w:p w14:paraId="3844BDC6">
      <w:pPr>
        <w:widowControl/>
        <w:spacing w:line="400" w:lineRule="exact"/>
        <w:jc w:val="center"/>
        <w:rPr>
          <w:rFonts w:hint="eastAsia" w:ascii="黑体" w:hAnsi="黑体" w:eastAsia="黑体" w:cs="黑体"/>
          <w:bCs/>
          <w:sz w:val="32"/>
          <w:szCs w:val="32"/>
          <w:highlight w:val="none"/>
        </w:rPr>
      </w:pPr>
      <w:r>
        <w:rPr>
          <w:highlight w:val="none"/>
        </w:rPr>
        <w:br w:type="page"/>
      </w:r>
    </w:p>
    <w:p w14:paraId="29E02D75">
      <w:pPr>
        <w:widowControl/>
        <w:spacing w:line="400" w:lineRule="exact"/>
        <w:jc w:val="center"/>
        <w:rPr>
          <w:bCs/>
          <w:highlight w:val="none"/>
        </w:rPr>
      </w:pPr>
      <w:r>
        <w:rPr>
          <w:rFonts w:hint="eastAsia" w:ascii="黑体" w:hAnsi="黑体" w:eastAsia="黑体" w:cs="黑体"/>
          <w:bCs/>
          <w:sz w:val="32"/>
          <w:szCs w:val="32"/>
          <w:highlight w:val="none"/>
        </w:rPr>
        <w:t>主要指标解释</w:t>
      </w:r>
    </w:p>
    <w:p w14:paraId="768D4B90">
      <w:pPr>
        <w:spacing w:line="400" w:lineRule="exact"/>
        <w:ind w:firstLine="420" w:firstLineChars="200"/>
        <w:jc w:val="center"/>
        <w:rPr>
          <w:rFonts w:eastAsia="黑体"/>
          <w:highlight w:val="none"/>
        </w:rPr>
      </w:pPr>
    </w:p>
    <w:p w14:paraId="78D56C0E">
      <w:pPr>
        <w:spacing w:line="400" w:lineRule="exact"/>
        <w:ind w:firstLine="420" w:firstLineChars="200"/>
        <w:rPr>
          <w:highlight w:val="none"/>
        </w:rPr>
      </w:pPr>
      <w:r>
        <w:rPr>
          <w:rFonts w:eastAsia="黑体"/>
          <w:highlight w:val="none"/>
        </w:rPr>
        <w:t>产业联盟组织</w:t>
      </w:r>
      <w:r>
        <w:rPr>
          <w:rFonts w:hint="eastAsia" w:eastAsia="黑体"/>
          <w:highlight w:val="none"/>
        </w:rPr>
        <w:t xml:space="preserve">  </w:t>
      </w:r>
      <w:r>
        <w:rPr>
          <w:highlight w:val="none"/>
        </w:rPr>
        <w:t>指集群产业链企业、研发和服务机构，以约定方式在生产、技术、市场或经营等方面，形成互相协作和资源整合的合作组织。</w:t>
      </w:r>
    </w:p>
    <w:p w14:paraId="133A1421">
      <w:pPr>
        <w:spacing w:line="400" w:lineRule="exact"/>
        <w:ind w:firstLine="420" w:firstLineChars="200"/>
        <w:contextualSpacing/>
        <w:rPr>
          <w:highlight w:val="none"/>
        </w:rPr>
      </w:pPr>
      <w:r>
        <w:rPr>
          <w:rFonts w:eastAsia="黑体"/>
          <w:highlight w:val="none"/>
        </w:rPr>
        <w:t>骨干企业</w:t>
      </w:r>
      <w:r>
        <w:rPr>
          <w:rFonts w:hint="eastAsia" w:eastAsia="黑体"/>
          <w:highlight w:val="none"/>
        </w:rPr>
        <w:t xml:space="preserve">  </w:t>
      </w:r>
      <w:r>
        <w:rPr>
          <w:highlight w:val="none"/>
        </w:rPr>
        <w:t>指年收入超过1亿元的高新技术企业，并具有核心知识产权的品牌产品，或者参与了国际、国家或行业标准的制定。</w:t>
      </w:r>
    </w:p>
    <w:p w14:paraId="4F6C6266">
      <w:pPr>
        <w:spacing w:line="400" w:lineRule="exact"/>
        <w:ind w:firstLine="420" w:firstLineChars="200"/>
        <w:rPr>
          <w:rFonts w:ascii="宋体" w:hAnsi="宋体"/>
          <w:highlight w:val="none"/>
        </w:rPr>
      </w:pPr>
      <w:r>
        <w:rPr>
          <w:rFonts w:eastAsia="黑体"/>
          <w:highlight w:val="none"/>
        </w:rPr>
        <w:t>研发机构</w:t>
      </w:r>
      <w:r>
        <w:rPr>
          <w:rFonts w:hint="eastAsia" w:eastAsia="黑体"/>
          <w:highlight w:val="none"/>
        </w:rPr>
        <w:t xml:space="preserve">  </w:t>
      </w:r>
      <w:r>
        <w:rPr>
          <w:rFonts w:hint="eastAsia" w:ascii="宋体" w:hAnsi="宋体"/>
          <w:highlight w:val="none"/>
        </w:rPr>
        <w:t>指产业联盟中，由政府、研究院所、各类企业或社会组织，承担或参与建立的技术（开发）中心、工程（技术）研究中心、工程实验室、重点实验室、技术创新服务机构等。</w:t>
      </w:r>
    </w:p>
    <w:p w14:paraId="1EA15589">
      <w:pPr>
        <w:spacing w:line="400" w:lineRule="exact"/>
        <w:ind w:firstLine="420" w:firstLineChars="200"/>
        <w:rPr>
          <w:rFonts w:eastAsia="黑体"/>
          <w:highlight w:val="none"/>
        </w:rPr>
      </w:pPr>
      <w:r>
        <w:rPr>
          <w:rFonts w:eastAsia="黑体"/>
          <w:highlight w:val="none"/>
        </w:rPr>
        <w:t>服务机构</w:t>
      </w:r>
      <w:r>
        <w:rPr>
          <w:rFonts w:hint="eastAsia" w:eastAsia="黑体"/>
          <w:highlight w:val="none"/>
        </w:rPr>
        <w:t xml:space="preserve">  </w:t>
      </w:r>
      <w:r>
        <w:rPr>
          <w:rFonts w:ascii="宋体" w:hAnsi="宋体"/>
          <w:highlight w:val="none"/>
        </w:rPr>
        <w:t>指产业联盟中，由政府、研究院所、各类企业或社会组织，承担或参与建立的创业孵化、科技金融、技术市场、成果转化、信息咨询、财务、法律、专利、培训、各类中介以及生活保障等机构。</w:t>
      </w:r>
    </w:p>
    <w:p w14:paraId="7A711752">
      <w:pPr>
        <w:spacing w:line="400" w:lineRule="exact"/>
        <w:ind w:firstLine="420" w:firstLineChars="200"/>
        <w:rPr>
          <w:highlight w:val="none"/>
        </w:rPr>
      </w:pPr>
      <w:r>
        <w:rPr>
          <w:highlight w:val="none"/>
        </w:rPr>
        <w:br w:type="page"/>
      </w:r>
    </w:p>
    <w:p w14:paraId="521417A7">
      <w:pPr>
        <w:pStyle w:val="4"/>
        <w:rPr>
          <w:highlight w:val="none"/>
        </w:rPr>
      </w:pPr>
      <w:bookmarkStart w:id="43" w:name="_Toc27666"/>
      <w:bookmarkStart w:id="44" w:name="_Toc1254"/>
      <w:bookmarkStart w:id="45" w:name="_Toc2492"/>
      <w:bookmarkStart w:id="46" w:name="_Toc22379"/>
      <w:bookmarkStart w:id="47" w:name="_Toc12303"/>
      <w:bookmarkStart w:id="48" w:name="_Toc354"/>
      <w:bookmarkStart w:id="49" w:name="_Toc21271"/>
      <w:r>
        <w:rPr>
          <w:rFonts w:hint="eastAsia"/>
          <w:highlight w:val="none"/>
        </w:rPr>
        <w:t>5.</w:t>
      </w:r>
      <w:r>
        <w:rPr>
          <w:highlight w:val="none"/>
        </w:rPr>
        <w:t>创新型产业集群</w:t>
      </w:r>
      <w:r>
        <w:rPr>
          <w:rFonts w:hint="eastAsia"/>
          <w:highlight w:val="none"/>
        </w:rPr>
        <w:t>月</w:t>
      </w:r>
      <w:r>
        <w:rPr>
          <w:highlight w:val="none"/>
        </w:rPr>
        <w:t>度情况调查表</w:t>
      </w:r>
      <w:bookmarkEnd w:id="43"/>
      <w:bookmarkEnd w:id="44"/>
      <w:bookmarkEnd w:id="45"/>
      <w:bookmarkEnd w:id="46"/>
      <w:bookmarkEnd w:id="47"/>
      <w:bookmarkEnd w:id="48"/>
      <w:bookmarkEnd w:id="49"/>
    </w:p>
    <w:p w14:paraId="5E957294">
      <w:pPr>
        <w:rPr>
          <w:highlight w:val="none"/>
        </w:rPr>
      </w:pPr>
    </w:p>
    <w:tbl>
      <w:tblPr>
        <w:tblStyle w:val="9"/>
        <w:tblpPr w:leftFromText="180" w:rightFromText="180" w:vertAnchor="page" w:horzAnchor="page" w:tblpX="7656" w:tblpY="2717"/>
        <w:tblW w:w="0" w:type="auto"/>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50"/>
        <w:gridCol w:w="1965"/>
      </w:tblGrid>
      <w:tr w14:paraId="491E44E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trPr>
        <w:tc>
          <w:tcPr>
            <w:tcW w:w="1050" w:type="dxa"/>
            <w:tcBorders>
              <w:top w:val="nil"/>
              <w:left w:val="nil"/>
              <w:bottom w:val="nil"/>
              <w:right w:val="nil"/>
            </w:tcBorders>
            <w:noWrap w:val="0"/>
            <w:vAlign w:val="center"/>
          </w:tcPr>
          <w:p w14:paraId="2190C2BE">
            <w:pPr>
              <w:widowControl/>
              <w:tabs>
                <w:tab w:val="left" w:pos="2415"/>
              </w:tabs>
              <w:spacing w:line="240" w:lineRule="exact"/>
              <w:jc w:val="left"/>
              <w:rPr>
                <w:rFonts w:hint="eastAsia" w:ascii="宋体" w:hAnsi="宋体"/>
                <w:sz w:val="18"/>
                <w:highlight w:val="none"/>
              </w:rPr>
            </w:pPr>
            <w:r>
              <w:rPr>
                <w:rFonts w:hint="eastAsia" w:ascii="宋体" w:hAnsi="宋体"/>
                <w:sz w:val="18"/>
                <w:highlight w:val="none"/>
              </w:rPr>
              <w:t>表    号：</w:t>
            </w:r>
          </w:p>
        </w:tc>
        <w:tc>
          <w:tcPr>
            <w:tcW w:w="1965" w:type="dxa"/>
            <w:tcBorders>
              <w:top w:val="nil"/>
              <w:left w:val="nil"/>
              <w:bottom w:val="nil"/>
              <w:right w:val="nil"/>
            </w:tcBorders>
            <w:noWrap w:val="0"/>
            <w:vAlign w:val="center"/>
          </w:tcPr>
          <w:p w14:paraId="4926B0DB">
            <w:pPr>
              <w:widowControl/>
              <w:tabs>
                <w:tab w:val="left" w:pos="2415"/>
              </w:tabs>
              <w:spacing w:line="240" w:lineRule="exact"/>
              <w:jc w:val="left"/>
              <w:rPr>
                <w:rFonts w:hint="eastAsia" w:ascii="宋体" w:hAnsi="宋体"/>
                <w:sz w:val="18"/>
                <w:highlight w:val="none"/>
              </w:rPr>
            </w:pPr>
            <w:r>
              <w:rPr>
                <w:rFonts w:hint="eastAsia" w:ascii="宋体" w:hAnsi="宋体"/>
                <w:sz w:val="18"/>
                <w:highlight w:val="none"/>
              </w:rPr>
              <w:t>ＪＱY－０１表</w:t>
            </w:r>
          </w:p>
        </w:tc>
      </w:tr>
      <w:tr w14:paraId="0F6C107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trPr>
        <w:tc>
          <w:tcPr>
            <w:tcW w:w="1050" w:type="dxa"/>
            <w:tcBorders>
              <w:top w:val="nil"/>
              <w:left w:val="nil"/>
              <w:bottom w:val="nil"/>
              <w:right w:val="nil"/>
            </w:tcBorders>
            <w:noWrap w:val="0"/>
            <w:vAlign w:val="center"/>
          </w:tcPr>
          <w:p w14:paraId="477BBAB1">
            <w:pPr>
              <w:widowControl/>
              <w:tabs>
                <w:tab w:val="left" w:pos="2415"/>
              </w:tabs>
              <w:spacing w:line="240" w:lineRule="exact"/>
              <w:jc w:val="left"/>
              <w:rPr>
                <w:rFonts w:hint="eastAsia" w:ascii="宋体" w:hAnsi="宋体"/>
                <w:sz w:val="18"/>
                <w:highlight w:val="none"/>
              </w:rPr>
            </w:pPr>
            <w:r>
              <w:rPr>
                <w:rFonts w:hint="eastAsia" w:ascii="宋体" w:hAnsi="宋体"/>
                <w:sz w:val="18"/>
                <w:highlight w:val="none"/>
              </w:rPr>
              <w:t>制定机关：</w:t>
            </w:r>
          </w:p>
        </w:tc>
        <w:tc>
          <w:tcPr>
            <w:tcW w:w="1965" w:type="dxa"/>
            <w:tcBorders>
              <w:top w:val="nil"/>
              <w:left w:val="nil"/>
              <w:bottom w:val="nil"/>
              <w:right w:val="nil"/>
            </w:tcBorders>
            <w:noWrap w:val="0"/>
            <w:vAlign w:val="center"/>
          </w:tcPr>
          <w:p w14:paraId="1C847F93">
            <w:pPr>
              <w:widowControl/>
              <w:tabs>
                <w:tab w:val="left" w:pos="2415"/>
              </w:tabs>
              <w:spacing w:line="240" w:lineRule="exact"/>
              <w:jc w:val="left"/>
              <w:rPr>
                <w:rFonts w:hint="eastAsia" w:ascii="宋体" w:hAnsi="宋体"/>
                <w:sz w:val="18"/>
                <w:highlight w:val="none"/>
              </w:rPr>
            </w:pPr>
            <w:r>
              <w:rPr>
                <w:rFonts w:hint="eastAsia" w:ascii="宋体" w:hAnsi="宋体"/>
                <w:sz w:val="18"/>
                <w:highlight w:val="none"/>
              </w:rPr>
              <w:t>工业和信息化部</w:t>
            </w:r>
          </w:p>
        </w:tc>
      </w:tr>
      <w:tr w14:paraId="1AAE16D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trPr>
        <w:tc>
          <w:tcPr>
            <w:tcW w:w="1050" w:type="dxa"/>
            <w:tcBorders>
              <w:top w:val="nil"/>
              <w:left w:val="nil"/>
              <w:bottom w:val="nil"/>
              <w:right w:val="nil"/>
            </w:tcBorders>
            <w:noWrap w:val="0"/>
            <w:vAlign w:val="center"/>
          </w:tcPr>
          <w:p w14:paraId="21D74852">
            <w:pPr>
              <w:widowControl/>
              <w:tabs>
                <w:tab w:val="left" w:pos="2415"/>
              </w:tabs>
              <w:spacing w:line="240" w:lineRule="exact"/>
              <w:jc w:val="left"/>
              <w:rPr>
                <w:rFonts w:hint="eastAsia" w:ascii="宋体" w:hAnsi="宋体"/>
                <w:sz w:val="18"/>
                <w:highlight w:val="none"/>
              </w:rPr>
            </w:pPr>
            <w:r>
              <w:rPr>
                <w:rFonts w:hint="eastAsia" w:ascii="宋体" w:hAnsi="宋体"/>
                <w:sz w:val="18"/>
                <w:highlight w:val="none"/>
              </w:rPr>
              <w:t>批准机关：</w:t>
            </w:r>
          </w:p>
        </w:tc>
        <w:tc>
          <w:tcPr>
            <w:tcW w:w="1965" w:type="dxa"/>
            <w:tcBorders>
              <w:top w:val="nil"/>
              <w:left w:val="nil"/>
              <w:bottom w:val="nil"/>
              <w:right w:val="nil"/>
            </w:tcBorders>
            <w:noWrap w:val="0"/>
            <w:vAlign w:val="center"/>
          </w:tcPr>
          <w:p w14:paraId="61D631AA">
            <w:pPr>
              <w:widowControl/>
              <w:tabs>
                <w:tab w:val="left" w:pos="2415"/>
              </w:tabs>
              <w:spacing w:line="240" w:lineRule="exact"/>
              <w:jc w:val="left"/>
              <w:rPr>
                <w:rFonts w:hint="eastAsia" w:ascii="宋体" w:hAnsi="宋体"/>
                <w:sz w:val="18"/>
                <w:highlight w:val="none"/>
              </w:rPr>
            </w:pPr>
            <w:r>
              <w:rPr>
                <w:rFonts w:hint="eastAsia" w:ascii="宋体" w:hAnsi="宋体"/>
                <w:sz w:val="18"/>
                <w:highlight w:val="none"/>
              </w:rPr>
              <w:t>国家统计局</w:t>
            </w:r>
          </w:p>
        </w:tc>
      </w:tr>
      <w:tr w14:paraId="0EF76BF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trPr>
        <w:tc>
          <w:tcPr>
            <w:tcW w:w="1050" w:type="dxa"/>
            <w:tcBorders>
              <w:top w:val="nil"/>
              <w:left w:val="nil"/>
              <w:bottom w:val="nil"/>
              <w:right w:val="nil"/>
            </w:tcBorders>
            <w:noWrap w:val="0"/>
            <w:vAlign w:val="center"/>
          </w:tcPr>
          <w:p w14:paraId="1F110ED8">
            <w:pPr>
              <w:widowControl/>
              <w:tabs>
                <w:tab w:val="left" w:pos="2415"/>
              </w:tabs>
              <w:spacing w:line="240" w:lineRule="exact"/>
              <w:jc w:val="left"/>
              <w:rPr>
                <w:rFonts w:hint="eastAsia" w:ascii="宋体" w:hAnsi="宋体"/>
                <w:sz w:val="18"/>
                <w:highlight w:val="none"/>
              </w:rPr>
            </w:pPr>
            <w:r>
              <w:rPr>
                <w:rFonts w:hint="eastAsia" w:ascii="宋体" w:hAnsi="宋体"/>
                <w:sz w:val="18"/>
                <w:highlight w:val="none"/>
              </w:rPr>
              <w:t>批准文号：</w:t>
            </w:r>
          </w:p>
        </w:tc>
        <w:tc>
          <w:tcPr>
            <w:tcW w:w="1965" w:type="dxa"/>
            <w:tcBorders>
              <w:top w:val="nil"/>
              <w:left w:val="nil"/>
              <w:bottom w:val="nil"/>
              <w:right w:val="nil"/>
            </w:tcBorders>
            <w:noWrap w:val="0"/>
            <w:vAlign w:val="center"/>
          </w:tcPr>
          <w:p w14:paraId="008E0B58">
            <w:pPr>
              <w:widowControl/>
              <w:tabs>
                <w:tab w:val="left" w:pos="2415"/>
              </w:tabs>
              <w:spacing w:line="240" w:lineRule="exact"/>
              <w:jc w:val="left"/>
              <w:rPr>
                <w:rFonts w:hint="eastAsia" w:ascii="宋体" w:hAnsi="宋体"/>
                <w:sz w:val="18"/>
                <w:highlight w:val="none"/>
              </w:rPr>
            </w:pPr>
            <w:r>
              <w:rPr>
                <w:rFonts w:hint="eastAsia" w:ascii="宋体" w:hAnsi="宋体"/>
                <w:sz w:val="18"/>
                <w:highlight w:val="none"/>
              </w:rPr>
              <w:t>国统制〔2024〕187号</w:t>
            </w:r>
          </w:p>
        </w:tc>
      </w:tr>
      <w:tr w14:paraId="2A09777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trPr>
        <w:tc>
          <w:tcPr>
            <w:tcW w:w="1050" w:type="dxa"/>
            <w:tcBorders>
              <w:top w:val="nil"/>
              <w:left w:val="nil"/>
              <w:bottom w:val="nil"/>
              <w:right w:val="nil"/>
            </w:tcBorders>
            <w:noWrap w:val="0"/>
            <w:vAlign w:val="center"/>
          </w:tcPr>
          <w:p w14:paraId="675BAD41">
            <w:pPr>
              <w:widowControl/>
              <w:tabs>
                <w:tab w:val="left" w:pos="2415"/>
              </w:tabs>
              <w:spacing w:line="240" w:lineRule="exact"/>
              <w:jc w:val="left"/>
              <w:rPr>
                <w:rFonts w:hint="eastAsia" w:ascii="宋体" w:hAnsi="宋体"/>
                <w:sz w:val="18"/>
                <w:highlight w:val="none"/>
              </w:rPr>
            </w:pPr>
            <w:r>
              <w:rPr>
                <w:rFonts w:hint="eastAsia" w:ascii="宋体" w:hAnsi="宋体"/>
                <w:sz w:val="18"/>
                <w:highlight w:val="none"/>
              </w:rPr>
              <w:t>有效期至：</w:t>
            </w:r>
          </w:p>
        </w:tc>
        <w:tc>
          <w:tcPr>
            <w:tcW w:w="1965" w:type="dxa"/>
            <w:tcBorders>
              <w:top w:val="nil"/>
              <w:left w:val="nil"/>
              <w:bottom w:val="nil"/>
              <w:right w:val="nil"/>
            </w:tcBorders>
            <w:noWrap w:val="0"/>
            <w:vAlign w:val="center"/>
          </w:tcPr>
          <w:p w14:paraId="1F217E03">
            <w:pPr>
              <w:widowControl/>
              <w:tabs>
                <w:tab w:val="left" w:pos="2415"/>
              </w:tabs>
              <w:spacing w:line="240" w:lineRule="exact"/>
              <w:jc w:val="left"/>
              <w:rPr>
                <w:rFonts w:hint="eastAsia" w:ascii="宋体" w:hAnsi="宋体"/>
                <w:sz w:val="18"/>
                <w:highlight w:val="none"/>
              </w:rPr>
            </w:pPr>
            <w:r>
              <w:rPr>
                <w:rFonts w:hint="eastAsia" w:ascii="宋体" w:hAnsi="宋体"/>
                <w:sz w:val="18"/>
                <w:highlight w:val="none"/>
              </w:rPr>
              <w:t>2027年12月</w:t>
            </w:r>
          </w:p>
        </w:tc>
      </w:tr>
    </w:tbl>
    <w:p w14:paraId="62BA28DC">
      <w:pPr>
        <w:spacing w:line="240" w:lineRule="atLeast"/>
        <w:ind w:left="-2" w:leftChars="-28" w:hanging="57" w:hangingChars="32"/>
        <w:rPr>
          <w:sz w:val="18"/>
          <w:szCs w:val="20"/>
          <w:highlight w:val="none"/>
        </w:rPr>
      </w:pPr>
    </w:p>
    <w:p w14:paraId="4E4A2076">
      <w:pPr>
        <w:spacing w:line="240" w:lineRule="atLeast"/>
        <w:ind w:left="-2" w:leftChars="-28" w:hanging="57" w:hangingChars="32"/>
        <w:rPr>
          <w:sz w:val="18"/>
          <w:szCs w:val="20"/>
          <w:highlight w:val="none"/>
        </w:rPr>
      </w:pPr>
    </w:p>
    <w:p w14:paraId="4C9DC6B1">
      <w:pPr>
        <w:spacing w:line="240" w:lineRule="atLeast"/>
        <w:ind w:left="-2" w:leftChars="-28" w:hanging="57" w:hangingChars="32"/>
        <w:rPr>
          <w:sz w:val="18"/>
          <w:szCs w:val="20"/>
          <w:highlight w:val="none"/>
        </w:rPr>
      </w:pPr>
    </w:p>
    <w:p w14:paraId="7DD48D8E">
      <w:pPr>
        <w:spacing w:line="240" w:lineRule="atLeast"/>
        <w:ind w:left="-2" w:leftChars="-28" w:hanging="57" w:hangingChars="32"/>
        <w:rPr>
          <w:sz w:val="18"/>
          <w:szCs w:val="20"/>
          <w:highlight w:val="none"/>
        </w:rPr>
      </w:pPr>
    </w:p>
    <w:p w14:paraId="789C2B04">
      <w:pPr>
        <w:spacing w:line="280" w:lineRule="exact"/>
        <w:ind w:left="-2" w:leftChars="-28" w:hanging="57" w:hangingChars="32"/>
        <w:rPr>
          <w:rFonts w:hint="eastAsia" w:ascii="宋体" w:hAnsi="宋体" w:cs="宋体"/>
          <w:sz w:val="18"/>
          <w:szCs w:val="18"/>
          <w:highlight w:val="none"/>
        </w:rPr>
      </w:pPr>
      <w:r>
        <w:rPr>
          <w:rFonts w:hint="eastAsia" w:ascii="宋体" w:hAnsi="宋体" w:cs="宋体"/>
          <w:sz w:val="18"/>
          <w:szCs w:val="18"/>
          <w:highlight w:val="none"/>
        </w:rPr>
        <w:t>集群名称：                                       ２０　　年</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8"/>
        <w:gridCol w:w="1035"/>
        <w:gridCol w:w="1883"/>
        <w:gridCol w:w="1882"/>
        <w:gridCol w:w="1883"/>
      </w:tblGrid>
      <w:tr w14:paraId="430A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28" w:type="dxa"/>
            <w:tcBorders>
              <w:left w:val="nil"/>
            </w:tcBorders>
            <w:noWrap w:val="0"/>
            <w:vAlign w:val="center"/>
          </w:tcPr>
          <w:p w14:paraId="7A592884">
            <w:pPr>
              <w:spacing w:line="280" w:lineRule="exact"/>
              <w:jc w:val="center"/>
              <w:rPr>
                <w:rFonts w:hint="eastAsia" w:ascii="宋体" w:hAnsi="宋体" w:cs="宋体"/>
                <w:sz w:val="18"/>
                <w:szCs w:val="18"/>
                <w:highlight w:val="none"/>
              </w:rPr>
            </w:pPr>
            <w:r>
              <w:rPr>
                <w:rFonts w:hint="eastAsia" w:ascii="宋体" w:hAnsi="宋体" w:cs="宋体"/>
                <w:bCs/>
                <w:sz w:val="18"/>
                <w:szCs w:val="18"/>
                <w:highlight w:val="none"/>
              </w:rPr>
              <w:t>指标名称</w:t>
            </w:r>
          </w:p>
        </w:tc>
        <w:tc>
          <w:tcPr>
            <w:tcW w:w="1035" w:type="dxa"/>
            <w:noWrap w:val="0"/>
            <w:vAlign w:val="center"/>
          </w:tcPr>
          <w:p w14:paraId="57908EBA">
            <w:pPr>
              <w:spacing w:line="280" w:lineRule="exact"/>
              <w:jc w:val="center"/>
              <w:rPr>
                <w:rFonts w:hint="eastAsia" w:ascii="宋体" w:hAnsi="宋体" w:cs="宋体"/>
                <w:sz w:val="18"/>
                <w:szCs w:val="18"/>
                <w:highlight w:val="none"/>
              </w:rPr>
            </w:pPr>
            <w:r>
              <w:rPr>
                <w:rFonts w:hint="eastAsia" w:ascii="宋体" w:hAnsi="宋体" w:cs="宋体"/>
                <w:bCs/>
                <w:sz w:val="18"/>
                <w:szCs w:val="18"/>
                <w:highlight w:val="none"/>
              </w:rPr>
              <w:t>计量单位</w:t>
            </w:r>
          </w:p>
        </w:tc>
        <w:tc>
          <w:tcPr>
            <w:tcW w:w="1883" w:type="dxa"/>
            <w:noWrap w:val="0"/>
            <w:vAlign w:val="center"/>
          </w:tcPr>
          <w:p w14:paraId="66244CCB">
            <w:pPr>
              <w:spacing w:line="280" w:lineRule="exact"/>
              <w:jc w:val="center"/>
              <w:rPr>
                <w:rFonts w:hint="eastAsia" w:ascii="宋体" w:hAnsi="宋体" w:cs="宋体"/>
                <w:sz w:val="18"/>
                <w:szCs w:val="18"/>
                <w:highlight w:val="none"/>
              </w:rPr>
            </w:pPr>
            <w:r>
              <w:rPr>
                <w:rFonts w:hint="eastAsia" w:ascii="宋体" w:hAnsi="宋体" w:cs="宋体"/>
                <w:bCs/>
                <w:sz w:val="18"/>
                <w:szCs w:val="18"/>
                <w:highlight w:val="none"/>
              </w:rPr>
              <w:t>代码</w:t>
            </w:r>
          </w:p>
        </w:tc>
        <w:tc>
          <w:tcPr>
            <w:tcW w:w="1882" w:type="dxa"/>
            <w:noWrap w:val="0"/>
            <w:vAlign w:val="center"/>
          </w:tcPr>
          <w:p w14:paraId="56D82E2F">
            <w:pPr>
              <w:spacing w:line="280" w:lineRule="exact"/>
              <w:jc w:val="center"/>
              <w:rPr>
                <w:rFonts w:hint="eastAsia" w:ascii="宋体" w:hAnsi="宋体" w:cs="宋体"/>
                <w:sz w:val="18"/>
                <w:szCs w:val="18"/>
                <w:highlight w:val="none"/>
              </w:rPr>
            </w:pPr>
            <w:r>
              <w:rPr>
                <w:rFonts w:hint="eastAsia" w:ascii="宋体" w:hAnsi="宋体" w:cs="宋体"/>
                <w:bCs/>
                <w:sz w:val="18"/>
                <w:szCs w:val="18"/>
                <w:highlight w:val="none"/>
              </w:rPr>
              <w:t>1-本月累计</w:t>
            </w:r>
          </w:p>
        </w:tc>
        <w:tc>
          <w:tcPr>
            <w:tcW w:w="1883" w:type="dxa"/>
            <w:tcBorders>
              <w:right w:val="nil"/>
            </w:tcBorders>
            <w:noWrap w:val="0"/>
            <w:vAlign w:val="center"/>
          </w:tcPr>
          <w:p w14:paraId="2965555F">
            <w:pPr>
              <w:spacing w:line="280" w:lineRule="exact"/>
              <w:jc w:val="center"/>
              <w:rPr>
                <w:rFonts w:hint="eastAsia" w:ascii="宋体" w:hAnsi="宋体" w:cs="宋体"/>
                <w:sz w:val="18"/>
                <w:szCs w:val="18"/>
                <w:highlight w:val="none"/>
              </w:rPr>
            </w:pPr>
            <w:r>
              <w:rPr>
                <w:rFonts w:hint="eastAsia" w:ascii="宋体" w:hAnsi="宋体" w:cs="宋体"/>
                <w:bCs/>
                <w:sz w:val="18"/>
                <w:szCs w:val="18"/>
                <w:highlight w:val="none"/>
              </w:rPr>
              <w:t>上年同期数</w:t>
            </w:r>
          </w:p>
        </w:tc>
      </w:tr>
      <w:tr w14:paraId="6B2B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28" w:type="dxa"/>
            <w:tcBorders>
              <w:left w:val="nil"/>
            </w:tcBorders>
            <w:noWrap w:val="0"/>
            <w:vAlign w:val="center"/>
          </w:tcPr>
          <w:p w14:paraId="0F339B83">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甲</w:t>
            </w:r>
          </w:p>
        </w:tc>
        <w:tc>
          <w:tcPr>
            <w:tcW w:w="1035" w:type="dxa"/>
            <w:noWrap w:val="0"/>
            <w:vAlign w:val="center"/>
          </w:tcPr>
          <w:p w14:paraId="1648986A">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乙</w:t>
            </w:r>
          </w:p>
        </w:tc>
        <w:tc>
          <w:tcPr>
            <w:tcW w:w="1883" w:type="dxa"/>
            <w:noWrap w:val="0"/>
            <w:vAlign w:val="center"/>
          </w:tcPr>
          <w:p w14:paraId="6861F777">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丙</w:t>
            </w:r>
          </w:p>
        </w:tc>
        <w:tc>
          <w:tcPr>
            <w:tcW w:w="1882" w:type="dxa"/>
            <w:noWrap w:val="0"/>
            <w:vAlign w:val="center"/>
          </w:tcPr>
          <w:p w14:paraId="5D7EF0A2">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1</w:t>
            </w:r>
          </w:p>
        </w:tc>
        <w:tc>
          <w:tcPr>
            <w:tcW w:w="1883" w:type="dxa"/>
            <w:tcBorders>
              <w:right w:val="nil"/>
            </w:tcBorders>
            <w:noWrap w:val="0"/>
            <w:vAlign w:val="center"/>
          </w:tcPr>
          <w:p w14:paraId="35446474">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2</w:t>
            </w:r>
          </w:p>
        </w:tc>
      </w:tr>
      <w:tr w14:paraId="7F9F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28" w:type="dxa"/>
            <w:tcBorders>
              <w:left w:val="nil"/>
              <w:bottom w:val="nil"/>
            </w:tcBorders>
            <w:noWrap w:val="0"/>
            <w:vAlign w:val="center"/>
          </w:tcPr>
          <w:p w14:paraId="18FDA148">
            <w:pPr>
              <w:spacing w:line="280" w:lineRule="exact"/>
              <w:rPr>
                <w:rFonts w:hint="eastAsia" w:ascii="宋体" w:hAnsi="宋体" w:cs="宋体"/>
                <w:sz w:val="18"/>
                <w:szCs w:val="18"/>
                <w:highlight w:val="none"/>
              </w:rPr>
            </w:pPr>
            <w:r>
              <w:rPr>
                <w:rFonts w:hint="eastAsia" w:ascii="宋体" w:hAnsi="宋体" w:cs="宋体"/>
                <w:sz w:val="18"/>
                <w:szCs w:val="18"/>
                <w:highlight w:val="none"/>
              </w:rPr>
              <w:t>集群企业总数</w:t>
            </w:r>
          </w:p>
        </w:tc>
        <w:tc>
          <w:tcPr>
            <w:tcW w:w="1035" w:type="dxa"/>
            <w:tcBorders>
              <w:bottom w:val="nil"/>
            </w:tcBorders>
            <w:noWrap w:val="0"/>
            <w:vAlign w:val="center"/>
          </w:tcPr>
          <w:p w14:paraId="659C999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家</w:t>
            </w:r>
          </w:p>
        </w:tc>
        <w:tc>
          <w:tcPr>
            <w:tcW w:w="1883" w:type="dxa"/>
            <w:tcBorders>
              <w:bottom w:val="nil"/>
            </w:tcBorders>
            <w:noWrap w:val="0"/>
            <w:vAlign w:val="center"/>
          </w:tcPr>
          <w:p w14:paraId="7F00033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JQY</w:t>
            </w:r>
            <w:r>
              <w:rPr>
                <w:rFonts w:hint="eastAsia" w:ascii="宋体" w:hAnsi="宋体" w:cs="宋体"/>
                <w:sz w:val="18"/>
                <w:szCs w:val="18"/>
                <w:highlight w:val="none"/>
                <w:lang w:val="en-US" w:eastAsia="zh-CN"/>
              </w:rPr>
              <w:t>M</w:t>
            </w:r>
            <w:r>
              <w:rPr>
                <w:rFonts w:hint="eastAsia" w:ascii="宋体" w:hAnsi="宋体" w:cs="宋体"/>
                <w:sz w:val="18"/>
                <w:szCs w:val="18"/>
                <w:highlight w:val="none"/>
              </w:rPr>
              <w:t>001</w:t>
            </w:r>
          </w:p>
        </w:tc>
        <w:tc>
          <w:tcPr>
            <w:tcW w:w="1882" w:type="dxa"/>
            <w:tcBorders>
              <w:bottom w:val="nil"/>
            </w:tcBorders>
            <w:noWrap w:val="0"/>
            <w:vAlign w:val="center"/>
          </w:tcPr>
          <w:p w14:paraId="007443D4">
            <w:pPr>
              <w:spacing w:line="280" w:lineRule="exact"/>
              <w:jc w:val="center"/>
              <w:rPr>
                <w:rFonts w:hint="eastAsia" w:ascii="宋体" w:hAnsi="宋体" w:cs="宋体"/>
                <w:sz w:val="18"/>
                <w:szCs w:val="18"/>
                <w:highlight w:val="none"/>
              </w:rPr>
            </w:pPr>
          </w:p>
        </w:tc>
        <w:tc>
          <w:tcPr>
            <w:tcW w:w="1883" w:type="dxa"/>
            <w:tcBorders>
              <w:bottom w:val="nil"/>
              <w:right w:val="nil"/>
            </w:tcBorders>
            <w:noWrap w:val="0"/>
            <w:vAlign w:val="center"/>
          </w:tcPr>
          <w:p w14:paraId="583DC4A5">
            <w:pPr>
              <w:spacing w:line="280" w:lineRule="exact"/>
              <w:jc w:val="center"/>
              <w:rPr>
                <w:rFonts w:hint="eastAsia" w:ascii="宋体" w:hAnsi="宋体" w:cs="宋体"/>
                <w:sz w:val="18"/>
                <w:szCs w:val="18"/>
                <w:highlight w:val="none"/>
              </w:rPr>
            </w:pPr>
          </w:p>
        </w:tc>
      </w:tr>
      <w:tr w14:paraId="5832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28" w:type="dxa"/>
            <w:tcBorders>
              <w:top w:val="nil"/>
              <w:left w:val="nil"/>
              <w:bottom w:val="nil"/>
            </w:tcBorders>
            <w:noWrap w:val="0"/>
            <w:vAlign w:val="center"/>
          </w:tcPr>
          <w:p w14:paraId="00AF5BB8">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其中：高新技术企业数</w:t>
            </w:r>
          </w:p>
        </w:tc>
        <w:tc>
          <w:tcPr>
            <w:tcW w:w="1035" w:type="dxa"/>
            <w:tcBorders>
              <w:top w:val="nil"/>
              <w:bottom w:val="nil"/>
            </w:tcBorders>
            <w:noWrap w:val="0"/>
            <w:vAlign w:val="center"/>
          </w:tcPr>
          <w:p w14:paraId="73D69637">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家</w:t>
            </w:r>
          </w:p>
        </w:tc>
        <w:tc>
          <w:tcPr>
            <w:tcW w:w="1883" w:type="dxa"/>
            <w:tcBorders>
              <w:top w:val="nil"/>
              <w:bottom w:val="nil"/>
            </w:tcBorders>
            <w:noWrap w:val="0"/>
            <w:vAlign w:val="center"/>
          </w:tcPr>
          <w:p w14:paraId="60648AC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JQY</w:t>
            </w:r>
            <w:r>
              <w:rPr>
                <w:rFonts w:hint="eastAsia" w:ascii="宋体" w:hAnsi="宋体" w:cs="宋体"/>
                <w:sz w:val="18"/>
                <w:szCs w:val="18"/>
                <w:highlight w:val="none"/>
                <w:lang w:val="en-US" w:eastAsia="zh-CN"/>
              </w:rPr>
              <w:t>M</w:t>
            </w:r>
            <w:r>
              <w:rPr>
                <w:rFonts w:hint="eastAsia" w:ascii="宋体" w:hAnsi="宋体" w:cs="宋体"/>
                <w:sz w:val="18"/>
                <w:szCs w:val="18"/>
                <w:highlight w:val="none"/>
              </w:rPr>
              <w:t>001_0</w:t>
            </w:r>
          </w:p>
        </w:tc>
        <w:tc>
          <w:tcPr>
            <w:tcW w:w="1882" w:type="dxa"/>
            <w:tcBorders>
              <w:top w:val="nil"/>
              <w:bottom w:val="nil"/>
            </w:tcBorders>
            <w:noWrap w:val="0"/>
            <w:vAlign w:val="center"/>
          </w:tcPr>
          <w:p w14:paraId="0B582E8E">
            <w:pPr>
              <w:spacing w:line="280" w:lineRule="exact"/>
              <w:jc w:val="center"/>
              <w:rPr>
                <w:rFonts w:hint="eastAsia" w:ascii="宋体" w:hAnsi="宋体" w:cs="宋体"/>
                <w:sz w:val="18"/>
                <w:szCs w:val="18"/>
                <w:highlight w:val="none"/>
              </w:rPr>
            </w:pPr>
          </w:p>
        </w:tc>
        <w:tc>
          <w:tcPr>
            <w:tcW w:w="1883" w:type="dxa"/>
            <w:tcBorders>
              <w:top w:val="nil"/>
              <w:bottom w:val="nil"/>
              <w:right w:val="nil"/>
            </w:tcBorders>
            <w:noWrap w:val="0"/>
            <w:vAlign w:val="center"/>
          </w:tcPr>
          <w:p w14:paraId="0938894D">
            <w:pPr>
              <w:spacing w:line="280" w:lineRule="exact"/>
              <w:jc w:val="center"/>
              <w:rPr>
                <w:rFonts w:hint="eastAsia" w:ascii="宋体" w:hAnsi="宋体" w:cs="宋体"/>
                <w:sz w:val="18"/>
                <w:szCs w:val="18"/>
                <w:highlight w:val="none"/>
              </w:rPr>
            </w:pPr>
          </w:p>
        </w:tc>
      </w:tr>
      <w:tr w14:paraId="2124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28" w:type="dxa"/>
            <w:tcBorders>
              <w:top w:val="nil"/>
              <w:left w:val="nil"/>
              <w:bottom w:val="nil"/>
            </w:tcBorders>
            <w:noWrap w:val="0"/>
            <w:vAlign w:val="center"/>
          </w:tcPr>
          <w:p w14:paraId="28E248AC">
            <w:pPr>
              <w:spacing w:line="280" w:lineRule="exact"/>
              <w:rPr>
                <w:rFonts w:hint="eastAsia" w:ascii="宋体" w:hAnsi="宋体" w:cs="宋体"/>
                <w:sz w:val="18"/>
                <w:szCs w:val="18"/>
                <w:highlight w:val="none"/>
              </w:rPr>
            </w:pPr>
            <w:r>
              <w:rPr>
                <w:rFonts w:hint="eastAsia" w:ascii="宋体" w:hAnsi="宋体" w:cs="宋体"/>
                <w:sz w:val="18"/>
                <w:szCs w:val="18"/>
                <w:highlight w:val="none"/>
              </w:rPr>
              <w:t>集群企业从业人员总数</w:t>
            </w:r>
          </w:p>
        </w:tc>
        <w:tc>
          <w:tcPr>
            <w:tcW w:w="1035" w:type="dxa"/>
            <w:tcBorders>
              <w:top w:val="nil"/>
              <w:bottom w:val="nil"/>
            </w:tcBorders>
            <w:noWrap w:val="0"/>
            <w:vAlign w:val="center"/>
          </w:tcPr>
          <w:p w14:paraId="3A0C3EA7">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883" w:type="dxa"/>
            <w:tcBorders>
              <w:top w:val="nil"/>
              <w:bottom w:val="nil"/>
            </w:tcBorders>
            <w:noWrap w:val="0"/>
            <w:vAlign w:val="top"/>
          </w:tcPr>
          <w:p w14:paraId="3E3C4DF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JQY</w:t>
            </w:r>
            <w:r>
              <w:rPr>
                <w:rFonts w:hint="eastAsia" w:ascii="宋体" w:hAnsi="宋体" w:cs="宋体"/>
                <w:sz w:val="18"/>
                <w:szCs w:val="18"/>
                <w:highlight w:val="none"/>
                <w:lang w:val="en-US" w:eastAsia="zh-CN"/>
              </w:rPr>
              <w:t>M</w:t>
            </w:r>
            <w:r>
              <w:rPr>
                <w:rFonts w:hint="eastAsia" w:ascii="宋体" w:hAnsi="宋体" w:cs="宋体"/>
                <w:sz w:val="18"/>
                <w:szCs w:val="18"/>
                <w:highlight w:val="none"/>
              </w:rPr>
              <w:t>003</w:t>
            </w:r>
          </w:p>
        </w:tc>
        <w:tc>
          <w:tcPr>
            <w:tcW w:w="1882" w:type="dxa"/>
            <w:tcBorders>
              <w:top w:val="nil"/>
              <w:bottom w:val="nil"/>
            </w:tcBorders>
            <w:noWrap w:val="0"/>
            <w:vAlign w:val="center"/>
          </w:tcPr>
          <w:p w14:paraId="71B17F7C">
            <w:pPr>
              <w:spacing w:line="280" w:lineRule="exact"/>
              <w:jc w:val="center"/>
              <w:rPr>
                <w:rFonts w:hint="eastAsia" w:ascii="宋体" w:hAnsi="宋体" w:cs="宋体"/>
                <w:sz w:val="18"/>
                <w:szCs w:val="18"/>
                <w:highlight w:val="none"/>
              </w:rPr>
            </w:pPr>
          </w:p>
        </w:tc>
        <w:tc>
          <w:tcPr>
            <w:tcW w:w="1883" w:type="dxa"/>
            <w:tcBorders>
              <w:top w:val="nil"/>
              <w:bottom w:val="nil"/>
              <w:right w:val="nil"/>
            </w:tcBorders>
            <w:noWrap w:val="0"/>
            <w:vAlign w:val="center"/>
          </w:tcPr>
          <w:p w14:paraId="499EFC72">
            <w:pPr>
              <w:spacing w:line="280" w:lineRule="exact"/>
              <w:jc w:val="center"/>
              <w:rPr>
                <w:rFonts w:hint="eastAsia" w:ascii="宋体" w:hAnsi="宋体" w:cs="宋体"/>
                <w:sz w:val="18"/>
                <w:szCs w:val="18"/>
                <w:highlight w:val="none"/>
              </w:rPr>
            </w:pPr>
          </w:p>
        </w:tc>
      </w:tr>
      <w:tr w14:paraId="2AA1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28" w:type="dxa"/>
            <w:tcBorders>
              <w:top w:val="nil"/>
              <w:left w:val="nil"/>
              <w:bottom w:val="nil"/>
            </w:tcBorders>
            <w:noWrap w:val="0"/>
            <w:vAlign w:val="center"/>
          </w:tcPr>
          <w:p w14:paraId="7BB49A5F">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其中：本科以上学历人数</w:t>
            </w:r>
          </w:p>
        </w:tc>
        <w:tc>
          <w:tcPr>
            <w:tcW w:w="1035" w:type="dxa"/>
            <w:tcBorders>
              <w:top w:val="nil"/>
              <w:bottom w:val="nil"/>
            </w:tcBorders>
            <w:noWrap w:val="0"/>
            <w:vAlign w:val="center"/>
          </w:tcPr>
          <w:p w14:paraId="32F8573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883" w:type="dxa"/>
            <w:tcBorders>
              <w:top w:val="nil"/>
              <w:bottom w:val="nil"/>
            </w:tcBorders>
            <w:noWrap w:val="0"/>
            <w:vAlign w:val="top"/>
          </w:tcPr>
          <w:p w14:paraId="2F5009D8">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JQY</w:t>
            </w:r>
            <w:r>
              <w:rPr>
                <w:rFonts w:hint="eastAsia" w:ascii="宋体" w:hAnsi="宋体" w:cs="宋体"/>
                <w:sz w:val="18"/>
                <w:szCs w:val="18"/>
                <w:highlight w:val="none"/>
                <w:lang w:val="en-US" w:eastAsia="zh-CN"/>
              </w:rPr>
              <w:t>M</w:t>
            </w:r>
            <w:r>
              <w:rPr>
                <w:rFonts w:hint="eastAsia" w:ascii="宋体" w:hAnsi="宋体" w:cs="宋体"/>
                <w:sz w:val="18"/>
                <w:szCs w:val="18"/>
                <w:highlight w:val="none"/>
              </w:rPr>
              <w:t>003_1</w:t>
            </w:r>
          </w:p>
        </w:tc>
        <w:tc>
          <w:tcPr>
            <w:tcW w:w="1882" w:type="dxa"/>
            <w:tcBorders>
              <w:top w:val="nil"/>
              <w:bottom w:val="nil"/>
            </w:tcBorders>
            <w:noWrap w:val="0"/>
            <w:vAlign w:val="center"/>
          </w:tcPr>
          <w:p w14:paraId="4F477588">
            <w:pPr>
              <w:spacing w:line="280" w:lineRule="exact"/>
              <w:jc w:val="center"/>
              <w:rPr>
                <w:rFonts w:hint="eastAsia" w:ascii="宋体" w:hAnsi="宋体" w:cs="宋体"/>
                <w:sz w:val="18"/>
                <w:szCs w:val="18"/>
                <w:highlight w:val="none"/>
              </w:rPr>
            </w:pPr>
          </w:p>
        </w:tc>
        <w:tc>
          <w:tcPr>
            <w:tcW w:w="1883" w:type="dxa"/>
            <w:tcBorders>
              <w:top w:val="nil"/>
              <w:bottom w:val="nil"/>
              <w:right w:val="nil"/>
            </w:tcBorders>
            <w:noWrap w:val="0"/>
            <w:vAlign w:val="center"/>
          </w:tcPr>
          <w:p w14:paraId="7F2F4E98">
            <w:pPr>
              <w:spacing w:line="280" w:lineRule="exact"/>
              <w:jc w:val="center"/>
              <w:rPr>
                <w:rFonts w:hint="eastAsia" w:ascii="宋体" w:hAnsi="宋体" w:cs="宋体"/>
                <w:sz w:val="18"/>
                <w:szCs w:val="18"/>
                <w:highlight w:val="none"/>
              </w:rPr>
            </w:pPr>
          </w:p>
        </w:tc>
      </w:tr>
      <w:tr w14:paraId="375E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28" w:type="dxa"/>
            <w:tcBorders>
              <w:top w:val="nil"/>
              <w:left w:val="nil"/>
              <w:bottom w:val="nil"/>
            </w:tcBorders>
            <w:noWrap w:val="0"/>
            <w:vAlign w:val="center"/>
          </w:tcPr>
          <w:p w14:paraId="0273EAF7">
            <w:pPr>
              <w:spacing w:line="280" w:lineRule="exact"/>
              <w:rPr>
                <w:rFonts w:hint="eastAsia" w:ascii="宋体" w:hAnsi="宋体" w:cs="宋体"/>
                <w:sz w:val="18"/>
                <w:szCs w:val="18"/>
                <w:highlight w:val="none"/>
              </w:rPr>
            </w:pPr>
            <w:r>
              <w:rPr>
                <w:rFonts w:hint="eastAsia" w:ascii="宋体" w:hAnsi="宋体" w:cs="宋体"/>
                <w:sz w:val="18"/>
                <w:szCs w:val="18"/>
                <w:highlight w:val="none"/>
              </w:rPr>
              <w:t>集群企业工业总产值</w:t>
            </w:r>
          </w:p>
        </w:tc>
        <w:tc>
          <w:tcPr>
            <w:tcW w:w="1035" w:type="dxa"/>
            <w:tcBorders>
              <w:top w:val="nil"/>
              <w:bottom w:val="nil"/>
            </w:tcBorders>
            <w:noWrap w:val="0"/>
            <w:vAlign w:val="center"/>
          </w:tcPr>
          <w:p w14:paraId="0CF572D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883" w:type="dxa"/>
            <w:tcBorders>
              <w:top w:val="nil"/>
              <w:bottom w:val="nil"/>
            </w:tcBorders>
            <w:noWrap w:val="0"/>
            <w:vAlign w:val="top"/>
          </w:tcPr>
          <w:p w14:paraId="58833BC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JQY</w:t>
            </w:r>
            <w:r>
              <w:rPr>
                <w:rFonts w:hint="eastAsia" w:ascii="宋体" w:hAnsi="宋体" w:cs="宋体"/>
                <w:sz w:val="18"/>
                <w:szCs w:val="18"/>
                <w:highlight w:val="none"/>
                <w:lang w:val="en-US" w:eastAsia="zh-CN"/>
              </w:rPr>
              <w:t>M</w:t>
            </w:r>
            <w:r>
              <w:rPr>
                <w:rFonts w:hint="eastAsia" w:ascii="宋体" w:hAnsi="宋体" w:cs="宋体"/>
                <w:sz w:val="18"/>
                <w:szCs w:val="18"/>
                <w:highlight w:val="none"/>
              </w:rPr>
              <w:t>004</w:t>
            </w:r>
          </w:p>
        </w:tc>
        <w:tc>
          <w:tcPr>
            <w:tcW w:w="1882" w:type="dxa"/>
            <w:tcBorders>
              <w:top w:val="nil"/>
              <w:bottom w:val="nil"/>
            </w:tcBorders>
            <w:noWrap w:val="0"/>
            <w:vAlign w:val="top"/>
          </w:tcPr>
          <w:p w14:paraId="5C0FBB81">
            <w:pPr>
              <w:spacing w:line="280" w:lineRule="exact"/>
              <w:jc w:val="center"/>
              <w:rPr>
                <w:rFonts w:hint="eastAsia" w:ascii="宋体" w:hAnsi="宋体" w:cs="宋体"/>
                <w:sz w:val="18"/>
                <w:szCs w:val="18"/>
                <w:highlight w:val="none"/>
              </w:rPr>
            </w:pPr>
          </w:p>
        </w:tc>
        <w:tc>
          <w:tcPr>
            <w:tcW w:w="1883" w:type="dxa"/>
            <w:tcBorders>
              <w:top w:val="nil"/>
              <w:bottom w:val="nil"/>
              <w:right w:val="nil"/>
            </w:tcBorders>
            <w:noWrap w:val="0"/>
            <w:vAlign w:val="top"/>
          </w:tcPr>
          <w:p w14:paraId="429380A5">
            <w:pPr>
              <w:spacing w:line="280" w:lineRule="exact"/>
              <w:jc w:val="center"/>
              <w:rPr>
                <w:rFonts w:hint="eastAsia" w:ascii="宋体" w:hAnsi="宋体" w:cs="宋体"/>
                <w:sz w:val="18"/>
                <w:szCs w:val="18"/>
                <w:highlight w:val="none"/>
              </w:rPr>
            </w:pPr>
          </w:p>
        </w:tc>
      </w:tr>
      <w:tr w14:paraId="0856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28" w:type="dxa"/>
            <w:tcBorders>
              <w:top w:val="nil"/>
              <w:left w:val="nil"/>
              <w:bottom w:val="nil"/>
            </w:tcBorders>
            <w:noWrap w:val="0"/>
            <w:vAlign w:val="center"/>
          </w:tcPr>
          <w:p w14:paraId="5775037B">
            <w:pPr>
              <w:spacing w:line="280" w:lineRule="exact"/>
              <w:rPr>
                <w:rFonts w:hint="eastAsia" w:ascii="宋体" w:hAnsi="宋体" w:cs="宋体"/>
                <w:sz w:val="18"/>
                <w:szCs w:val="18"/>
                <w:highlight w:val="none"/>
              </w:rPr>
            </w:pPr>
            <w:r>
              <w:rPr>
                <w:rFonts w:hint="eastAsia" w:ascii="宋体" w:hAnsi="宋体" w:cs="宋体"/>
                <w:sz w:val="18"/>
                <w:szCs w:val="18"/>
                <w:highlight w:val="none"/>
              </w:rPr>
              <w:t>集群企业营业收入</w:t>
            </w:r>
          </w:p>
        </w:tc>
        <w:tc>
          <w:tcPr>
            <w:tcW w:w="1035" w:type="dxa"/>
            <w:tcBorders>
              <w:top w:val="nil"/>
              <w:bottom w:val="nil"/>
            </w:tcBorders>
            <w:noWrap w:val="0"/>
            <w:vAlign w:val="center"/>
          </w:tcPr>
          <w:p w14:paraId="036C0AEE">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883" w:type="dxa"/>
            <w:tcBorders>
              <w:top w:val="nil"/>
              <w:bottom w:val="nil"/>
            </w:tcBorders>
            <w:noWrap w:val="0"/>
            <w:vAlign w:val="top"/>
          </w:tcPr>
          <w:p w14:paraId="426F855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JQY</w:t>
            </w:r>
            <w:r>
              <w:rPr>
                <w:rFonts w:hint="eastAsia" w:ascii="宋体" w:hAnsi="宋体" w:cs="宋体"/>
                <w:sz w:val="18"/>
                <w:szCs w:val="18"/>
                <w:highlight w:val="none"/>
                <w:lang w:val="en-US" w:eastAsia="zh-CN"/>
              </w:rPr>
              <w:t>M</w:t>
            </w:r>
            <w:r>
              <w:rPr>
                <w:rFonts w:hint="eastAsia" w:ascii="宋体" w:hAnsi="宋体" w:cs="宋体"/>
                <w:sz w:val="18"/>
                <w:szCs w:val="18"/>
                <w:highlight w:val="none"/>
              </w:rPr>
              <w:t>005</w:t>
            </w:r>
          </w:p>
        </w:tc>
        <w:tc>
          <w:tcPr>
            <w:tcW w:w="1882" w:type="dxa"/>
            <w:tcBorders>
              <w:top w:val="nil"/>
              <w:bottom w:val="nil"/>
            </w:tcBorders>
            <w:noWrap w:val="0"/>
            <w:vAlign w:val="top"/>
          </w:tcPr>
          <w:p w14:paraId="047BE6ED">
            <w:pPr>
              <w:spacing w:line="280" w:lineRule="exact"/>
              <w:jc w:val="center"/>
              <w:rPr>
                <w:rFonts w:hint="eastAsia" w:ascii="宋体" w:hAnsi="宋体" w:cs="宋体"/>
                <w:sz w:val="18"/>
                <w:szCs w:val="18"/>
                <w:highlight w:val="none"/>
              </w:rPr>
            </w:pPr>
          </w:p>
        </w:tc>
        <w:tc>
          <w:tcPr>
            <w:tcW w:w="1883" w:type="dxa"/>
            <w:tcBorders>
              <w:top w:val="nil"/>
              <w:bottom w:val="nil"/>
              <w:right w:val="nil"/>
            </w:tcBorders>
            <w:noWrap w:val="0"/>
            <w:vAlign w:val="top"/>
          </w:tcPr>
          <w:p w14:paraId="74ED674B">
            <w:pPr>
              <w:spacing w:line="280" w:lineRule="exact"/>
              <w:jc w:val="center"/>
              <w:rPr>
                <w:rFonts w:hint="eastAsia" w:ascii="宋体" w:hAnsi="宋体" w:cs="宋体"/>
                <w:sz w:val="18"/>
                <w:szCs w:val="18"/>
                <w:highlight w:val="none"/>
              </w:rPr>
            </w:pPr>
          </w:p>
        </w:tc>
      </w:tr>
      <w:tr w14:paraId="3230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28" w:type="dxa"/>
            <w:tcBorders>
              <w:top w:val="nil"/>
              <w:left w:val="nil"/>
              <w:bottom w:val="nil"/>
            </w:tcBorders>
            <w:noWrap w:val="0"/>
            <w:vAlign w:val="center"/>
          </w:tcPr>
          <w:p w14:paraId="2AFF406F">
            <w:pPr>
              <w:spacing w:line="280" w:lineRule="exact"/>
              <w:rPr>
                <w:rFonts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 xml:space="preserve">    其中：</w:t>
            </w:r>
            <w:r>
              <w:rPr>
                <w:rFonts w:ascii="Calibri" w:hAnsi="Calibri" w:cs="Calibri"/>
                <w:b w:val="0"/>
                <w:bCs w:val="0"/>
                <w:color w:val="auto"/>
                <w:sz w:val="18"/>
                <w:highlight w:val="none"/>
              </w:rPr>
              <w:t>高新技术</w:t>
            </w:r>
            <w:r>
              <w:rPr>
                <w:rFonts w:hint="eastAsia" w:ascii="宋体" w:hAnsi="宋体" w:cs="宋体"/>
                <w:b w:val="0"/>
                <w:bCs w:val="0"/>
                <w:color w:val="auto"/>
                <w:sz w:val="18"/>
                <w:szCs w:val="18"/>
                <w:highlight w:val="none"/>
              </w:rPr>
              <w:t>产品销售收入</w:t>
            </w:r>
          </w:p>
        </w:tc>
        <w:tc>
          <w:tcPr>
            <w:tcW w:w="1035" w:type="dxa"/>
            <w:tcBorders>
              <w:top w:val="nil"/>
              <w:bottom w:val="nil"/>
            </w:tcBorders>
            <w:noWrap w:val="0"/>
            <w:vAlign w:val="center"/>
          </w:tcPr>
          <w:p w14:paraId="751A8C61">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883" w:type="dxa"/>
            <w:tcBorders>
              <w:top w:val="nil"/>
              <w:bottom w:val="nil"/>
            </w:tcBorders>
            <w:noWrap w:val="0"/>
            <w:vAlign w:val="top"/>
          </w:tcPr>
          <w:p w14:paraId="57280AFD">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JQY</w:t>
            </w:r>
            <w:r>
              <w:rPr>
                <w:rFonts w:hint="eastAsia" w:ascii="宋体" w:hAnsi="宋体" w:cs="宋体"/>
                <w:b w:val="0"/>
                <w:bCs w:val="0"/>
                <w:color w:val="auto"/>
                <w:sz w:val="18"/>
                <w:szCs w:val="18"/>
                <w:highlight w:val="none"/>
                <w:lang w:val="en-US" w:eastAsia="zh-CN"/>
              </w:rPr>
              <w:t>M</w:t>
            </w:r>
            <w:r>
              <w:rPr>
                <w:rFonts w:hint="eastAsia" w:ascii="宋体" w:hAnsi="宋体" w:cs="宋体"/>
                <w:b w:val="0"/>
                <w:bCs w:val="0"/>
                <w:color w:val="auto"/>
                <w:sz w:val="18"/>
                <w:szCs w:val="18"/>
                <w:highlight w:val="none"/>
              </w:rPr>
              <w:t>005_1</w:t>
            </w:r>
          </w:p>
        </w:tc>
        <w:tc>
          <w:tcPr>
            <w:tcW w:w="1882" w:type="dxa"/>
            <w:tcBorders>
              <w:top w:val="nil"/>
              <w:bottom w:val="nil"/>
            </w:tcBorders>
            <w:noWrap w:val="0"/>
            <w:vAlign w:val="top"/>
          </w:tcPr>
          <w:p w14:paraId="1112856A">
            <w:pPr>
              <w:spacing w:line="280" w:lineRule="exact"/>
              <w:jc w:val="center"/>
              <w:rPr>
                <w:rFonts w:hint="eastAsia" w:ascii="宋体" w:hAnsi="宋体" w:cs="宋体"/>
                <w:sz w:val="18"/>
                <w:szCs w:val="18"/>
                <w:highlight w:val="none"/>
              </w:rPr>
            </w:pPr>
          </w:p>
        </w:tc>
        <w:tc>
          <w:tcPr>
            <w:tcW w:w="1883" w:type="dxa"/>
            <w:tcBorders>
              <w:top w:val="nil"/>
              <w:bottom w:val="nil"/>
              <w:right w:val="nil"/>
            </w:tcBorders>
            <w:noWrap w:val="0"/>
            <w:vAlign w:val="top"/>
          </w:tcPr>
          <w:p w14:paraId="67787167">
            <w:pPr>
              <w:spacing w:line="280" w:lineRule="exact"/>
              <w:jc w:val="center"/>
              <w:rPr>
                <w:rFonts w:hint="eastAsia" w:ascii="宋体" w:hAnsi="宋体" w:cs="宋体"/>
                <w:sz w:val="18"/>
                <w:szCs w:val="18"/>
                <w:highlight w:val="none"/>
              </w:rPr>
            </w:pPr>
          </w:p>
        </w:tc>
      </w:tr>
      <w:tr w14:paraId="7BBD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28" w:type="dxa"/>
            <w:tcBorders>
              <w:top w:val="nil"/>
              <w:left w:val="nil"/>
              <w:bottom w:val="nil"/>
            </w:tcBorders>
            <w:noWrap w:val="0"/>
            <w:vAlign w:val="center"/>
          </w:tcPr>
          <w:p w14:paraId="1113510D">
            <w:pPr>
              <w:spacing w:line="280" w:lineRule="exact"/>
              <w:rPr>
                <w:rFonts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 xml:space="preserve">    其中：技术性收入</w:t>
            </w:r>
          </w:p>
        </w:tc>
        <w:tc>
          <w:tcPr>
            <w:tcW w:w="1035" w:type="dxa"/>
            <w:tcBorders>
              <w:top w:val="nil"/>
              <w:bottom w:val="nil"/>
            </w:tcBorders>
            <w:noWrap w:val="0"/>
            <w:vAlign w:val="center"/>
          </w:tcPr>
          <w:p w14:paraId="19DC22E4">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883" w:type="dxa"/>
            <w:tcBorders>
              <w:top w:val="nil"/>
              <w:bottom w:val="nil"/>
            </w:tcBorders>
            <w:noWrap w:val="0"/>
            <w:vAlign w:val="top"/>
          </w:tcPr>
          <w:p w14:paraId="462DDE79">
            <w:pPr>
              <w:spacing w:line="280" w:lineRule="exact"/>
              <w:jc w:val="center"/>
              <w:rPr>
                <w:rFonts w:hint="eastAsia"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rPr>
              <w:t>JQY</w:t>
            </w:r>
            <w:r>
              <w:rPr>
                <w:rFonts w:hint="eastAsia" w:ascii="宋体" w:hAnsi="宋体" w:cs="宋体"/>
                <w:b w:val="0"/>
                <w:bCs w:val="0"/>
                <w:color w:val="auto"/>
                <w:sz w:val="18"/>
                <w:szCs w:val="18"/>
                <w:highlight w:val="none"/>
                <w:lang w:val="en-US" w:eastAsia="zh-CN"/>
              </w:rPr>
              <w:t>M</w:t>
            </w:r>
            <w:r>
              <w:rPr>
                <w:rFonts w:hint="eastAsia" w:ascii="宋体" w:hAnsi="宋体" w:cs="宋体"/>
                <w:b w:val="0"/>
                <w:bCs w:val="0"/>
                <w:color w:val="auto"/>
                <w:sz w:val="18"/>
                <w:szCs w:val="18"/>
                <w:highlight w:val="none"/>
              </w:rPr>
              <w:t>005_</w:t>
            </w:r>
            <w:r>
              <w:rPr>
                <w:rFonts w:hint="eastAsia" w:ascii="宋体" w:hAnsi="宋体" w:cs="宋体"/>
                <w:b w:val="0"/>
                <w:bCs w:val="0"/>
                <w:color w:val="auto"/>
                <w:sz w:val="18"/>
                <w:szCs w:val="18"/>
                <w:highlight w:val="none"/>
                <w:lang w:val="en-US" w:eastAsia="zh-CN"/>
              </w:rPr>
              <w:t>2</w:t>
            </w:r>
          </w:p>
        </w:tc>
        <w:tc>
          <w:tcPr>
            <w:tcW w:w="1882" w:type="dxa"/>
            <w:tcBorders>
              <w:top w:val="nil"/>
              <w:bottom w:val="nil"/>
            </w:tcBorders>
            <w:noWrap w:val="0"/>
            <w:vAlign w:val="top"/>
          </w:tcPr>
          <w:p w14:paraId="3E6C53A0">
            <w:pPr>
              <w:spacing w:line="280" w:lineRule="exact"/>
              <w:jc w:val="center"/>
              <w:rPr>
                <w:rFonts w:hint="eastAsia" w:ascii="宋体" w:hAnsi="宋体" w:cs="宋体"/>
                <w:sz w:val="18"/>
                <w:szCs w:val="18"/>
                <w:highlight w:val="none"/>
              </w:rPr>
            </w:pPr>
          </w:p>
        </w:tc>
        <w:tc>
          <w:tcPr>
            <w:tcW w:w="1883" w:type="dxa"/>
            <w:tcBorders>
              <w:top w:val="nil"/>
              <w:bottom w:val="nil"/>
              <w:right w:val="nil"/>
            </w:tcBorders>
            <w:noWrap w:val="0"/>
            <w:vAlign w:val="top"/>
          </w:tcPr>
          <w:p w14:paraId="00CF1DAC">
            <w:pPr>
              <w:spacing w:line="280" w:lineRule="exact"/>
              <w:jc w:val="center"/>
              <w:rPr>
                <w:rFonts w:hint="eastAsia" w:ascii="宋体" w:hAnsi="宋体" w:cs="宋体"/>
                <w:sz w:val="18"/>
                <w:szCs w:val="18"/>
                <w:highlight w:val="none"/>
              </w:rPr>
            </w:pPr>
          </w:p>
        </w:tc>
      </w:tr>
      <w:tr w14:paraId="5AA5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28" w:type="dxa"/>
            <w:tcBorders>
              <w:top w:val="nil"/>
              <w:left w:val="nil"/>
              <w:bottom w:val="nil"/>
            </w:tcBorders>
            <w:noWrap w:val="0"/>
            <w:vAlign w:val="center"/>
          </w:tcPr>
          <w:p w14:paraId="3A65EDBD">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集群企业出口总额</w:t>
            </w:r>
          </w:p>
        </w:tc>
        <w:tc>
          <w:tcPr>
            <w:tcW w:w="1035" w:type="dxa"/>
            <w:tcBorders>
              <w:top w:val="nil"/>
              <w:bottom w:val="nil"/>
            </w:tcBorders>
            <w:noWrap w:val="0"/>
            <w:vAlign w:val="center"/>
          </w:tcPr>
          <w:p w14:paraId="0945958F">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883" w:type="dxa"/>
            <w:tcBorders>
              <w:top w:val="nil"/>
              <w:bottom w:val="nil"/>
            </w:tcBorders>
            <w:noWrap w:val="0"/>
            <w:vAlign w:val="top"/>
          </w:tcPr>
          <w:p w14:paraId="72B6C38F">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JQY</w:t>
            </w:r>
            <w:r>
              <w:rPr>
                <w:rFonts w:hint="eastAsia" w:ascii="宋体" w:hAnsi="宋体" w:cs="宋体"/>
                <w:b w:val="0"/>
                <w:bCs w:val="0"/>
                <w:color w:val="auto"/>
                <w:sz w:val="18"/>
                <w:szCs w:val="18"/>
                <w:highlight w:val="none"/>
                <w:lang w:val="en-US" w:eastAsia="zh-CN"/>
              </w:rPr>
              <w:t>M</w:t>
            </w:r>
            <w:r>
              <w:rPr>
                <w:rFonts w:hint="eastAsia" w:ascii="宋体" w:hAnsi="宋体" w:cs="宋体"/>
                <w:b w:val="0"/>
                <w:bCs w:val="0"/>
                <w:color w:val="auto"/>
                <w:sz w:val="18"/>
                <w:szCs w:val="18"/>
                <w:highlight w:val="none"/>
              </w:rPr>
              <w:t>006</w:t>
            </w:r>
          </w:p>
        </w:tc>
        <w:tc>
          <w:tcPr>
            <w:tcW w:w="1882" w:type="dxa"/>
            <w:tcBorders>
              <w:top w:val="nil"/>
              <w:bottom w:val="nil"/>
            </w:tcBorders>
            <w:noWrap w:val="0"/>
            <w:vAlign w:val="top"/>
          </w:tcPr>
          <w:p w14:paraId="54AE4C71">
            <w:pPr>
              <w:spacing w:line="280" w:lineRule="exact"/>
              <w:jc w:val="center"/>
              <w:rPr>
                <w:rFonts w:hint="eastAsia" w:ascii="宋体" w:hAnsi="宋体" w:cs="宋体"/>
                <w:sz w:val="18"/>
                <w:szCs w:val="18"/>
                <w:highlight w:val="none"/>
              </w:rPr>
            </w:pPr>
          </w:p>
        </w:tc>
        <w:tc>
          <w:tcPr>
            <w:tcW w:w="1883" w:type="dxa"/>
            <w:tcBorders>
              <w:top w:val="nil"/>
              <w:bottom w:val="nil"/>
              <w:right w:val="nil"/>
            </w:tcBorders>
            <w:noWrap w:val="0"/>
            <w:vAlign w:val="top"/>
          </w:tcPr>
          <w:p w14:paraId="123D13E4">
            <w:pPr>
              <w:spacing w:line="280" w:lineRule="exact"/>
              <w:jc w:val="center"/>
              <w:rPr>
                <w:rFonts w:hint="eastAsia" w:ascii="宋体" w:hAnsi="宋体" w:cs="宋体"/>
                <w:sz w:val="18"/>
                <w:szCs w:val="18"/>
                <w:highlight w:val="none"/>
              </w:rPr>
            </w:pPr>
          </w:p>
        </w:tc>
      </w:tr>
      <w:tr w14:paraId="7091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28" w:type="dxa"/>
            <w:tcBorders>
              <w:top w:val="nil"/>
              <w:left w:val="nil"/>
              <w:bottom w:val="nil"/>
            </w:tcBorders>
            <w:noWrap w:val="0"/>
            <w:vAlign w:val="center"/>
          </w:tcPr>
          <w:p w14:paraId="2CBAAB25">
            <w:pPr>
              <w:spacing w:line="280" w:lineRule="exact"/>
              <w:rPr>
                <w:rFonts w:hint="eastAsia" w:ascii="宋体" w:hAnsi="宋体" w:cs="宋体"/>
                <w:sz w:val="18"/>
                <w:szCs w:val="18"/>
                <w:highlight w:val="none"/>
              </w:rPr>
            </w:pPr>
            <w:r>
              <w:rPr>
                <w:rFonts w:hint="eastAsia" w:ascii="宋体" w:hAnsi="宋体" w:cs="宋体"/>
                <w:sz w:val="18"/>
                <w:szCs w:val="18"/>
                <w:highlight w:val="none"/>
              </w:rPr>
              <w:t>集群企业利润总额</w:t>
            </w:r>
          </w:p>
        </w:tc>
        <w:tc>
          <w:tcPr>
            <w:tcW w:w="1035" w:type="dxa"/>
            <w:tcBorders>
              <w:top w:val="nil"/>
              <w:bottom w:val="nil"/>
            </w:tcBorders>
            <w:noWrap w:val="0"/>
            <w:vAlign w:val="center"/>
          </w:tcPr>
          <w:p w14:paraId="38039D0B">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883" w:type="dxa"/>
            <w:tcBorders>
              <w:top w:val="nil"/>
              <w:bottom w:val="nil"/>
            </w:tcBorders>
            <w:noWrap w:val="0"/>
            <w:vAlign w:val="top"/>
          </w:tcPr>
          <w:p w14:paraId="3FEE906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JQY</w:t>
            </w:r>
            <w:r>
              <w:rPr>
                <w:rFonts w:hint="eastAsia" w:ascii="宋体" w:hAnsi="宋体" w:cs="宋体"/>
                <w:sz w:val="18"/>
                <w:szCs w:val="18"/>
                <w:highlight w:val="none"/>
                <w:lang w:val="en-US" w:eastAsia="zh-CN"/>
              </w:rPr>
              <w:t>M</w:t>
            </w:r>
            <w:r>
              <w:rPr>
                <w:rFonts w:hint="eastAsia" w:ascii="宋体" w:hAnsi="宋体" w:cs="宋体"/>
                <w:sz w:val="18"/>
                <w:szCs w:val="18"/>
                <w:highlight w:val="none"/>
              </w:rPr>
              <w:t>007</w:t>
            </w:r>
          </w:p>
        </w:tc>
        <w:tc>
          <w:tcPr>
            <w:tcW w:w="1882" w:type="dxa"/>
            <w:tcBorders>
              <w:top w:val="nil"/>
              <w:bottom w:val="nil"/>
            </w:tcBorders>
            <w:noWrap w:val="0"/>
            <w:vAlign w:val="top"/>
          </w:tcPr>
          <w:p w14:paraId="6A4AC6C3">
            <w:pPr>
              <w:spacing w:line="280" w:lineRule="exact"/>
              <w:jc w:val="center"/>
              <w:rPr>
                <w:rFonts w:hint="eastAsia" w:ascii="宋体" w:hAnsi="宋体" w:cs="宋体"/>
                <w:sz w:val="18"/>
                <w:szCs w:val="18"/>
                <w:highlight w:val="none"/>
              </w:rPr>
            </w:pPr>
          </w:p>
        </w:tc>
        <w:tc>
          <w:tcPr>
            <w:tcW w:w="1883" w:type="dxa"/>
            <w:tcBorders>
              <w:top w:val="nil"/>
              <w:bottom w:val="nil"/>
              <w:right w:val="nil"/>
            </w:tcBorders>
            <w:noWrap w:val="0"/>
            <w:vAlign w:val="top"/>
          </w:tcPr>
          <w:p w14:paraId="52BE0FA4">
            <w:pPr>
              <w:spacing w:line="280" w:lineRule="exact"/>
              <w:jc w:val="center"/>
              <w:rPr>
                <w:rFonts w:hint="eastAsia" w:ascii="宋体" w:hAnsi="宋体" w:cs="宋体"/>
                <w:sz w:val="18"/>
                <w:szCs w:val="18"/>
                <w:highlight w:val="none"/>
              </w:rPr>
            </w:pPr>
          </w:p>
        </w:tc>
      </w:tr>
      <w:tr w14:paraId="7594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28" w:type="dxa"/>
            <w:tcBorders>
              <w:top w:val="nil"/>
              <w:left w:val="nil"/>
            </w:tcBorders>
            <w:noWrap w:val="0"/>
            <w:vAlign w:val="center"/>
          </w:tcPr>
          <w:p w14:paraId="520B83B7">
            <w:pPr>
              <w:spacing w:line="280" w:lineRule="exact"/>
              <w:rPr>
                <w:rFonts w:hint="eastAsia" w:ascii="宋体" w:hAnsi="宋体" w:cs="宋体"/>
                <w:sz w:val="18"/>
                <w:szCs w:val="18"/>
                <w:highlight w:val="none"/>
              </w:rPr>
            </w:pPr>
            <w:r>
              <w:rPr>
                <w:rFonts w:hint="eastAsia" w:ascii="宋体" w:hAnsi="宋体" w:cs="宋体"/>
                <w:sz w:val="18"/>
                <w:szCs w:val="18"/>
                <w:highlight w:val="none"/>
              </w:rPr>
              <w:t>集群企业实际上缴税费总额</w:t>
            </w:r>
          </w:p>
        </w:tc>
        <w:tc>
          <w:tcPr>
            <w:tcW w:w="1035" w:type="dxa"/>
            <w:tcBorders>
              <w:top w:val="nil"/>
            </w:tcBorders>
            <w:noWrap w:val="0"/>
            <w:vAlign w:val="center"/>
          </w:tcPr>
          <w:p w14:paraId="6ABE641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883" w:type="dxa"/>
            <w:tcBorders>
              <w:top w:val="nil"/>
            </w:tcBorders>
            <w:noWrap w:val="0"/>
            <w:vAlign w:val="top"/>
          </w:tcPr>
          <w:p w14:paraId="3D54891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JQY</w:t>
            </w:r>
            <w:r>
              <w:rPr>
                <w:rFonts w:hint="eastAsia" w:ascii="宋体" w:hAnsi="宋体" w:cs="宋体"/>
                <w:sz w:val="18"/>
                <w:szCs w:val="18"/>
                <w:highlight w:val="none"/>
                <w:lang w:val="en-US" w:eastAsia="zh-CN"/>
              </w:rPr>
              <w:t>M</w:t>
            </w:r>
            <w:r>
              <w:rPr>
                <w:rFonts w:hint="eastAsia" w:ascii="宋体" w:hAnsi="宋体" w:cs="宋体"/>
                <w:sz w:val="18"/>
                <w:szCs w:val="18"/>
                <w:highlight w:val="none"/>
              </w:rPr>
              <w:t>008</w:t>
            </w:r>
          </w:p>
        </w:tc>
        <w:tc>
          <w:tcPr>
            <w:tcW w:w="1882" w:type="dxa"/>
            <w:tcBorders>
              <w:top w:val="nil"/>
            </w:tcBorders>
            <w:noWrap w:val="0"/>
            <w:vAlign w:val="top"/>
          </w:tcPr>
          <w:p w14:paraId="60A064FC">
            <w:pPr>
              <w:spacing w:line="280" w:lineRule="exact"/>
              <w:jc w:val="center"/>
              <w:rPr>
                <w:rFonts w:hint="eastAsia" w:ascii="宋体" w:hAnsi="宋体" w:cs="宋体"/>
                <w:sz w:val="18"/>
                <w:szCs w:val="18"/>
                <w:highlight w:val="none"/>
              </w:rPr>
            </w:pPr>
          </w:p>
        </w:tc>
        <w:tc>
          <w:tcPr>
            <w:tcW w:w="1883" w:type="dxa"/>
            <w:tcBorders>
              <w:top w:val="nil"/>
              <w:right w:val="nil"/>
            </w:tcBorders>
            <w:noWrap w:val="0"/>
            <w:vAlign w:val="top"/>
          </w:tcPr>
          <w:p w14:paraId="25EDF7BD">
            <w:pPr>
              <w:spacing w:line="280" w:lineRule="exact"/>
              <w:jc w:val="center"/>
              <w:rPr>
                <w:rFonts w:hint="eastAsia" w:ascii="宋体" w:hAnsi="宋体" w:cs="宋体"/>
                <w:sz w:val="18"/>
                <w:szCs w:val="18"/>
                <w:highlight w:val="none"/>
              </w:rPr>
            </w:pPr>
          </w:p>
        </w:tc>
      </w:tr>
      <w:tr w14:paraId="400D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411" w:type="dxa"/>
            <w:gridSpan w:val="5"/>
            <w:tcBorders>
              <w:left w:val="nil"/>
              <w:right w:val="nil"/>
            </w:tcBorders>
            <w:noWrap w:val="0"/>
            <w:vAlign w:val="center"/>
          </w:tcPr>
          <w:p w14:paraId="57687E91">
            <w:pPr>
              <w:spacing w:line="280" w:lineRule="exact"/>
              <w:rPr>
                <w:rFonts w:hint="eastAsia" w:ascii="宋体" w:hAnsi="宋体" w:cs="宋体"/>
                <w:sz w:val="18"/>
                <w:szCs w:val="18"/>
                <w:highlight w:val="none"/>
              </w:rPr>
            </w:pPr>
            <w:r>
              <w:rPr>
                <w:rFonts w:hint="eastAsia" w:ascii="宋体" w:hAnsi="宋体" w:cs="宋体"/>
                <w:sz w:val="18"/>
                <w:szCs w:val="18"/>
                <w:highlight w:val="none"/>
              </w:rPr>
              <w:t>补充资料：</w:t>
            </w:r>
          </w:p>
          <w:p w14:paraId="1FB2A8F0">
            <w:pPr>
              <w:spacing w:line="280" w:lineRule="exact"/>
              <w:rPr>
                <w:rFonts w:hint="eastAsia" w:ascii="宋体" w:hAnsi="宋体" w:cs="宋体"/>
                <w:sz w:val="18"/>
                <w:szCs w:val="18"/>
                <w:highlight w:val="none"/>
              </w:rPr>
            </w:pPr>
            <w:r>
              <w:rPr>
                <w:rFonts w:hint="eastAsia" w:ascii="宋体" w:hAnsi="宋体" w:cs="宋体"/>
                <w:sz w:val="18"/>
                <w:szCs w:val="18"/>
                <w:highlight w:val="none"/>
              </w:rPr>
              <w:t>集群是否位于国家高新区内（A009） □ 1.是 2.否  如是，则请注明国家高新区名称(A009_1)</w:t>
            </w:r>
          </w:p>
        </w:tc>
      </w:tr>
    </w:tbl>
    <w:p w14:paraId="3E513A8C">
      <w:pPr>
        <w:snapToGrid w:val="0"/>
        <w:spacing w:line="280" w:lineRule="exact"/>
        <w:jc w:val="distribute"/>
        <w:rPr>
          <w:sz w:val="18"/>
          <w:szCs w:val="20"/>
          <w:highlight w:val="none"/>
        </w:rPr>
      </w:pPr>
      <w:r>
        <w:rPr>
          <w:sz w:val="18"/>
          <w:szCs w:val="20"/>
          <w:highlight w:val="none"/>
        </w:rPr>
        <w:t>单位负责人：</w:t>
      </w:r>
      <w:r>
        <w:rPr>
          <w:rFonts w:hint="eastAsia"/>
          <w:sz w:val="18"/>
          <w:szCs w:val="20"/>
          <w:highlight w:val="none"/>
          <w:u w:val="single"/>
        </w:rPr>
        <w:t xml:space="preserve">       </w:t>
      </w:r>
      <w:r>
        <w:rPr>
          <w:rFonts w:hint="eastAsia"/>
          <w:b w:val="0"/>
          <w:bCs w:val="0"/>
          <w:color w:val="auto"/>
          <w:sz w:val="18"/>
          <w:szCs w:val="20"/>
          <w:highlight w:val="none"/>
        </w:rPr>
        <w:t>统计负责人：</w:t>
      </w:r>
      <w:r>
        <w:rPr>
          <w:rFonts w:hint="eastAsia"/>
          <w:sz w:val="18"/>
          <w:szCs w:val="20"/>
          <w:highlight w:val="none"/>
          <w:u w:val="single"/>
        </w:rPr>
        <w:t xml:space="preserve">       </w:t>
      </w:r>
      <w:r>
        <w:rPr>
          <w:sz w:val="18"/>
          <w:szCs w:val="20"/>
          <w:highlight w:val="none"/>
        </w:rPr>
        <w:t>填表人:</w:t>
      </w:r>
      <w:r>
        <w:rPr>
          <w:rFonts w:hint="eastAsia"/>
          <w:sz w:val="18"/>
          <w:szCs w:val="20"/>
          <w:highlight w:val="none"/>
          <w:u w:val="single"/>
        </w:rPr>
        <w:t xml:space="preserve">       </w:t>
      </w:r>
      <w:r>
        <w:rPr>
          <w:sz w:val="18"/>
          <w:szCs w:val="20"/>
          <w:highlight w:val="none"/>
        </w:rPr>
        <w:t xml:space="preserve"> </w:t>
      </w:r>
      <w:r>
        <w:rPr>
          <w:rFonts w:hint="eastAsia"/>
          <w:sz w:val="18"/>
          <w:szCs w:val="20"/>
          <w:highlight w:val="none"/>
        </w:rPr>
        <w:t>联系电话：</w:t>
      </w:r>
      <w:r>
        <w:rPr>
          <w:rFonts w:hint="eastAsia"/>
          <w:sz w:val="18"/>
          <w:szCs w:val="20"/>
          <w:highlight w:val="none"/>
          <w:u w:val="single"/>
        </w:rPr>
        <w:t xml:space="preserve">       </w:t>
      </w:r>
      <w:r>
        <w:rPr>
          <w:sz w:val="18"/>
          <w:szCs w:val="20"/>
          <w:highlight w:val="none"/>
        </w:rPr>
        <w:t xml:space="preserve">报出日期: </w:t>
      </w:r>
      <w:r>
        <w:rPr>
          <w:rFonts w:hint="eastAsia"/>
          <w:sz w:val="18"/>
          <w:szCs w:val="20"/>
          <w:highlight w:val="none"/>
        </w:rPr>
        <w:t>20</w:t>
      </w:r>
      <w:r>
        <w:rPr>
          <w:rFonts w:hint="eastAsia"/>
          <w:sz w:val="18"/>
          <w:szCs w:val="20"/>
          <w:highlight w:val="none"/>
          <w:u w:val="single"/>
        </w:rPr>
        <w:t xml:space="preserve">  </w:t>
      </w:r>
      <w:r>
        <w:rPr>
          <w:sz w:val="18"/>
          <w:szCs w:val="20"/>
          <w:highlight w:val="none"/>
        </w:rPr>
        <w:t>年</w:t>
      </w:r>
      <w:r>
        <w:rPr>
          <w:rFonts w:hint="eastAsia"/>
          <w:sz w:val="18"/>
          <w:szCs w:val="20"/>
          <w:highlight w:val="none"/>
          <w:u w:val="single"/>
        </w:rPr>
        <w:t xml:space="preserve">  </w:t>
      </w:r>
      <w:r>
        <w:rPr>
          <w:sz w:val="18"/>
          <w:szCs w:val="20"/>
          <w:highlight w:val="none"/>
        </w:rPr>
        <w:t>月</w:t>
      </w:r>
      <w:r>
        <w:rPr>
          <w:rFonts w:hint="eastAsia"/>
          <w:sz w:val="18"/>
          <w:szCs w:val="20"/>
          <w:highlight w:val="none"/>
          <w:u w:val="single"/>
        </w:rPr>
        <w:t xml:space="preserve">  </w:t>
      </w:r>
      <w:r>
        <w:rPr>
          <w:sz w:val="18"/>
          <w:szCs w:val="20"/>
          <w:highlight w:val="none"/>
        </w:rPr>
        <w:t>日</w:t>
      </w:r>
    </w:p>
    <w:p w14:paraId="6AE4B735">
      <w:pPr>
        <w:snapToGrid w:val="0"/>
        <w:spacing w:line="280" w:lineRule="exact"/>
        <w:ind w:firstLine="315" w:firstLineChars="150"/>
        <w:jc w:val="left"/>
        <w:rPr>
          <w:highlight w:val="none"/>
        </w:rPr>
      </w:pPr>
    </w:p>
    <w:p w14:paraId="464ADBD1">
      <w:pPr>
        <w:snapToGrid w:val="0"/>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说明：1.填报范围：经国家行政管理部门认定的创新型产业集群。</w:t>
      </w:r>
    </w:p>
    <w:p w14:paraId="7EC4DDB6">
      <w:pPr>
        <w:snapToGrid w:val="0"/>
        <w:spacing w:line="28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2.由创新型产业集群通过收集基层企业情况填报汇总数据，所统计企业应为与集群主导</w:t>
      </w:r>
      <w:r>
        <w:rPr>
          <w:rFonts w:hint="eastAsia" w:ascii="宋体" w:hAnsi="宋体" w:cs="宋体"/>
          <w:kern w:val="0"/>
          <w:sz w:val="18"/>
          <w:szCs w:val="18"/>
          <w:highlight w:val="none"/>
        </w:rPr>
        <w:t>（终端）</w:t>
      </w:r>
      <w:r>
        <w:rPr>
          <w:rFonts w:hint="eastAsia" w:ascii="宋体" w:hAnsi="宋体" w:cs="宋体"/>
          <w:sz w:val="18"/>
          <w:szCs w:val="18"/>
          <w:highlight w:val="none"/>
        </w:rPr>
        <w:t>产品具有直接关联的研发、生产、服务等企业。</w:t>
      </w:r>
    </w:p>
    <w:p w14:paraId="3F9D3F67">
      <w:pPr>
        <w:snapToGrid w:val="0"/>
        <w:spacing w:line="28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3.报送日期及方式：本报表为月报。填报单位应于报告期末（每月25日）前通过网络平台报送，另需上传签字盖章的扫描件。</w:t>
      </w:r>
    </w:p>
    <w:p w14:paraId="48EE772F">
      <w:pPr>
        <w:snapToGrid w:val="0"/>
        <w:spacing w:line="28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4.审核关系：</w:t>
      </w:r>
    </w:p>
    <w:p w14:paraId="78B09B06">
      <w:pPr>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（1）JQY</w:t>
      </w:r>
      <w:r>
        <w:rPr>
          <w:rFonts w:hint="eastAsia" w:ascii="宋体" w:hAnsi="宋体" w:cs="宋体"/>
          <w:sz w:val="18"/>
          <w:szCs w:val="18"/>
          <w:highlight w:val="none"/>
          <w:lang w:val="en-US" w:eastAsia="zh-CN"/>
        </w:rPr>
        <w:t>M</w:t>
      </w:r>
      <w:r>
        <w:rPr>
          <w:rFonts w:hint="eastAsia" w:ascii="宋体" w:hAnsi="宋体" w:cs="宋体"/>
          <w:sz w:val="18"/>
          <w:szCs w:val="18"/>
          <w:highlight w:val="none"/>
        </w:rPr>
        <w:t>001≥JQY</w:t>
      </w:r>
      <w:r>
        <w:rPr>
          <w:rFonts w:hint="eastAsia" w:ascii="宋体" w:hAnsi="宋体" w:cs="宋体"/>
          <w:sz w:val="18"/>
          <w:szCs w:val="18"/>
          <w:highlight w:val="none"/>
          <w:lang w:val="en-US" w:eastAsia="zh-CN"/>
        </w:rPr>
        <w:t>M</w:t>
      </w:r>
      <w:r>
        <w:rPr>
          <w:rFonts w:hint="eastAsia" w:ascii="宋体" w:hAnsi="宋体" w:cs="宋体"/>
          <w:sz w:val="18"/>
          <w:szCs w:val="18"/>
          <w:highlight w:val="none"/>
        </w:rPr>
        <w:t xml:space="preserve">001_0      </w:t>
      </w:r>
      <w:r>
        <w:rPr>
          <w:rFonts w:hint="eastAsia" w:ascii="宋体" w:hAnsi="宋体" w:cs="宋体"/>
          <w:sz w:val="18"/>
          <w:szCs w:val="18"/>
          <w:highlight w:val="none"/>
          <w:lang w:val="en-US" w:eastAsia="zh-CN"/>
        </w:rPr>
        <w:tab/>
      </w:r>
      <w:r>
        <w:rPr>
          <w:rFonts w:hint="eastAsia" w:ascii="宋体" w:hAnsi="宋体" w:cs="宋体"/>
          <w:sz w:val="18"/>
          <w:szCs w:val="18"/>
          <w:highlight w:val="none"/>
          <w:lang w:val="en-US" w:eastAsia="zh-CN"/>
        </w:rPr>
        <w:tab/>
      </w:r>
      <w:r>
        <w:rPr>
          <w:rFonts w:hint="eastAsia" w:ascii="宋体" w:hAnsi="宋体" w:cs="宋体"/>
          <w:sz w:val="18"/>
          <w:szCs w:val="18"/>
          <w:highlight w:val="none"/>
        </w:rPr>
        <w:t>（2）JQY</w:t>
      </w:r>
      <w:r>
        <w:rPr>
          <w:rFonts w:hint="eastAsia" w:ascii="宋体" w:hAnsi="宋体" w:cs="宋体"/>
          <w:sz w:val="18"/>
          <w:szCs w:val="18"/>
          <w:highlight w:val="none"/>
          <w:lang w:val="en-US" w:eastAsia="zh-CN"/>
        </w:rPr>
        <w:t>M</w:t>
      </w:r>
      <w:r>
        <w:rPr>
          <w:rFonts w:hint="eastAsia" w:ascii="宋体" w:hAnsi="宋体" w:cs="宋体"/>
          <w:sz w:val="18"/>
          <w:szCs w:val="18"/>
          <w:highlight w:val="none"/>
        </w:rPr>
        <w:t>003≥JQY</w:t>
      </w:r>
      <w:r>
        <w:rPr>
          <w:rFonts w:hint="eastAsia" w:ascii="宋体" w:hAnsi="宋体" w:cs="宋体"/>
          <w:sz w:val="18"/>
          <w:szCs w:val="18"/>
          <w:highlight w:val="none"/>
          <w:lang w:val="en-US" w:eastAsia="zh-CN"/>
        </w:rPr>
        <w:t>M</w:t>
      </w:r>
      <w:r>
        <w:rPr>
          <w:rFonts w:hint="eastAsia" w:ascii="宋体" w:hAnsi="宋体" w:cs="宋体"/>
          <w:sz w:val="18"/>
          <w:szCs w:val="18"/>
          <w:highlight w:val="none"/>
        </w:rPr>
        <w:t xml:space="preserve">003_1  </w:t>
      </w:r>
    </w:p>
    <w:p w14:paraId="7E5DF168">
      <w:pPr>
        <w:spacing w:line="400" w:lineRule="exact"/>
        <w:rPr>
          <w:rFonts w:ascii="Calibri" w:hAnsi="Calibri"/>
          <w:sz w:val="18"/>
          <w:highlight w:val="none"/>
        </w:rPr>
      </w:pPr>
      <w:r>
        <w:rPr>
          <w:rFonts w:ascii="Calibri" w:hAnsi="Calibri"/>
          <w:sz w:val="18"/>
          <w:highlight w:val="none"/>
        </w:rPr>
        <w:br w:type="page"/>
      </w:r>
    </w:p>
    <w:p w14:paraId="662AADB4">
      <w:pPr>
        <w:spacing w:line="400" w:lineRule="exact"/>
        <w:jc w:val="center"/>
        <w:rPr>
          <w:rFonts w:hint="eastAsia" w:ascii="黑体" w:hAnsi="黑体" w:eastAsia="黑体" w:cs="黑体"/>
          <w:bCs/>
          <w:sz w:val="32"/>
          <w:szCs w:val="32"/>
          <w:highlight w:val="none"/>
        </w:rPr>
      </w:pPr>
      <w:r>
        <w:rPr>
          <w:rFonts w:hint="eastAsia" w:ascii="黑体" w:hAnsi="黑体" w:eastAsia="黑体" w:cs="黑体"/>
          <w:bCs/>
          <w:sz w:val="32"/>
          <w:szCs w:val="32"/>
          <w:highlight w:val="none"/>
        </w:rPr>
        <w:t>主要指标解释</w:t>
      </w:r>
    </w:p>
    <w:p w14:paraId="55464E08">
      <w:pPr>
        <w:spacing w:line="400" w:lineRule="exact"/>
        <w:rPr>
          <w:highlight w:val="none"/>
        </w:rPr>
      </w:pPr>
    </w:p>
    <w:p w14:paraId="763537A6">
      <w:pPr>
        <w:kinsoku w:val="0"/>
        <w:overflowPunct w:val="0"/>
        <w:autoSpaceDE w:val="0"/>
        <w:autoSpaceDN w:val="0"/>
        <w:adjustRightInd w:val="0"/>
        <w:snapToGrid w:val="0"/>
        <w:spacing w:line="400" w:lineRule="exact"/>
        <w:ind w:firstLine="420" w:firstLineChars="200"/>
        <w:jc w:val="left"/>
        <w:rPr>
          <w:highlight w:val="none"/>
        </w:rPr>
      </w:pPr>
      <w:r>
        <w:rPr>
          <w:rFonts w:eastAsia="黑体"/>
          <w:highlight w:val="none"/>
        </w:rPr>
        <w:t>集群企业总数</w:t>
      </w:r>
      <w:r>
        <w:rPr>
          <w:rFonts w:hint="eastAsia" w:eastAsia="黑体"/>
          <w:highlight w:val="none"/>
        </w:rPr>
        <w:t xml:space="preserve">  </w:t>
      </w:r>
      <w:r>
        <w:rPr>
          <w:highlight w:val="none"/>
        </w:rPr>
        <w:t>指产品与集群主导产品相关联的所有企业的总和。</w:t>
      </w:r>
    </w:p>
    <w:p w14:paraId="0EDC3B63">
      <w:pPr>
        <w:spacing w:line="400" w:lineRule="exact"/>
        <w:ind w:firstLine="420" w:firstLineChars="200"/>
        <w:rPr>
          <w:highlight w:val="none"/>
        </w:rPr>
      </w:pPr>
      <w:r>
        <w:rPr>
          <w:rFonts w:eastAsia="黑体"/>
          <w:highlight w:val="none"/>
        </w:rPr>
        <w:t>高新技术企业数</w:t>
      </w:r>
      <w:r>
        <w:rPr>
          <w:rFonts w:hint="eastAsia" w:eastAsia="黑体"/>
          <w:highlight w:val="none"/>
        </w:rPr>
        <w:t xml:space="preserve">  </w:t>
      </w:r>
      <w:r>
        <w:rPr>
          <w:spacing w:val="2"/>
          <w:highlight w:val="none"/>
        </w:rPr>
        <w:t>指经过省、自治区、直辖市、计划单列市高新技术企业认定管理机构认定</w:t>
      </w:r>
      <w:r>
        <w:rPr>
          <w:rFonts w:hint="eastAsia"/>
          <w:spacing w:val="2"/>
          <w:highlight w:val="none"/>
        </w:rPr>
        <w:t>，</w:t>
      </w:r>
      <w:r>
        <w:rPr>
          <w:spacing w:val="2"/>
          <w:highlight w:val="none"/>
        </w:rPr>
        <w:t>并经过全国高新技术企业管理工作领导小组备案，获得高新技术企业证书且在有效期内的企业。</w:t>
      </w:r>
    </w:p>
    <w:p w14:paraId="0DD2E643">
      <w:pPr>
        <w:kinsoku w:val="0"/>
        <w:overflowPunct w:val="0"/>
        <w:autoSpaceDE w:val="0"/>
        <w:autoSpaceDN w:val="0"/>
        <w:adjustRightInd w:val="0"/>
        <w:snapToGrid w:val="0"/>
        <w:spacing w:line="400" w:lineRule="exact"/>
        <w:ind w:firstLine="420" w:firstLineChars="200"/>
        <w:jc w:val="left"/>
        <w:rPr>
          <w:highlight w:val="none"/>
        </w:rPr>
      </w:pPr>
      <w:r>
        <w:rPr>
          <w:rFonts w:eastAsia="黑体"/>
          <w:highlight w:val="none"/>
        </w:rPr>
        <w:t>集群企业从业人员总数</w:t>
      </w:r>
      <w:r>
        <w:rPr>
          <w:rFonts w:hint="eastAsia" w:eastAsia="黑体"/>
          <w:highlight w:val="none"/>
        </w:rPr>
        <w:t xml:space="preserve">  </w:t>
      </w:r>
      <w:r>
        <w:rPr>
          <w:highlight w:val="none"/>
        </w:rPr>
        <w:t>指在集群内</w:t>
      </w:r>
      <w:r>
        <w:rPr>
          <w:szCs w:val="21"/>
          <w:highlight w:val="none"/>
          <w:lang w:val="zh-TW"/>
        </w:rPr>
        <w:t>企业</w:t>
      </w:r>
      <w:r>
        <w:rPr>
          <w:highlight w:val="none"/>
        </w:rPr>
        <w:t>工作</w:t>
      </w:r>
      <w:r>
        <w:rPr>
          <w:rFonts w:hint="eastAsia"/>
          <w:highlight w:val="none"/>
        </w:rPr>
        <w:t>，</w:t>
      </w:r>
      <w:r>
        <w:rPr>
          <w:rFonts w:hint="eastAsia"/>
          <w:bCs/>
          <w:highlight w:val="none"/>
        </w:rPr>
        <w:t>并取得工资或其他形式劳动报酬的人员</w:t>
      </w:r>
      <w:r>
        <w:rPr>
          <w:highlight w:val="none"/>
        </w:rPr>
        <w:t>总和。</w:t>
      </w:r>
    </w:p>
    <w:p w14:paraId="0F063399">
      <w:pPr>
        <w:kinsoku w:val="0"/>
        <w:overflowPunct w:val="0"/>
        <w:autoSpaceDE w:val="0"/>
        <w:autoSpaceDN w:val="0"/>
        <w:adjustRightInd w:val="0"/>
        <w:snapToGrid w:val="0"/>
        <w:spacing w:line="400" w:lineRule="exact"/>
        <w:ind w:firstLine="420" w:firstLineChars="200"/>
        <w:jc w:val="left"/>
        <w:rPr>
          <w:highlight w:val="none"/>
        </w:rPr>
      </w:pPr>
      <w:r>
        <w:rPr>
          <w:rFonts w:eastAsia="黑体"/>
          <w:highlight w:val="none"/>
        </w:rPr>
        <w:t>本科以上学历人数</w:t>
      </w:r>
      <w:r>
        <w:rPr>
          <w:rFonts w:hint="eastAsia" w:eastAsia="黑体"/>
          <w:highlight w:val="none"/>
        </w:rPr>
        <w:t xml:space="preserve">  </w:t>
      </w:r>
      <w:r>
        <w:rPr>
          <w:highlight w:val="none"/>
        </w:rPr>
        <w:t>指接受的最高一级教育为大学本科及以上教育并取得毕业证书或获得学士及以上学位证书的人员，不包括肄业、结业、在读或辍学人员。</w:t>
      </w:r>
    </w:p>
    <w:p w14:paraId="63243B48">
      <w:pPr>
        <w:kinsoku w:val="0"/>
        <w:overflowPunct w:val="0"/>
        <w:autoSpaceDE w:val="0"/>
        <w:autoSpaceDN w:val="0"/>
        <w:adjustRightInd w:val="0"/>
        <w:snapToGrid w:val="0"/>
        <w:spacing w:line="400" w:lineRule="exact"/>
        <w:ind w:firstLine="420" w:firstLineChars="200"/>
        <w:jc w:val="left"/>
        <w:rPr>
          <w:highlight w:val="none"/>
        </w:rPr>
      </w:pPr>
      <w:r>
        <w:rPr>
          <w:rFonts w:eastAsia="黑体"/>
          <w:highlight w:val="none"/>
        </w:rPr>
        <w:t>工业总产值（当年价格）</w:t>
      </w:r>
      <w:r>
        <w:rPr>
          <w:rFonts w:hint="eastAsia" w:eastAsia="黑体"/>
          <w:highlight w:val="none"/>
        </w:rPr>
        <w:t xml:space="preserve">  </w:t>
      </w:r>
      <w:r>
        <w:rPr>
          <w:highlight w:val="none"/>
        </w:rPr>
        <w:t>指企业生产的以货币形式表现的工业最终产品和提供工业劳务活动的总价值量。</w:t>
      </w:r>
    </w:p>
    <w:p w14:paraId="5BF0AF64">
      <w:pPr>
        <w:spacing w:line="400" w:lineRule="exact"/>
        <w:ind w:firstLine="420" w:firstLineChars="200"/>
        <w:rPr>
          <w:rFonts w:hint="eastAsia"/>
          <w:bCs/>
          <w:szCs w:val="21"/>
          <w:highlight w:val="none"/>
        </w:rPr>
      </w:pPr>
      <w:r>
        <w:rPr>
          <w:rFonts w:eastAsia="黑体"/>
          <w:highlight w:val="none"/>
        </w:rPr>
        <w:t>营业收入</w:t>
      </w:r>
      <w:r>
        <w:rPr>
          <w:rFonts w:hint="eastAsia" w:eastAsia="黑体"/>
          <w:highlight w:val="none"/>
        </w:rPr>
        <w:t xml:space="preserve">  </w:t>
      </w:r>
      <w:r>
        <w:rPr>
          <w:rFonts w:hint="eastAsia" w:ascii="宋体" w:hAnsi="宋体" w:cs="宋体"/>
          <w:szCs w:val="21"/>
          <w:highlight w:val="none"/>
        </w:rPr>
        <w:t>指企业从事销售商品、提供劳务和让渡资产使用权等生产经营活动形成的经济利益流入。包括“主营业务收入”和“其他业务收入”。根据会计“利润表”中“营业收入”项目的本年累计数填报。</w:t>
      </w:r>
    </w:p>
    <w:p w14:paraId="0B5D8DE9">
      <w:pPr>
        <w:spacing w:line="400" w:lineRule="exact"/>
        <w:ind w:firstLine="420" w:firstLineChars="200"/>
        <w:rPr>
          <w:rFonts w:hint="eastAsia"/>
          <w:szCs w:val="21"/>
          <w:highlight w:val="none"/>
        </w:rPr>
      </w:pPr>
      <w:r>
        <w:rPr>
          <w:rFonts w:hint="eastAsia" w:eastAsia="黑体"/>
          <w:highlight w:val="none"/>
        </w:rPr>
        <w:t>高新技术</w:t>
      </w:r>
      <w:r>
        <w:rPr>
          <w:rFonts w:eastAsia="黑体"/>
          <w:highlight w:val="none"/>
        </w:rPr>
        <w:t>产品销售收入</w:t>
      </w:r>
      <w:r>
        <w:rPr>
          <w:rFonts w:hint="eastAsia" w:eastAsia="黑体"/>
          <w:highlight w:val="none"/>
        </w:rPr>
        <w:t xml:space="preserve">  </w:t>
      </w:r>
      <w:r>
        <w:rPr>
          <w:rFonts w:hint="eastAsia"/>
          <w:szCs w:val="21"/>
          <w:highlight w:val="none"/>
        </w:rPr>
        <w:t>指企业报告期内生产的符合国家和省高新技术重点范围、技术领域和产品参考目录的全新型产品；或省内首次生产的换代型产品；或国内首次生产的改进型产品；或属创新产品等；具较高的技术含量和较高的附加值的产品所形成的销售收入。</w:t>
      </w:r>
    </w:p>
    <w:p w14:paraId="7346385E">
      <w:pPr>
        <w:spacing w:line="400" w:lineRule="exact"/>
        <w:ind w:firstLine="420" w:firstLineChars="200"/>
        <w:rPr>
          <w:szCs w:val="21"/>
          <w:highlight w:val="none"/>
          <w:lang w:val="zh-TW" w:eastAsia="zh-TW"/>
        </w:rPr>
      </w:pPr>
      <w:r>
        <w:rPr>
          <w:rFonts w:eastAsia="黑体"/>
          <w:highlight w:val="none"/>
        </w:rPr>
        <w:t>技术</w:t>
      </w:r>
      <w:r>
        <w:rPr>
          <w:rFonts w:hint="eastAsia" w:eastAsia="黑体"/>
          <w:highlight w:val="none"/>
        </w:rPr>
        <w:t>性</w:t>
      </w:r>
      <w:r>
        <w:rPr>
          <w:rFonts w:eastAsia="黑体"/>
          <w:highlight w:val="none"/>
        </w:rPr>
        <w:t>收入</w:t>
      </w:r>
      <w:r>
        <w:rPr>
          <w:rFonts w:hint="eastAsia" w:eastAsia="黑体"/>
          <w:highlight w:val="none"/>
        </w:rPr>
        <w:t xml:space="preserve">  </w:t>
      </w:r>
      <w:r>
        <w:rPr>
          <w:szCs w:val="21"/>
          <w:highlight w:val="none"/>
        </w:rPr>
        <w:t>指企业或科技服务机构从事技术开发</w:t>
      </w:r>
      <w:r>
        <w:rPr>
          <w:szCs w:val="21"/>
          <w:highlight w:val="none"/>
          <w:lang w:val="zh-TW"/>
        </w:rPr>
        <w:t>、</w:t>
      </w:r>
      <w:r>
        <w:rPr>
          <w:szCs w:val="21"/>
          <w:highlight w:val="none"/>
          <w:lang w:val="zh-TW" w:eastAsia="zh-TW"/>
        </w:rPr>
        <w:t>技术转让</w:t>
      </w:r>
      <w:r>
        <w:rPr>
          <w:szCs w:val="21"/>
          <w:highlight w:val="none"/>
          <w:lang w:val="zh-TW"/>
        </w:rPr>
        <w:t>、</w:t>
      </w:r>
      <w:r>
        <w:rPr>
          <w:rFonts w:hint="eastAsia"/>
          <w:szCs w:val="21"/>
          <w:highlight w:val="none"/>
          <w:lang w:val="zh-TW"/>
        </w:rPr>
        <w:t>技术许可、</w:t>
      </w:r>
      <w:r>
        <w:rPr>
          <w:szCs w:val="21"/>
          <w:highlight w:val="none"/>
          <w:lang w:val="zh-TW" w:eastAsia="zh-TW"/>
        </w:rPr>
        <w:t>技术咨询</w:t>
      </w:r>
      <w:r>
        <w:rPr>
          <w:szCs w:val="21"/>
          <w:highlight w:val="none"/>
          <w:lang w:val="zh-TW"/>
        </w:rPr>
        <w:t>、</w:t>
      </w:r>
      <w:r>
        <w:rPr>
          <w:szCs w:val="21"/>
          <w:highlight w:val="none"/>
          <w:lang w:val="zh-TW" w:eastAsia="zh-TW"/>
        </w:rPr>
        <w:t>技术服务的收入</w:t>
      </w:r>
      <w:r>
        <w:rPr>
          <w:szCs w:val="21"/>
          <w:highlight w:val="none"/>
          <w:lang w:val="zh-TW"/>
        </w:rPr>
        <w:t>。</w:t>
      </w:r>
    </w:p>
    <w:p w14:paraId="7C7FD15F">
      <w:pPr>
        <w:kinsoku w:val="0"/>
        <w:overflowPunct w:val="0"/>
        <w:autoSpaceDE w:val="0"/>
        <w:autoSpaceDN w:val="0"/>
        <w:adjustRightInd w:val="0"/>
        <w:snapToGrid w:val="0"/>
        <w:spacing w:line="400" w:lineRule="exact"/>
        <w:ind w:firstLine="420" w:firstLineChars="200"/>
        <w:jc w:val="left"/>
        <w:rPr>
          <w:highlight w:val="none"/>
        </w:rPr>
      </w:pPr>
      <w:r>
        <w:rPr>
          <w:rFonts w:eastAsia="黑体"/>
          <w:highlight w:val="none"/>
        </w:rPr>
        <w:t>出口总额</w:t>
      </w:r>
      <w:r>
        <w:rPr>
          <w:rFonts w:hint="eastAsia" w:eastAsia="黑体"/>
          <w:highlight w:val="none"/>
        </w:rPr>
        <w:t xml:space="preserve">  </w:t>
      </w:r>
      <w:r>
        <w:rPr>
          <w:highlight w:val="none"/>
        </w:rPr>
        <w:t>指企业自营（委托）出口（包括销往香港、澳门、台湾地区）或交给外贸部门出口的产品、商品、出售给境外企业的技术或者为外商提供服务获得收益的总金额。包括外商来样、来料加工、来件装配和补偿贸易等生产的产品价值，以及境外技术合同或者服务实现金额。</w:t>
      </w:r>
    </w:p>
    <w:p w14:paraId="6725206F">
      <w:pPr>
        <w:kinsoku w:val="0"/>
        <w:overflowPunct w:val="0"/>
        <w:autoSpaceDE w:val="0"/>
        <w:autoSpaceDN w:val="0"/>
        <w:adjustRightInd w:val="0"/>
        <w:snapToGrid w:val="0"/>
        <w:spacing w:line="400" w:lineRule="exact"/>
        <w:ind w:firstLine="420" w:firstLineChars="200"/>
        <w:jc w:val="left"/>
        <w:rPr>
          <w:highlight w:val="none"/>
        </w:rPr>
      </w:pPr>
      <w:r>
        <w:rPr>
          <w:rFonts w:eastAsia="黑体"/>
          <w:szCs w:val="21"/>
          <w:highlight w:val="none"/>
        </w:rPr>
        <w:t>利润总额</w:t>
      </w:r>
      <w:r>
        <w:rPr>
          <w:rFonts w:hint="eastAsia" w:eastAsia="黑体"/>
          <w:szCs w:val="21"/>
          <w:highlight w:val="none"/>
        </w:rPr>
        <w:t xml:space="preserve">  </w:t>
      </w:r>
      <w:r>
        <w:rPr>
          <w:highlight w:val="none"/>
        </w:rPr>
        <w:t>指企业在一定会计期间的经营成果，是生产经营过程中各种收入扣除各种耗费后的盈余，反映企业在报告期内实现的盈亏总额。利润总额为营业利润加上营业外收入，减去营业外支出后的金额，根据会计</w:t>
      </w:r>
      <w:r>
        <w:rPr>
          <w:rFonts w:hint="eastAsia"/>
          <w:bCs/>
          <w:szCs w:val="21"/>
          <w:highlight w:val="none"/>
        </w:rPr>
        <w:t>“利润表”中“利润总额”</w:t>
      </w:r>
      <w:r>
        <w:rPr>
          <w:highlight w:val="none"/>
        </w:rPr>
        <w:t>项目的本年累计数填报。</w:t>
      </w:r>
    </w:p>
    <w:p w14:paraId="6D7544C8">
      <w:pPr>
        <w:adjustRightInd w:val="0"/>
        <w:snapToGrid w:val="0"/>
        <w:spacing w:line="400" w:lineRule="exact"/>
        <w:ind w:firstLine="420" w:firstLineChars="200"/>
        <w:rPr>
          <w:highlight w:val="none"/>
        </w:rPr>
      </w:pPr>
      <w:r>
        <w:rPr>
          <w:rFonts w:eastAsia="黑体"/>
          <w:highlight w:val="none"/>
        </w:rPr>
        <w:t>实际上缴税费总额</w:t>
      </w:r>
      <w:r>
        <w:rPr>
          <w:rFonts w:hint="eastAsia" w:eastAsia="黑体"/>
          <w:highlight w:val="none"/>
        </w:rPr>
        <w:t xml:space="preserve">  </w:t>
      </w:r>
      <w:r>
        <w:rPr>
          <w:highlight w:val="none"/>
        </w:rPr>
        <w:t>指企业</w:t>
      </w:r>
      <w:r>
        <w:rPr>
          <w:rFonts w:hint="eastAsia"/>
          <w:bCs/>
          <w:highlight w:val="none"/>
        </w:rPr>
        <w:t>因生产经营等活动而实际上缴的各项税金、特种基金和附加费，包含印花税、土地使用税、房地产税及教育附加费等，不包含代扣代缴个人所得税和关税。</w:t>
      </w:r>
      <w:r>
        <w:rPr>
          <w:highlight w:val="none"/>
        </w:rPr>
        <w:t>按当年实际发生额填报。</w:t>
      </w:r>
    </w:p>
    <w:p w14:paraId="13A6D0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5F45">
    <w:pPr>
      <w:pStyle w:val="8"/>
      <w:ind w:firstLine="60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95C8A1">
                          <w:pPr>
                            <w:pStyle w:val="8"/>
                            <w:ind w:firstLine="600"/>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6</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395C8A1">
                    <w:pPr>
                      <w:pStyle w:val="8"/>
                      <w:ind w:firstLine="600"/>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6</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9ED64"/>
    <w:multiLevelType w:val="singleLevel"/>
    <w:tmpl w:val="A7B9ED64"/>
    <w:lvl w:ilvl="0" w:tentative="0">
      <w:start w:val="1"/>
      <w:numFmt w:val="decimal"/>
      <w:suff w:val="nothing"/>
      <w:lvlText w:val="（%1）"/>
      <w:lvlJc w:val="left"/>
    </w:lvl>
  </w:abstractNum>
  <w:abstractNum w:abstractNumId="1">
    <w:nsid w:val="5867DE39"/>
    <w:multiLevelType w:val="singleLevel"/>
    <w:tmpl w:val="5867DE39"/>
    <w:lvl w:ilvl="0" w:tentative="0">
      <w:start w:val="2"/>
      <w:numFmt w:val="decimal"/>
      <w:suff w:val="nothing"/>
      <w:lvlText w:val="%1."/>
      <w:lvlJc w:val="left"/>
    </w:lvl>
  </w:abstractNum>
  <w:abstractNum w:abstractNumId="2">
    <w:nsid w:val="65F4362C"/>
    <w:multiLevelType w:val="singleLevel"/>
    <w:tmpl w:val="65F4362C"/>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D7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jc w:val="center"/>
      <w:outlineLvl w:val="1"/>
    </w:pPr>
    <w:rPr>
      <w:rFonts w:ascii="宋体" w:hAnsi="宋体"/>
      <w:sz w:val="32"/>
    </w:rPr>
  </w:style>
  <w:style w:type="paragraph" w:styleId="6">
    <w:name w:val="heading 3"/>
    <w:basedOn w:val="1"/>
    <w:next w:val="1"/>
    <w:qFormat/>
    <w:uiPriority w:val="0"/>
    <w:pPr>
      <w:keepNext/>
      <w:keepLines/>
      <w:spacing w:line="413" w:lineRule="auto"/>
      <w:jc w:val="center"/>
      <w:outlineLvl w:val="2"/>
    </w:pPr>
    <w:rPr>
      <w:rFonts w:ascii="宋体" w:hAnsi="宋体"/>
      <w:b/>
      <w:bCs/>
      <w:sz w:val="28"/>
      <w:szCs w:val="3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200" w:leftChars="200" w:firstLine="200" w:firstLineChars="200"/>
      <w:jc w:val="both"/>
    </w:pPr>
    <w:rPr>
      <w:rFonts w:ascii="Calibri" w:hAnsi="Calibri"/>
      <w:kern w:val="2"/>
      <w:sz w:val="21"/>
      <w:szCs w:val="24"/>
      <w:lang w:val="en-US" w:eastAsia="zh-CN" w:bidi="ar-SA"/>
    </w:rPr>
  </w:style>
  <w:style w:type="paragraph" w:styleId="3">
    <w:name w:val="Body Text Indent"/>
    <w:basedOn w:val="1"/>
    <w:next w:val="1"/>
    <w:qFormat/>
    <w:uiPriority w:val="0"/>
    <w:pPr>
      <w:spacing w:after="120"/>
      <w:ind w:left="420" w:leftChars="200"/>
    </w:pPr>
  </w:style>
  <w:style w:type="paragraph" w:customStyle="1" w:styleId="5">
    <w:name w:val="正文缩进1"/>
    <w:basedOn w:val="1"/>
    <w:qFormat/>
    <w:uiPriority w:val="0"/>
    <w:pPr>
      <w:ind w:firstLine="420" w:firstLineChars="200"/>
    </w:pPr>
  </w:style>
  <w:style w:type="paragraph" w:styleId="7">
    <w:name w:val="Body Text"/>
    <w:basedOn w:val="1"/>
    <w:unhideWhenUsed/>
    <w:qFormat/>
    <w:uiPriority w:val="0"/>
    <w:pPr>
      <w:spacing w:after="120"/>
    </w:pPr>
  </w:style>
  <w:style w:type="paragraph" w:styleId="8">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2026-01-13T08:16:26Z</dcterms:created>
  <dc:creator>15615</dc:creator>
  <cp:lastModifiedBy>LXY</cp:lastModifiedBy>
  <dcterms:modified xsi:type="dcterms:W3CDTF">2026-01-13T08:28:18Z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3C91388A9FEE473CA5138BFA5C83957D_12</vt:lpwstr>
  </property>
</Properties>
</file>